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6C19" w:rsidR="00216C19" w:rsidP="00216C19" w:rsidRDefault="00415291" w14:paraId="0D4E6CB1" w14:textId="577A8073">
      <w:pPr>
        <w:ind w:left="1416" w:hanging="1416"/>
        <w:rPr>
          <w:rFonts w:ascii="Calibri" w:hAnsi="Calibri" w:cs="Calibri"/>
        </w:rPr>
      </w:pPr>
      <w:r w:rsidRPr="00216C19">
        <w:rPr>
          <w:rFonts w:ascii="Calibri" w:hAnsi="Calibri" w:cs="Calibri"/>
        </w:rPr>
        <w:t>36</w:t>
      </w:r>
      <w:r w:rsidRPr="00216C19" w:rsidR="00216C19">
        <w:rPr>
          <w:rFonts w:ascii="Calibri" w:hAnsi="Calibri" w:cs="Calibri"/>
        </w:rPr>
        <w:t xml:space="preserve"> </w:t>
      </w:r>
      <w:r w:rsidRPr="00216C19">
        <w:rPr>
          <w:rFonts w:ascii="Calibri" w:hAnsi="Calibri" w:cs="Calibri"/>
        </w:rPr>
        <w:t>600</w:t>
      </w:r>
      <w:r w:rsidRPr="00216C19" w:rsidR="00216C19">
        <w:rPr>
          <w:rFonts w:ascii="Calibri" w:hAnsi="Calibri" w:cs="Calibri"/>
        </w:rPr>
        <w:t xml:space="preserve"> </w:t>
      </w:r>
      <w:r w:rsidRPr="00216C19">
        <w:rPr>
          <w:rFonts w:ascii="Calibri" w:hAnsi="Calibri" w:cs="Calibri"/>
        </w:rPr>
        <w:t>XIII</w:t>
      </w:r>
      <w:r w:rsidRPr="00216C19" w:rsidR="00216C19">
        <w:rPr>
          <w:rFonts w:ascii="Calibri" w:hAnsi="Calibri" w:cs="Calibri"/>
        </w:rPr>
        <w:tab/>
        <w:t>Vaststelling van de begrotingsstaten van het Ministerie van Economische Zaken (XIII) voor het jaar 2025</w:t>
      </w:r>
    </w:p>
    <w:p w:rsidRPr="00216C19" w:rsidR="00415291" w:rsidP="00415291" w:rsidRDefault="00216C19" w14:paraId="4FB287F9" w14:textId="461D85D9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 xml:space="preserve">Nr. </w:t>
      </w:r>
      <w:r w:rsidRPr="00216C19" w:rsidR="00C01BAF">
        <w:rPr>
          <w:rFonts w:ascii="Calibri" w:hAnsi="Calibri" w:cs="Calibri"/>
        </w:rPr>
        <w:t>62</w:t>
      </w:r>
      <w:r w:rsidRPr="00216C19">
        <w:rPr>
          <w:rFonts w:ascii="Calibri" w:hAnsi="Calibri" w:cs="Calibri"/>
        </w:rPr>
        <w:tab/>
      </w:r>
      <w:r w:rsidRPr="00216C19">
        <w:rPr>
          <w:rFonts w:ascii="Calibri" w:hAnsi="Calibri" w:cs="Calibri"/>
        </w:rPr>
        <w:tab/>
        <w:t>Brief van de minister van Klimaat en Groene Groei</w:t>
      </w:r>
    </w:p>
    <w:p w:rsidRPr="00216C19" w:rsidR="00216C19" w:rsidP="00415291" w:rsidRDefault="00216C19" w14:paraId="4BEE1465" w14:textId="17A38741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>Aan de Voorzitter van de Tweede Kamer der Staten-Generaal</w:t>
      </w:r>
    </w:p>
    <w:p w:rsidRPr="00216C19" w:rsidR="00216C19" w:rsidP="00415291" w:rsidRDefault="00216C19" w14:paraId="4E827CAF" w14:textId="24FE391B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>Den Haag, 29 april 2025</w:t>
      </w:r>
    </w:p>
    <w:p w:rsidRPr="00216C19" w:rsidR="00415291" w:rsidP="00415291" w:rsidRDefault="00415291" w14:paraId="067BCC45" w14:textId="77777777">
      <w:pPr>
        <w:rPr>
          <w:rFonts w:ascii="Calibri" w:hAnsi="Calibri" w:cs="Calibri"/>
        </w:rPr>
      </w:pPr>
    </w:p>
    <w:p w:rsidRPr="00216C19" w:rsidR="00415291" w:rsidP="00415291" w:rsidRDefault="00415291" w14:paraId="660A8101" w14:textId="0F172890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>Hierbij zend het kabinet u het jaarverslag 2024 van het Staatstoezicht op de Mijnen</w:t>
      </w:r>
      <w:r w:rsidRPr="00216C19">
        <w:rPr>
          <w:rStyle w:val="Voetnootmarkering"/>
          <w:rFonts w:ascii="Calibri" w:hAnsi="Calibri" w:cs="Calibri"/>
        </w:rPr>
        <w:footnoteReference w:id="1"/>
      </w:r>
      <w:r w:rsidRPr="00216C19">
        <w:rPr>
          <w:rFonts w:ascii="Calibri" w:hAnsi="Calibri" w:cs="Calibri"/>
        </w:rPr>
        <w:t xml:space="preserve"> (SodM) toe. </w:t>
      </w:r>
    </w:p>
    <w:p w:rsidRPr="00216C19" w:rsidR="00415291" w:rsidP="00415291" w:rsidRDefault="00415291" w14:paraId="3C03E632" w14:textId="77777777">
      <w:pPr>
        <w:rPr>
          <w:rFonts w:ascii="Calibri" w:hAnsi="Calibri" w:cs="Calibri"/>
        </w:rPr>
      </w:pPr>
    </w:p>
    <w:p w:rsidRPr="00216C19" w:rsidR="00415291" w:rsidP="00415291" w:rsidRDefault="00415291" w14:paraId="7CA2D60A" w14:textId="77777777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>SodM houdt – als rijksinspectie – onder andere toezicht op de veiligheid van mens en de bescherming van milieu bij delfstoffen- en energiewinning in Nederland. SodM kan als onafhankelijk adviseur ook gevraagd en ongevraagd advies geven over de uitvoering van versterkingsmaatregelen in relatie tot de veiligheid. Met het jaarverslag geeft de inspecteur-generaal der mijnen inzicht in de wijze waarop invulling is gegeven aan de toezichts- en adviestaken en welke resultaten dit heeft opgeleverd.</w:t>
      </w:r>
    </w:p>
    <w:p w:rsidRPr="00216C19" w:rsidR="00415291" w:rsidP="00216C19" w:rsidRDefault="00415291" w14:paraId="0DFA4196" w14:textId="77777777">
      <w:pPr>
        <w:pStyle w:val="Geenafstand"/>
        <w:rPr>
          <w:rFonts w:ascii="Calibri" w:hAnsi="Calibri" w:cs="Calibri"/>
        </w:rPr>
      </w:pPr>
    </w:p>
    <w:p w:rsidRPr="00216C19" w:rsidR="00415291" w:rsidP="00415291" w:rsidRDefault="00415291" w14:paraId="54B2C606" w14:textId="0CA7D705">
      <w:pPr>
        <w:rPr>
          <w:rFonts w:ascii="Calibri" w:hAnsi="Calibri" w:cs="Calibri"/>
        </w:rPr>
      </w:pPr>
      <w:r w:rsidRPr="00216C19">
        <w:rPr>
          <w:rFonts w:ascii="Calibri" w:hAnsi="Calibri" w:cs="Calibri"/>
        </w:rPr>
        <w:t xml:space="preserve">Mede namens de </w:t>
      </w:r>
      <w:r w:rsidRPr="00216C19" w:rsidR="00216C19">
        <w:rPr>
          <w:rFonts w:ascii="Calibri" w:hAnsi="Calibri" w:cs="Calibri"/>
        </w:rPr>
        <w:t>s</w:t>
      </w:r>
      <w:r w:rsidRPr="00216C19">
        <w:rPr>
          <w:rFonts w:ascii="Calibri" w:hAnsi="Calibri" w:cs="Calibri"/>
        </w:rPr>
        <w:t>taatssecretaris Herstel Groningen,</w:t>
      </w:r>
    </w:p>
    <w:p w:rsidRPr="00216C19" w:rsidR="00415291" w:rsidP="00216C19" w:rsidRDefault="00415291" w14:paraId="5622BCC6" w14:textId="77777777">
      <w:pPr>
        <w:pStyle w:val="Geenafstand"/>
        <w:rPr>
          <w:rFonts w:ascii="Calibri" w:hAnsi="Calibri" w:cs="Calibri"/>
        </w:rPr>
      </w:pPr>
    </w:p>
    <w:p w:rsidRPr="00216C19" w:rsidR="00216C19" w:rsidP="00216C19" w:rsidRDefault="00216C19" w14:paraId="334185E1" w14:textId="11C71C1B">
      <w:pPr>
        <w:pStyle w:val="Geenafstand"/>
        <w:rPr>
          <w:rFonts w:ascii="Calibri" w:hAnsi="Calibri" w:cs="Calibri"/>
        </w:rPr>
      </w:pPr>
      <w:r w:rsidRPr="00216C19">
        <w:rPr>
          <w:rFonts w:ascii="Calibri" w:hAnsi="Calibri" w:cs="Calibri"/>
        </w:rPr>
        <w:t>De m</w:t>
      </w:r>
      <w:r w:rsidRPr="00216C19">
        <w:rPr>
          <w:rFonts w:ascii="Calibri" w:hAnsi="Calibri" w:cs="Calibri"/>
        </w:rPr>
        <w:t>inister van Klimaat en Groene Groei</w:t>
      </w:r>
      <w:r w:rsidRPr="00216C19">
        <w:rPr>
          <w:rFonts w:ascii="Calibri" w:hAnsi="Calibri" w:cs="Calibri"/>
        </w:rPr>
        <w:t>,</w:t>
      </w:r>
    </w:p>
    <w:p w:rsidRPr="00216C19" w:rsidR="00415291" w:rsidP="00216C19" w:rsidRDefault="00415291" w14:paraId="0DB0D046" w14:textId="56B16ECB">
      <w:pPr>
        <w:pStyle w:val="Geenafstand"/>
        <w:rPr>
          <w:rFonts w:ascii="Calibri" w:hAnsi="Calibri" w:cs="Calibri"/>
        </w:rPr>
      </w:pPr>
      <w:r w:rsidRPr="00216C19">
        <w:rPr>
          <w:rFonts w:ascii="Calibri" w:hAnsi="Calibri" w:cs="Calibri"/>
        </w:rPr>
        <w:t>S</w:t>
      </w:r>
      <w:r w:rsidRPr="00216C19" w:rsidR="00216C19">
        <w:rPr>
          <w:rFonts w:ascii="Calibri" w:hAnsi="Calibri" w:cs="Calibri"/>
        </w:rPr>
        <w:t xml:space="preserve">.T.M. </w:t>
      </w:r>
      <w:r w:rsidRPr="00216C19">
        <w:rPr>
          <w:rFonts w:ascii="Calibri" w:hAnsi="Calibri" w:cs="Calibri"/>
        </w:rPr>
        <w:t>Hermans</w:t>
      </w:r>
    </w:p>
    <w:p w:rsidRPr="00216C19" w:rsidR="00E6311E" w:rsidRDefault="00E6311E" w14:paraId="55039A41" w14:textId="77777777">
      <w:pPr>
        <w:rPr>
          <w:rFonts w:ascii="Calibri" w:hAnsi="Calibri" w:cs="Calibri"/>
        </w:rPr>
      </w:pPr>
    </w:p>
    <w:sectPr w:rsidRPr="00216C19" w:rsidR="00E6311E" w:rsidSect="00415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711F" w14:textId="77777777" w:rsidR="00415291" w:rsidRDefault="00415291" w:rsidP="00415291">
      <w:pPr>
        <w:spacing w:after="0" w:line="240" w:lineRule="auto"/>
      </w:pPr>
      <w:r>
        <w:separator/>
      </w:r>
    </w:p>
  </w:endnote>
  <w:endnote w:type="continuationSeparator" w:id="0">
    <w:p w14:paraId="584CDCCD" w14:textId="77777777" w:rsidR="00415291" w:rsidRDefault="00415291" w:rsidP="0041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653D" w14:textId="77777777" w:rsidR="00415291" w:rsidRPr="00415291" w:rsidRDefault="00415291" w:rsidP="004152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A51F" w14:textId="77777777" w:rsidR="00C01BAF" w:rsidRPr="00415291" w:rsidRDefault="00C01BAF" w:rsidP="004152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DDA3" w14:textId="77777777" w:rsidR="00C01BAF" w:rsidRPr="00415291" w:rsidRDefault="00C01BAF" w:rsidP="004152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2E1C" w14:textId="77777777" w:rsidR="00415291" w:rsidRDefault="00415291" w:rsidP="00415291">
      <w:pPr>
        <w:spacing w:after="0" w:line="240" w:lineRule="auto"/>
      </w:pPr>
      <w:r>
        <w:separator/>
      </w:r>
    </w:p>
  </w:footnote>
  <w:footnote w:type="continuationSeparator" w:id="0">
    <w:p w14:paraId="0F93B25A" w14:textId="77777777" w:rsidR="00415291" w:rsidRDefault="00415291" w:rsidP="00415291">
      <w:pPr>
        <w:spacing w:after="0" w:line="240" w:lineRule="auto"/>
      </w:pPr>
      <w:r>
        <w:continuationSeparator/>
      </w:r>
    </w:p>
  </w:footnote>
  <w:footnote w:id="1">
    <w:p w14:paraId="30A91ED0" w14:textId="77777777" w:rsidR="00415291" w:rsidRPr="00216C19" w:rsidRDefault="00415291" w:rsidP="00415291">
      <w:pPr>
        <w:pStyle w:val="Voetnoottekst"/>
        <w:rPr>
          <w:rFonts w:ascii="Calibri" w:hAnsi="Calibri" w:cs="Calibri"/>
          <w:sz w:val="20"/>
          <w:lang w:val="en-US"/>
        </w:rPr>
      </w:pPr>
      <w:r w:rsidRPr="00216C19">
        <w:rPr>
          <w:rStyle w:val="Voetnootmarkering"/>
          <w:rFonts w:ascii="Calibri" w:hAnsi="Calibri" w:cs="Calibri"/>
          <w:sz w:val="20"/>
        </w:rPr>
        <w:footnoteRef/>
      </w:r>
      <w:r w:rsidRPr="00216C19">
        <w:rPr>
          <w:rFonts w:ascii="Calibri" w:hAnsi="Calibri" w:cs="Calibri"/>
          <w:sz w:val="20"/>
        </w:rPr>
        <w:t xml:space="preserve"> Conform Min. Reg. van 30 september 2015, Stcrt. 2016, nr. 3151041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DD46" w14:textId="77777777" w:rsidR="00415291" w:rsidRPr="00415291" w:rsidRDefault="00415291" w:rsidP="004152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85C7" w14:textId="77777777" w:rsidR="00C01BAF" w:rsidRPr="00415291" w:rsidRDefault="00C01BAF" w:rsidP="004152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3442" w14:textId="77777777" w:rsidR="00C01BAF" w:rsidRPr="00415291" w:rsidRDefault="00C01BAF" w:rsidP="004152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91"/>
    <w:rsid w:val="00216C19"/>
    <w:rsid w:val="0025703A"/>
    <w:rsid w:val="00415291"/>
    <w:rsid w:val="004F7140"/>
    <w:rsid w:val="00AB4573"/>
    <w:rsid w:val="00C01BAF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8F35"/>
  <w15:chartTrackingRefBased/>
  <w15:docId w15:val="{C4A90A73-FF9D-495F-BDA4-B125C52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2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2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2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2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2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2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52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52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52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2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529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1529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1529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1529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1529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1529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1529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1529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1529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1529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41529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1529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1529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1529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41529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415291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415291"/>
    <w:rPr>
      <w:vertAlign w:val="superscript"/>
    </w:rPr>
  </w:style>
  <w:style w:type="paragraph" w:styleId="Geenafstand">
    <w:name w:val="No Spacing"/>
    <w:uiPriority w:val="1"/>
    <w:qFormat/>
    <w:rsid w:val="00216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2025-05-07T08:56:00.0000000Z</dcterms:created>
  <dcterms:modified xsi:type="dcterms:W3CDTF">2025-05-07T08:56:00.0000000Z</dcterms:modified>
  <version/>
  <category/>
</coreProperties>
</file>