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2025Z08643</w:t>
        <w:br/>
      </w:r>
      <w:proofErr w:type="spellEnd"/>
    </w:p>
    <w:p>
      <w:pPr>
        <w:pStyle w:val="Normal"/>
        <w:rPr>
          <w:b w:val="1"/>
          <w:bCs w:val="1"/>
        </w:rPr>
      </w:pPr>
      <w:r w:rsidR="250AE766">
        <w:rPr>
          <w:b w:val="0"/>
          <w:bCs w:val="0"/>
        </w:rPr>
        <w:t>(ingezonden 2 mei 2025)</w:t>
        <w:br/>
      </w:r>
    </w:p>
    <w:p>
      <w:r>
        <w:t xml:space="preserve">Vragen van het lid Kostić (PvdD) aan de minister van Landbouw, Visserij, Voedselzekerheid en Natuur en de staatssecretaris van Landbouw, Visserij, Voedselzekerheid en Natuur over het niet beboeten van ernstig dierenleed door botbreuken, bloedingen en ontwrichtingen bij miljoenen kippen, eenden en kalkoenen</w:t>
      </w:r>
      <w:r>
        <w:br/>
      </w:r>
    </w:p>
    <w:p>
      <w:pPr>
        <w:pStyle w:val="ListParagraph"/>
        <w:numPr>
          <w:ilvl w:val="0"/>
          <w:numId w:val="100476960"/>
        </w:numPr>
        <w:ind w:left="360"/>
      </w:pPr>
      <w:r>
        <w:t>Heeft u kennisgenomen van het persbericht van de Nederlandse Voedsel- en Warenautoriteit (NVWA) waarin zij grote zorgen uiten omdat ze niet kunnen handhaven bij het ernstige dierenleed dat ontstaat doordat kippen, eenden en kalkoenen hardhandig worden gevangen en in kratten worden gepropt? 1)</w:t>
      </w:r>
      <w:r>
        <w:br/>
      </w:r>
    </w:p>
    <w:p>
      <w:pPr>
        <w:pStyle w:val="ListParagraph"/>
        <w:numPr>
          <w:ilvl w:val="0"/>
          <w:numId w:val="100476960"/>
        </w:numPr>
        <w:ind w:left="360"/>
      </w:pPr>
      <w:r>
        <w:t>Onderschrijft u de uitspraak van de NVWA dat miljoenen dieren per jaar gewond raken en pijn lijden als ze worden gevangen en op transport naar het slachthuis worden gezet? Zo nee, waarom niet en op welke wetenschappelijke rapporten baseert u dat precies?</w:t>
      </w:r>
      <w:r>
        <w:br/>
      </w:r>
    </w:p>
    <w:p>
      <w:pPr>
        <w:pStyle w:val="ListParagraph"/>
        <w:numPr>
          <w:ilvl w:val="0"/>
          <w:numId w:val="100476960"/>
        </w:numPr>
        <w:ind w:left="360"/>
      </w:pPr>
      <w:r>
        <w:t>Kunt u bevestigen dat er tot dusverre alleen handhavend werd opgetreden als bij meer dan 1% van de dieren vangletsel is geconstateerd? 2) Kunt u bevestigen dat hiermee wordt gedoogd dat jaarlijks meer dan vijf miljoen dieren (ernstige) verwondingen oplopen? Zo nee, waar baseert u dat dan op?</w:t>
      </w:r>
      <w:r>
        <w:br/>
      </w:r>
    </w:p>
    <w:p>
      <w:pPr>
        <w:pStyle w:val="ListParagraph"/>
        <w:numPr>
          <w:ilvl w:val="0"/>
          <w:numId w:val="100476960"/>
        </w:numPr>
        <w:ind w:left="360"/>
      </w:pPr>
      <w:r>
        <w:t>Wat vindt u ervan dat er een veehouderijsysteem is opgetuigd waarin het normaal wordt gevonden dat binnen één sector meer dan vijf miljoen dieren per jaar ernstige verwondingen oplopen?</w:t>
      </w:r>
      <w:r>
        <w:br/>
      </w:r>
    </w:p>
    <w:p>
      <w:pPr>
        <w:pStyle w:val="ListParagraph"/>
        <w:numPr>
          <w:ilvl w:val="0"/>
          <w:numId w:val="100476960"/>
        </w:numPr>
        <w:ind w:left="360"/>
      </w:pPr>
      <w:r>
        <w:t>Deelt u de zorgen dat nu de NVWA niet meer handhavend kan optreden, het aantal dieren dat gewond raakt flink kan gaan oplopen? Zo nee, waarom niet?</w:t>
      </w:r>
      <w:r>
        <w:br/>
      </w:r>
    </w:p>
    <w:p>
      <w:pPr>
        <w:pStyle w:val="ListParagraph"/>
        <w:numPr>
          <w:ilvl w:val="0"/>
          <w:numId w:val="100476960"/>
        </w:numPr>
        <w:ind w:left="360"/>
      </w:pPr>
      <w:r>
        <w:t>Bent u ermee bekend dat de Tweede Kamer schande spreekt over de structurele dierenmishandeling bij het vangen van pluimvee? 3) Deelt u de mening dat moet worden voorkomen dat pluimveehouderijen en vangploegen zonder gevolgen ernstig dierenleed veroorzaken?</w:t>
      </w:r>
      <w:r>
        <w:br/>
      </w:r>
    </w:p>
    <w:p>
      <w:pPr>
        <w:pStyle w:val="ListParagraph"/>
        <w:numPr>
          <w:ilvl w:val="0"/>
          <w:numId w:val="100476960"/>
        </w:numPr>
        <w:ind w:left="360"/>
      </w:pPr>
      <w:r>
        <w:t>Deelt u de mening dat nu de NVWA vangletsel niet meer kan beboeten vanuit slachthuizen, het noodzakelijk is dat er ook structureel toezicht komt bij het vangen van dieren in stallen? Zo nee, waarom niet?</w:t>
      </w:r>
      <w:r>
        <w:br/>
      </w:r>
    </w:p>
    <w:p>
      <w:pPr>
        <w:pStyle w:val="ListParagraph"/>
        <w:numPr>
          <w:ilvl w:val="0"/>
          <w:numId w:val="100476960"/>
        </w:numPr>
        <w:ind w:left="360"/>
      </w:pPr>
      <w:r>
        <w:t>Bent u bereid om op zeer korte termijn te zorgen voor structureel toezicht bij het vangen van dieren in stallen? Zo nee, waarom niet?</w:t>
      </w:r>
      <w:r>
        <w:br/>
      </w:r>
    </w:p>
    <w:p>
      <w:pPr>
        <w:pStyle w:val="ListParagraph"/>
        <w:numPr>
          <w:ilvl w:val="0"/>
          <w:numId w:val="100476960"/>
        </w:numPr>
        <w:ind w:left="360"/>
      </w:pPr>
      <w:r>
        <w:t>Kunt u bevestigen dat – als de NVWA niet structureel bij het vangen van pluimvee in stallen aanwezig kan zijn, en vangletsel niet meer beboet mag worden door controles in slachthuizen – pluimveehouders en vangploegen kunnen wegkomen met dierenmishandeling? Wat vindt u hiervan?</w:t>
      </w:r>
      <w:r>
        <w:br/>
      </w:r>
    </w:p>
    <w:p>
      <w:pPr>
        <w:pStyle w:val="ListParagraph"/>
        <w:numPr>
          <w:ilvl w:val="0"/>
          <w:numId w:val="100476960"/>
        </w:numPr>
        <w:ind w:left="360"/>
      </w:pPr>
      <w:r>
        <w:t>Bent u bereid om via fokbeperkingen het aantal kippen, eenden en kalkoenen in Nederland op zeer korte termijn te verlagen, zodat er genoeg toezichtcapaciteit is om deze dierenmishandeling te constateren en te kunnen handhaven? Zo nee, waarom niet en hoe gaat u dan op korte termijn voorkomen dat dit dierenleed structureel blijft optreden?</w:t>
      </w:r>
      <w:r>
        <w:br/>
      </w:r>
    </w:p>
    <w:p>
      <w:pPr>
        <w:pStyle w:val="ListParagraph"/>
        <w:numPr>
          <w:ilvl w:val="0"/>
          <w:numId w:val="100476960"/>
        </w:numPr>
        <w:ind w:left="360"/>
      </w:pPr>
      <w:r>
        <w:t>Indien u hier niet toe bereid bent, bent u dan bereid om in het kader van transparantie op zeer korte termijn bij de consument van vlees en eieren bekend te maken dat er niet kan worden opgetreden tegen ernstige dierenmishandeling van pluimvee, waardoor de kans zeer groot is dat het stukje vlees of het ei op hun bord afkomstig is van een dier dat ernstig heeft geleden door botbreuken, bloedingen en/of ontwrichtingen? Zo ja, op welke manier gaat u ervoor zorgen dat dit breed in de samenleving bekend wordt? Zo nee, waarom niet?</w:t>
      </w:r>
      <w:r>
        <w:br/>
      </w:r>
    </w:p>
    <w:p>
      <w:pPr>
        <w:pStyle w:val="ListParagraph"/>
        <w:numPr>
          <w:ilvl w:val="0"/>
          <w:numId w:val="100476960"/>
        </w:numPr>
        <w:ind w:left="360"/>
      </w:pPr>
      <w:r>
        <w:t>Kunt u bevestigen dat het College van Beroep voor het bedrijfsleven (CBb) in juni 2024 oordeelde dat het vangen van kippen aan de poten verboden is op grond van Europese wetgeving, en de toenmalige minister van Landbouw, Natuur en Voedselkwaliteit vervolgens liet weten dat er per augustus 2024 zou worden opgetreden? 4)</w:t>
      </w:r>
      <w:r>
        <w:br/>
      </w:r>
    </w:p>
    <w:p>
      <w:pPr>
        <w:pStyle w:val="ListParagraph"/>
        <w:numPr>
          <w:ilvl w:val="0"/>
          <w:numId w:val="100476960"/>
        </w:numPr>
        <w:ind w:left="360"/>
      </w:pPr>
      <w:r>
        <w:t>Kunt u bevestigen dat dit zou moeten betekenen dat inmiddels alle pluimveebedrijven en vangploegen zijn gestopt met het vangen van dieren aan hun poten? Kunt aangeven of dit inmiddels ook het geval is? Zo ja, waar baseert u dat op? Zo nee, waarom niet?</w:t>
      </w:r>
      <w:r>
        <w:br/>
      </w:r>
    </w:p>
    <w:p>
      <w:pPr>
        <w:pStyle w:val="ListParagraph"/>
        <w:numPr>
          <w:ilvl w:val="0"/>
          <w:numId w:val="100476960"/>
        </w:numPr>
        <w:ind w:left="360"/>
      </w:pPr>
      <w:r>
        <w:t>Kunt u bevestigen dat de NVWA, op basis van de uitspraak van het CBb, inmiddels dan ook handhavend optreedt tegen het vangen aan poten? Zo ja, hoe vaak wordt er gecontroleerd, hoeveel overtredingen van het verbod zijn geconstateerd, hoeveel waarschuwingen zijn er gegeven en hoeveel boetes zijn er opgelegd?</w:t>
      </w:r>
      <w:r>
        <w:br/>
      </w:r>
    </w:p>
    <w:p>
      <w:pPr>
        <w:pStyle w:val="ListParagraph"/>
        <w:numPr>
          <w:ilvl w:val="0"/>
          <w:numId w:val="100476960"/>
        </w:numPr>
        <w:ind w:left="360"/>
      </w:pPr>
      <w:r>
        <w:t>Bent u ermee bekend dat de Tweede Kamer wil dat deze afschuwelijke vangpraktijk verboden blijft? 5) Kunt u toezeggen dat u zich er conform deze aangenomen motie actief voor inzet dat deze praktijk verboden blijft? Zo ja, op welke manier doet u dit?</w:t>
      </w:r>
      <w:r>
        <w:br/>
      </w:r>
    </w:p>
    <w:p>
      <w:pPr>
        <w:pStyle w:val="ListParagraph"/>
        <w:numPr>
          <w:ilvl w:val="0"/>
          <w:numId w:val="100476960"/>
        </w:numPr>
        <w:ind w:left="360"/>
      </w:pPr>
      <w:r>
        <w:t>Kunt u deze vragen één voor één en met spoed, binnen een week, beantwoorden?</w:t>
      </w:r>
      <w:r>
        <w:br/>
      </w:r>
    </w:p>
    <w:p>
      <w:r>
        <w:t xml:space="preserve">1) NVWA, 31 mei 2025, (https://www.nvwa.nl/nieuws-en-media/nieuws/2025/05/01/nvwa-zorgen-over-welzijn-pluimvee-beboeten-van-letsel-niet-meer-mogelijk)</w:t>
      </w:r>
      <w:r>
        <w:br/>
      </w:r>
    </w:p>
    <w:p>
      <w:r>
        <w:t xml:space="preserve">2) Kamerstuk 36 600 XIV, nr. 10, (Kamerstuk 36600-XIV, nr. 10 | Overheid.nl &gt; Officiële bekendmakingen)</w:t>
      </w:r>
      <w:r>
        <w:br/>
      </w:r>
    </w:p>
    <w:p>
      <w:r>
        <w:t xml:space="preserve">3) Handelingen, Vergaderjaar 2024-2025, Vergaderingnummer 43 (Vragenuur: Vragen van het lid Ouwehand aan de minister van Landbouw, Visserij, Voedselzekerheid en Natuur over de onveranderde structurele mishandeling van eenden, en de toekomst van de eendenindustrie in Nederland. | Tweede Kamer der Staten-Generaal)</w:t>
      </w:r>
      <w:r>
        <w:br/>
      </w:r>
    </w:p>
    <w:p>
      <w:r>
        <w:t xml:space="preserve">4) De rechtspraak, 4 juni 2024, (https://uitspraken.rechtspraak.nl/details?id=ECLI:NL:CBB:2024:370&amp;showbutton=true&amp;idx=1)</w:t>
      </w:r>
      <w:r>
        <w:br/>
      </w:r>
    </w:p>
    <w:p>
      <w:r>
        <w:t xml:space="preserve">5) Kamerstuk 21501-32, nr. 1651, Motie van het lid Ouwehand over zich verzetten tegen het voorstel van de Europese Commissie om weer toe te staan dat kippen ondersteboven aan de poten worden gevangen, (Landbouw- en Visserijraad | Tweede Kamer der Staten-Generaal)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9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930">
    <w:abstractNumId w:val="1004769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