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2025Z08645</w:t>
        <w:br/>
      </w:r>
      <w:proofErr w:type="spellEnd"/>
    </w:p>
    <w:p>
      <w:pPr>
        <w:pStyle w:val="Normal"/>
        <w:rPr>
          <w:b w:val="1"/>
          <w:bCs w:val="1"/>
        </w:rPr>
      </w:pPr>
      <w:r w:rsidR="250AE766">
        <w:rPr>
          <w:b w:val="0"/>
          <w:bCs w:val="0"/>
        </w:rPr>
        <w:t>(ingezonden 2 mei 2025)</w:t>
        <w:br/>
      </w:r>
    </w:p>
    <w:p>
      <w:r>
        <w:t xml:space="preserve">Vragen van de leden Vijlbrief en Paternotte (beiden D66) aan de ministers van Volkshuisvesting en Ruimtelijke Ordening en van Onderwijs, Cultuur en Wetenschap over het tekort aan studentenhuisvesting in Delft en elders</w:t>
      </w:r>
      <w:r>
        <w:br/>
      </w:r>
    </w:p>
    <w:p>
      <w:pPr>
        <w:pStyle w:val="ListParagraph"/>
        <w:numPr>
          <w:ilvl w:val="0"/>
          <w:numId w:val="100476970"/>
        </w:numPr>
        <w:ind w:left="360"/>
      </w:pPr>
      <w:r>
        <w:t>Bent u bekend met het bericht ‘Brandbrief SOS: “Woonruimte één op drie Delftse studenten in gevaar”’?[1]</w:t>
      </w:r>
      <w:r>
        <w:br/>
      </w:r>
    </w:p>
    <w:p>
      <w:pPr>
        <w:pStyle w:val="ListParagraph"/>
        <w:numPr>
          <w:ilvl w:val="0"/>
          <w:numId w:val="100476970"/>
        </w:numPr>
        <w:ind w:left="360"/>
      </w:pPr>
      <w:r>
        <w:t>Hoe beoordeelt u de waarschuwing dat mogelijk tot drieduizend studentenkamers verdwijnen in Delft?</w:t>
      </w:r>
      <w:r>
        <w:br/>
      </w:r>
    </w:p>
    <w:p>
      <w:pPr>
        <w:pStyle w:val="ListParagraph"/>
        <w:numPr>
          <w:ilvl w:val="0"/>
          <w:numId w:val="100476970"/>
        </w:numPr>
        <w:ind w:left="360"/>
      </w:pPr>
      <w:r>
        <w:t>Kunt u uiteenzetten wat u concreet doet om te voorkomen dat bestaande studentenkamers verdwijnen?</w:t>
      </w:r>
      <w:r>
        <w:br/>
      </w:r>
    </w:p>
    <w:p>
      <w:pPr>
        <w:pStyle w:val="ListParagraph"/>
        <w:numPr>
          <w:ilvl w:val="0"/>
          <w:numId w:val="100476970"/>
        </w:numPr>
        <w:ind w:left="360"/>
      </w:pPr>
      <w:r>
        <w:t>Wat zijn de gevolgen van de in de Voorjaarsnota afgesproken huurbevriezing voor de bouw van nieuwe studentenwoningen? Erkent u dat de huurbevriezing een negatief effect heeft op de bouw en dus ook op extra studentenwoningen? Kunt u aangeven wat u doet om de realisatie van meer onzelfstandige kamers te stimuleren?</w:t>
      </w:r>
      <w:r>
        <w:br/>
      </w:r>
    </w:p>
    <w:p>
      <w:pPr>
        <w:pStyle w:val="ListParagraph"/>
        <w:numPr>
          <w:ilvl w:val="0"/>
          <w:numId w:val="100476970"/>
        </w:numPr>
        <w:ind w:left="360"/>
      </w:pPr>
      <w:r>
        <w:t>Erkent u dat het niet krijgen van een huurtoeslag, het samenwonen in een studentenhuis minder aantrekkelijk maakt? Erkent u dat het samenwonen op jonge leeftijd juist belangrijk is voor de ontwikkeling van studenten? Bent u bereid de huurtoeslag uit te breiden naar onzelfstandige kamers? Zo nee, waarom niet?</w:t>
      </w:r>
      <w:r>
        <w:br/>
      </w:r>
    </w:p>
    <w:p>
      <w:pPr>
        <w:pStyle w:val="ListParagraph"/>
        <w:numPr>
          <w:ilvl w:val="0"/>
          <w:numId w:val="100476970"/>
        </w:numPr>
        <w:ind w:left="360"/>
      </w:pPr>
      <w:r>
        <w:t>Waarom kiest deze regering ervoor om de zogenaamde ‘boodschappenbonus’, maar voor een selectieve groep beschikbaar te stellen? Waarom wordt ervoor gekozen om studenten daarvan uit te sluiten? Erkent u dat dit willekeurig is? Hoe gaat u dit oplossen? </w:t>
      </w:r>
      <w:r>
        <w:br/>
      </w:r>
    </w:p>
    <w:p>
      <w:pPr>
        <w:pStyle w:val="ListParagraph"/>
        <w:numPr>
          <w:ilvl w:val="0"/>
          <w:numId w:val="100476970"/>
        </w:numPr>
        <w:ind w:left="360"/>
      </w:pPr>
      <w:r>
        <w:t>Hoe beoordeelt u het feit dat de koopkracht van uitwonende studenten in 2024 met 6,6% gedaald is?[2]</w:t>
      </w:r>
      <w:r>
        <w:br/>
      </w:r>
    </w:p>
    <w:p>
      <w:pPr>
        <w:pStyle w:val="ListParagraph"/>
        <w:numPr>
          <w:ilvl w:val="0"/>
          <w:numId w:val="100476970"/>
        </w:numPr>
        <w:ind w:left="360"/>
      </w:pPr>
      <w:r>
        <w:t>Waarom doet de regering niks om via gerichte maatregelen de koopkracht van studenten te herstellen?</w:t>
      </w:r>
      <w:r>
        <w:br/>
      </w:r>
    </w:p>
    <w:p>
      <w:pPr>
        <w:pStyle w:val="ListParagraph"/>
        <w:numPr>
          <w:ilvl w:val="0"/>
          <w:numId w:val="100476970"/>
        </w:numPr>
        <w:ind w:left="360"/>
      </w:pPr>
      <w:r>
        <w:t>Ziet u mogelijkheden voor landelijk beleid om verkameringsverboden te versoepelen zodat het kamertekort kan worden teruggedrongen?</w:t>
      </w:r>
      <w:r>
        <w:br/>
      </w:r>
    </w:p>
    <w:p>
      <w:pPr>
        <w:pStyle w:val="ListParagraph"/>
        <w:numPr>
          <w:ilvl w:val="0"/>
          <w:numId w:val="100476970"/>
        </w:numPr>
        <w:ind w:left="360"/>
      </w:pPr>
      <w:r>
        <w:t>Bent u bereid om naast een studentenhuisvestingsregisseur ook een jongerenhuisvestingsregisseur aan te stellen om de doorstroom uit studentenwoningen te bevorderen?</w:t>
      </w:r>
      <w:r>
        <w:br/>
      </w:r>
    </w:p>
    <w:p>
      <w:pPr>
        <w:pStyle w:val="ListParagraph"/>
        <w:numPr>
          <w:ilvl w:val="0"/>
          <w:numId w:val="100476970"/>
        </w:numPr>
        <w:ind w:left="360"/>
      </w:pPr>
      <w:r>
        <w:t>Kunt u uiteenzetten wat de gevolgen zijn van de voorgenomen versoepeling van de Wet betaalbare huur voor de huurprijzen die studenten voor onzelfstandige kamers betalen?</w:t>
      </w:r>
      <w:r>
        <w:br/>
      </w:r>
    </w:p>
    <w:p>
      <w:pPr>
        <w:pStyle w:val="ListParagraph"/>
        <w:numPr>
          <w:ilvl w:val="0"/>
          <w:numId w:val="100476970"/>
        </w:numPr>
        <w:ind w:left="360"/>
      </w:pPr>
      <w:r>
        <w:t>Kunt u deze vragen elk afzonderlijk beantwoorden?</w:t>
      </w:r>
      <w:r>
        <w:br/>
      </w:r>
    </w:p>
    <w:p>
      <w:r>
        <w:t xml:space="preserve"> </w:t>
      </w:r>
      <w:r>
        <w:br/>
      </w:r>
    </w:p>
    <w:p>
      <w:r>
        <w:t xml:space="preserve">[1] Omroep Delft, 29 april 2025, ‘Brandbrief SOS: “Woonruimte één op drie Delftse studenten in gevaar”’,  Brandbrief SOS: “Woonruimte één op drie Delftse studenten in gevaar” | Omroep Delft</w:t>
      </w:r>
      <w:r>
        <w:br/>
      </w:r>
    </w:p>
    <w:p>
      <w:r>
        <w:t xml:space="preserve">[2] Erasmus Magazine, 18 september 2024, 'Nibud: studenten op kamers 113 euro armer per maand', Nibud: studenten op kamers 113 euro armer per maand - Erasmus Magazine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9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930">
    <w:abstractNumId w:val="1004769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