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Pr="008026A9" w:rsidR="00267AAE">
        <w:t xml:space="preserve">Binnenlandse Zaken en </w:t>
      </w:r>
      <w:bookmarkStart w:name="_GoBack" w:id="0"/>
      <w:r w:rsidRPr="008D4C49" w:rsidR="00267AAE">
        <w:rPr>
          <w:i/>
        </w:rPr>
        <w:t>Koninkrijksrelaties (VII), Gemeentefonds (B) en Provinciefonds (C)</w:t>
      </w:r>
      <w:r w:rsidRPr="008D4C49">
        <w:rPr>
          <w:i/>
        </w:rPr>
        <w:t>, Rapport bij het</w:t>
      </w:r>
      <w:r>
        <w:rPr>
          <w:i/>
        </w:rPr>
        <w:t xml:space="preserve"> </w:t>
      </w:r>
      <w:bookmarkEnd w:id="0"/>
      <w:r>
        <w:rPr>
          <w:i/>
        </w:rPr>
        <w:t>Jaarverslag 2024</w:t>
      </w:r>
      <w:r w:rsidRPr="00D741D5">
        <w:t xml:space="preserve"> aan, zoals vastgesteld op </w:t>
      </w:r>
      <w:r w:rsidR="00267AAE">
        <w:t>13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r w:rsidRPr="0045262B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 </w:t>
                                </w:r>
                                <w:r w:rsidR="00267AAE" w:rsidRPr="00267AAE">
                                  <w:rPr>
                                    <w:i/>
                                  </w:rPr>
                                  <w:t>Binnenlandse Zaken en Koninkrijksrelaties (VII), Gemeentefonds (B) en Provinciefonds (C)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 </w:t>
                          </w:r>
                          <w:r w:rsidR="00267AAE" w:rsidRPr="00267AAE">
                            <w:rPr>
                              <w:i/>
                            </w:rPr>
                            <w:t>Binnenlandse Zaken en Koninkrijksrelaties (VII), Gemeentefonds (B) en Provinciefonds (C)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4C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4C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4C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4C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267AAE">
                                <w:r>
                                  <w:t>25002525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267AAE">
                          <w:r>
                            <w:t>25002525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267AAE"/>
    <w:rsid w:val="0034252C"/>
    <w:rsid w:val="0045262B"/>
    <w:rsid w:val="0085774E"/>
    <w:rsid w:val="008D4C49"/>
    <w:rsid w:val="009E7063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1114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2025-05-15T08:48:00.0000000Z</dcterms:created>
  <dcterms:modified xsi:type="dcterms:W3CDTF">2025-05-15T11:33:00.0000000Z</dcterms:modified>
  <dc:description>------------------------</dc:description>
  <dc:subject/>
  <keywords/>
  <version/>
  <category/>
</coreProperties>
</file>