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C21C0E" w14:paraId="042674D1" w14:textId="0C07C8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475B6D90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C0E">
        <w:rPr>
          <w:rFonts w:ascii="Times New Roman" w:hAnsi="Times New Roman" w:cs="Times New Roman"/>
          <w:bCs/>
          <w:sz w:val="24"/>
          <w:szCs w:val="24"/>
        </w:rPr>
        <w:t>14 mei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C21C0E">
        <w:rPr>
          <w:rFonts w:ascii="Times New Roman" w:hAnsi="Times New Roman" w:cs="Times New Roman"/>
          <w:b/>
          <w:sz w:val="24"/>
          <w:szCs w:val="24"/>
        </w:rPr>
        <w:t>10.</w:t>
      </w:r>
      <w:r w:rsidRPr="00C21C0E" w:rsidR="00C21C0E">
        <w:rPr>
          <w:rFonts w:ascii="Times New Roman" w:hAnsi="Times New Roman" w:cs="Times New Roman"/>
          <w:b/>
          <w:sz w:val="24"/>
          <w:szCs w:val="24"/>
        </w:rPr>
        <w:t>1</w:t>
      </w:r>
      <w:r w:rsidRPr="00C21C0E" w:rsidR="00F365D0">
        <w:rPr>
          <w:rFonts w:ascii="Times New Roman" w:hAnsi="Times New Roman" w:cs="Times New Roman"/>
          <w:b/>
          <w:sz w:val="24"/>
          <w:szCs w:val="24"/>
        </w:rPr>
        <w:t>5</w:t>
      </w:r>
      <w:r w:rsidRPr="00C21C0E">
        <w:rPr>
          <w:rFonts w:ascii="Times New Roman" w:hAnsi="Times New Roman" w:cs="Times New Roman"/>
          <w:b/>
          <w:sz w:val="24"/>
          <w:szCs w:val="24"/>
        </w:rPr>
        <w:t xml:space="preserve"> uur</w:t>
      </w:r>
      <w:r w:rsidRPr="00C21C0E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FE22D8" w:rsidP="00FE22D8" w:rsidRDefault="00963A31" w14:paraId="255133CC" w14:textId="6FD7EAB6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81DE2">
        <w:rPr>
          <w:rFonts w:ascii="Times New Roman" w:hAnsi="Times New Roman" w:cs="Times New Roman"/>
          <w:b/>
          <w:sz w:val="24"/>
          <w:szCs w:val="24"/>
        </w:rPr>
        <w:t>DOBBE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DE2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63A31">
        <w:rPr>
          <w:rFonts w:ascii="Times New Roman" w:hAnsi="Times New Roman" w:cs="Times New Roman"/>
          <w:bCs/>
          <w:sz w:val="24"/>
          <w:szCs w:val="24"/>
        </w:rPr>
        <w:t xml:space="preserve">voor het houden van </w:t>
      </w:r>
      <w:r w:rsidR="00D73591">
        <w:rPr>
          <w:rFonts w:ascii="Times New Roman" w:hAnsi="Times New Roman" w:cs="Times New Roman"/>
          <w:bCs/>
          <w:sz w:val="24"/>
          <w:szCs w:val="24"/>
        </w:rPr>
        <w:t>een wetgevingsoverleg (</w:t>
      </w:r>
      <w:r w:rsidRPr="00963A31">
        <w:rPr>
          <w:rFonts w:ascii="Times New Roman" w:hAnsi="Times New Roman" w:cs="Times New Roman"/>
          <w:bCs/>
          <w:sz w:val="24"/>
          <w:szCs w:val="24"/>
        </w:rPr>
        <w:t>WGO</w:t>
      </w:r>
      <w:r w:rsidR="00D7359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63A31">
        <w:rPr>
          <w:rFonts w:ascii="Times New Roman" w:hAnsi="Times New Roman" w:cs="Times New Roman"/>
          <w:bCs/>
          <w:sz w:val="24"/>
          <w:szCs w:val="24"/>
        </w:rPr>
        <w:t>over de suppletoire begroting VWS samenhangende met de Voorjaarsnota</w:t>
      </w:r>
      <w:r w:rsidR="00DD218E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C0E" w:rsidP="00C21C0E" w:rsidRDefault="00C21C0E" w14:paraId="77B203FF" w14:textId="7777777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Pr="00FE22D8" w:rsidR="00C21C0E" w:rsidP="00FE22D8" w:rsidRDefault="00C21C0E" w14:paraId="6703F550" w14:textId="5999A74C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sz w:val="24"/>
          <w:szCs w:val="24"/>
        </w:rPr>
        <w:t xml:space="preserve">VAN HOUWELINGEN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FVD</w:t>
      </w:r>
      <w:r>
        <w:rPr>
          <w:rFonts w:ascii="Times New Roman" w:hAnsi="Times New Roman" w:cs="Times New Roman"/>
          <w:bCs/>
          <w:sz w:val="24"/>
          <w:szCs w:val="24"/>
        </w:rPr>
        <w:t>); v</w:t>
      </w:r>
      <w:r w:rsidRPr="00C21C0E">
        <w:rPr>
          <w:rFonts w:ascii="Times New Roman" w:hAnsi="Times New Roman" w:cs="Times New Roman"/>
          <w:bCs/>
          <w:sz w:val="24"/>
          <w:szCs w:val="24"/>
        </w:rPr>
        <w:t xml:space="preserve">erzoek </w:t>
      </w:r>
      <w:r w:rsidR="00DD218E">
        <w:rPr>
          <w:rFonts w:ascii="Times New Roman" w:hAnsi="Times New Roman" w:cs="Times New Roman"/>
          <w:bCs/>
          <w:sz w:val="24"/>
          <w:szCs w:val="24"/>
        </w:rPr>
        <w:t>voor het houden van</w:t>
      </w:r>
      <w:r w:rsidRPr="00C21C0E">
        <w:rPr>
          <w:rFonts w:ascii="Times New Roman" w:hAnsi="Times New Roman" w:cs="Times New Roman"/>
          <w:bCs/>
          <w:sz w:val="24"/>
          <w:szCs w:val="24"/>
        </w:rPr>
        <w:t xml:space="preserve"> een commissiedebat over de KNMG-gedragscode en de vrijheid van artsen om deel te kunnen nemen aan het publieke en wetenschappelijke debat</w:t>
      </w:r>
      <w:r w:rsidR="00DD218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21C0E" w:rsidP="00C21C0E" w:rsidRDefault="00C21C0E" w14:paraId="136ADE6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21C0E" w:rsidP="00C21C0E" w:rsidRDefault="00C21C0E" w14:paraId="7D273A2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21C0E" w:rsidP="00C21C0E" w:rsidRDefault="00C21C0E" w14:paraId="09DCBDF7" w14:textId="184C5138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 mei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C21C0E" w:rsidP="00C21C0E" w:rsidRDefault="00C21C0E" w14:paraId="74705437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C21C0E" w:rsidP="00FE22D8" w:rsidRDefault="00C21C0E" w14:paraId="0FC81510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614D8"/>
    <w:rsid w:val="002C7407"/>
    <w:rsid w:val="00320343"/>
    <w:rsid w:val="005424EA"/>
    <w:rsid w:val="006A6F96"/>
    <w:rsid w:val="0070654B"/>
    <w:rsid w:val="007A1A67"/>
    <w:rsid w:val="00825649"/>
    <w:rsid w:val="0087122A"/>
    <w:rsid w:val="008B1D0C"/>
    <w:rsid w:val="008C27CE"/>
    <w:rsid w:val="008E34BC"/>
    <w:rsid w:val="00963A31"/>
    <w:rsid w:val="00A44063"/>
    <w:rsid w:val="00C0648A"/>
    <w:rsid w:val="00C21C0E"/>
    <w:rsid w:val="00CF5553"/>
    <w:rsid w:val="00D73591"/>
    <w:rsid w:val="00DD218E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671</ap:Characters>
  <ap:DocSecurity>4</ap:DocSecurity>
  <ap:Lines>5</ap:Lines>
  <ap:Paragraphs>1</ap:Paragraphs>
  <ap:ScaleCrop>false</ap:ScaleCrop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2025-05-08T08:05:00.0000000Z</dcterms:created>
  <dcterms:modified xsi:type="dcterms:W3CDTF">2025-05-08T08:05:00.0000000Z</dcterms:modified>
  <version/>
  <category/>
</coreProperties>
</file>