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5A13" w:rsidR="00CB5A13" w:rsidRDefault="008A61DC" w14:paraId="75393644" w14:textId="73185C60">
      <w:pPr>
        <w:rPr>
          <w:rFonts w:ascii="Calibri" w:hAnsi="Calibri" w:cs="Calibri"/>
        </w:rPr>
      </w:pPr>
      <w:r w:rsidRPr="00CB5A13">
        <w:rPr>
          <w:rFonts w:ascii="Calibri" w:hAnsi="Calibri" w:cs="Calibri"/>
        </w:rPr>
        <w:t>29</w:t>
      </w:r>
      <w:r w:rsidRPr="00CB5A13" w:rsidR="00CB5A13">
        <w:rPr>
          <w:rFonts w:ascii="Calibri" w:hAnsi="Calibri" w:cs="Calibri"/>
        </w:rPr>
        <w:t xml:space="preserve"> </w:t>
      </w:r>
      <w:r w:rsidRPr="00CB5A13">
        <w:rPr>
          <w:rFonts w:ascii="Calibri" w:hAnsi="Calibri" w:cs="Calibri"/>
        </w:rPr>
        <w:t>665</w:t>
      </w:r>
      <w:r w:rsidRPr="00CB5A13" w:rsidR="00CB5A13">
        <w:rPr>
          <w:rFonts w:ascii="Calibri" w:hAnsi="Calibri" w:cs="Calibri"/>
        </w:rPr>
        <w:tab/>
      </w:r>
      <w:r w:rsidRPr="00CB5A13" w:rsidR="00CB5A13">
        <w:rPr>
          <w:rFonts w:ascii="Calibri" w:hAnsi="Calibri" w:cs="Calibri"/>
        </w:rPr>
        <w:tab/>
        <w:t>Evaluatie Schipholbeleid</w:t>
      </w:r>
    </w:p>
    <w:p w:rsidRPr="00CB5A13" w:rsidR="00CB5A13" w:rsidP="004474D9" w:rsidRDefault="00CB5A13" w14:paraId="14AE5842" w14:textId="77777777">
      <w:pPr>
        <w:rPr>
          <w:rFonts w:ascii="Calibri" w:hAnsi="Calibri" w:cs="Calibri"/>
          <w:color w:val="000000"/>
        </w:rPr>
      </w:pPr>
      <w:r w:rsidRPr="00CB5A13">
        <w:rPr>
          <w:rFonts w:ascii="Calibri" w:hAnsi="Calibri" w:cs="Calibri"/>
        </w:rPr>
        <w:t xml:space="preserve">Nr. </w:t>
      </w:r>
      <w:r w:rsidRPr="00CB5A13" w:rsidR="008A61DC">
        <w:rPr>
          <w:rFonts w:ascii="Calibri" w:hAnsi="Calibri" w:cs="Calibri"/>
        </w:rPr>
        <w:t>557</w:t>
      </w:r>
      <w:r w:rsidRPr="00CB5A13">
        <w:rPr>
          <w:rFonts w:ascii="Calibri" w:hAnsi="Calibri" w:cs="Calibri"/>
        </w:rPr>
        <w:tab/>
      </w:r>
      <w:r w:rsidRPr="00CB5A13">
        <w:rPr>
          <w:rFonts w:ascii="Calibri" w:hAnsi="Calibri" w:cs="Calibri"/>
        </w:rPr>
        <w:tab/>
        <w:t>Brief van de minister van Infrastructuur en Waterstaat</w:t>
      </w:r>
    </w:p>
    <w:p w:rsidRPr="00CB5A13" w:rsidR="00CB5A13" w:rsidP="00CB5A13" w:rsidRDefault="00CB5A13" w14:paraId="6D9CA7D1" w14:textId="77777777">
      <w:pPr>
        <w:rPr>
          <w:rFonts w:ascii="Calibri" w:hAnsi="Calibri" w:cs="Calibri"/>
        </w:rPr>
      </w:pPr>
      <w:r w:rsidRPr="00CB5A13">
        <w:rPr>
          <w:rFonts w:ascii="Calibri" w:hAnsi="Calibri" w:cs="Calibri"/>
        </w:rPr>
        <w:t>Aan de Voorzitter van de Tweede Kamer der Staten-Generaal</w:t>
      </w:r>
    </w:p>
    <w:p w:rsidRPr="00CB5A13" w:rsidR="008A61DC" w:rsidP="00CB5A13" w:rsidRDefault="00CB5A13" w14:paraId="216660F3" w14:textId="6A71A7A1">
      <w:pPr>
        <w:rPr>
          <w:rFonts w:ascii="Calibri" w:hAnsi="Calibri" w:cs="Calibri"/>
        </w:rPr>
      </w:pPr>
      <w:r w:rsidRPr="00CB5A13">
        <w:rPr>
          <w:rFonts w:ascii="Calibri" w:hAnsi="Calibri" w:cs="Calibri"/>
        </w:rPr>
        <w:t>Den Haag, 8 mei 2025</w:t>
      </w:r>
      <w:r w:rsidRPr="00CB5A13" w:rsidR="008A61DC">
        <w:rPr>
          <w:rFonts w:ascii="Calibri" w:hAnsi="Calibri" w:cs="Calibri"/>
        </w:rPr>
        <w:br/>
      </w:r>
      <w:r w:rsidRPr="00CB5A13" w:rsidR="008A61DC">
        <w:rPr>
          <w:rFonts w:ascii="Calibri" w:hAnsi="Calibri" w:cs="Calibri"/>
        </w:rPr>
        <w:br/>
        <w:t>De Kamer heeft de minister van Infrastructuur en Waterstaat verzocht om de gegevens achter de berekeningen in het kader van de balanced approach-procedure aan de Kamer te sturen, naar aanleiding van een eerdere toezegging aan het lid Kostić</w:t>
      </w:r>
      <w:r w:rsidRPr="00CB5A13" w:rsidR="008A61DC">
        <w:rPr>
          <w:rStyle w:val="Voetnootmarkering"/>
          <w:rFonts w:ascii="Calibri" w:hAnsi="Calibri" w:cs="Calibri"/>
        </w:rPr>
        <w:footnoteReference w:id="1"/>
      </w:r>
      <w:r w:rsidRPr="00CB5A13" w:rsidR="008A61DC">
        <w:rPr>
          <w:rFonts w:ascii="Calibri" w:hAnsi="Calibri" w:cs="Calibri"/>
        </w:rPr>
        <w:t>. Middels deze brief en bijbehorende bijlage ontvangt de Kamer de gevraagde gegevens.</w:t>
      </w:r>
    </w:p>
    <w:p w:rsidRPr="00CB5A13" w:rsidR="008A61DC" w:rsidP="008A61DC" w:rsidRDefault="008A61DC" w14:paraId="6FA2023F" w14:textId="77777777">
      <w:pPr>
        <w:spacing w:after="0"/>
        <w:rPr>
          <w:rFonts w:ascii="Calibri" w:hAnsi="Calibri" w:cs="Calibri"/>
        </w:rPr>
      </w:pPr>
    </w:p>
    <w:p w:rsidRPr="00CB5A13" w:rsidR="008A61DC" w:rsidP="008A61DC" w:rsidRDefault="008A61DC" w14:paraId="353D1F07" w14:textId="77777777">
      <w:pPr>
        <w:spacing w:after="0"/>
        <w:rPr>
          <w:rFonts w:ascii="Calibri" w:hAnsi="Calibri" w:cs="Calibri"/>
        </w:rPr>
      </w:pPr>
      <w:r w:rsidRPr="00CB5A13">
        <w:rPr>
          <w:rFonts w:ascii="Calibri" w:hAnsi="Calibri" w:cs="Calibri"/>
        </w:rPr>
        <w:t xml:space="preserve">De gegevens die aan de basis liggen voor de berekeningen in het kader van de balanced approach-procedure betreft het invoerbestand van het verkeersscenario. Het verkeersscenario is een Excel-bestand waarin alle bewegingen zitten waar na invoering van het volledige maatregelenpakket van uit wordt gegaan. Dan moet gedacht worden aan alle toesteltypes, vertrekprocedures, luchtvaartmaatschappij, baangebruik, etc. </w:t>
      </w:r>
    </w:p>
    <w:p w:rsidRPr="00CB5A13" w:rsidR="008A61DC" w:rsidP="008A61DC" w:rsidRDefault="008A61DC" w14:paraId="04DC1801" w14:textId="77777777">
      <w:pPr>
        <w:spacing w:after="0"/>
        <w:rPr>
          <w:rFonts w:ascii="Calibri" w:hAnsi="Calibri" w:cs="Calibri"/>
        </w:rPr>
      </w:pPr>
    </w:p>
    <w:p w:rsidRPr="00CB5A13" w:rsidR="008A61DC" w:rsidP="008A61DC" w:rsidRDefault="008A61DC" w14:paraId="0A918448" w14:textId="77777777">
      <w:pPr>
        <w:spacing w:after="0"/>
        <w:rPr>
          <w:rFonts w:ascii="Calibri" w:hAnsi="Calibri" w:cs="Calibri"/>
        </w:rPr>
      </w:pPr>
      <w:r w:rsidRPr="00CB5A13">
        <w:rPr>
          <w:rFonts w:ascii="Calibri" w:hAnsi="Calibri" w:cs="Calibri"/>
          <w:b/>
          <w:bCs/>
        </w:rPr>
        <w:t>Invoerbestand verkeersscenario</w:t>
      </w:r>
    </w:p>
    <w:p w:rsidRPr="00CB5A13" w:rsidR="008A61DC" w:rsidP="008A61DC" w:rsidRDefault="008A61DC" w14:paraId="0B8C6E30" w14:textId="77777777">
      <w:pPr>
        <w:spacing w:after="0"/>
        <w:rPr>
          <w:rFonts w:ascii="Calibri" w:hAnsi="Calibri" w:cs="Calibri"/>
        </w:rPr>
      </w:pPr>
      <w:r w:rsidRPr="00CB5A13">
        <w:rPr>
          <w:rFonts w:ascii="Calibri" w:hAnsi="Calibri" w:cs="Calibri"/>
        </w:rPr>
        <w:t>De gegevens achter de berekeningen betreffen het invoerbestand dat is gebruikt om het maatregelenpakket te modelleren. Een totaalexport van het invoerbestand bevat de volgende kolommen:</w:t>
      </w:r>
    </w:p>
    <w:p w:rsidRPr="00CB5A13" w:rsidR="008A61DC" w:rsidP="008A61DC" w:rsidRDefault="008A61DC" w14:paraId="256BEB79" w14:textId="77777777">
      <w:pPr>
        <w:spacing w:after="0"/>
        <w:rPr>
          <w:rFonts w:ascii="Calibri" w:hAnsi="Calibri" w:cs="Calibri"/>
        </w:rPr>
      </w:pPr>
    </w:p>
    <w:p w:rsidRPr="00CB5A13" w:rsidR="008A61DC" w:rsidP="008A61DC" w:rsidRDefault="008A61DC" w14:paraId="38355819" w14:textId="77777777">
      <w:pPr>
        <w:numPr>
          <w:ilvl w:val="0"/>
          <w:numId w:val="1"/>
        </w:numPr>
        <w:autoSpaceDN w:val="0"/>
        <w:spacing w:after="0" w:line="240" w:lineRule="exact"/>
        <w:textAlignment w:val="baseline"/>
        <w:rPr>
          <w:rFonts w:ascii="Calibri" w:hAnsi="Calibri" w:cs="Calibri"/>
          <w:lang w:val="en-GB"/>
        </w:rPr>
      </w:pPr>
      <w:r w:rsidRPr="00CB5A13">
        <w:rPr>
          <w:rFonts w:ascii="Calibri" w:hAnsi="Calibri" w:cs="Calibri"/>
          <w:lang w:val="en-GB"/>
        </w:rPr>
        <w:t xml:space="preserve">Time of day </w:t>
      </w:r>
      <w:r w:rsidRPr="00CB5A13">
        <w:rPr>
          <w:rFonts w:ascii="Calibri" w:hAnsi="Calibri" w:cs="Calibri"/>
          <w:lang w:val="en-GB"/>
        </w:rPr>
        <w:sym w:font="Wingdings" w:char="F0E0"/>
      </w:r>
      <w:r w:rsidRPr="00CB5A13">
        <w:rPr>
          <w:rFonts w:ascii="Calibri" w:hAnsi="Calibri" w:cs="Calibri"/>
          <w:lang w:val="en-GB"/>
        </w:rPr>
        <w:t xml:space="preserve"> tijdstip</w:t>
      </w:r>
    </w:p>
    <w:p w:rsidRPr="00CB5A13" w:rsidR="008A61DC" w:rsidP="008A61DC" w:rsidRDefault="008A61DC" w14:paraId="71819A6F" w14:textId="77777777">
      <w:pPr>
        <w:numPr>
          <w:ilvl w:val="0"/>
          <w:numId w:val="1"/>
        </w:numPr>
        <w:autoSpaceDN w:val="0"/>
        <w:spacing w:after="0" w:line="240" w:lineRule="exact"/>
        <w:textAlignment w:val="baseline"/>
        <w:rPr>
          <w:rFonts w:ascii="Calibri" w:hAnsi="Calibri" w:cs="Calibri"/>
        </w:rPr>
      </w:pPr>
      <w:r w:rsidRPr="00CB5A13">
        <w:rPr>
          <w:rFonts w:ascii="Calibri" w:hAnsi="Calibri" w:cs="Calibri"/>
        </w:rPr>
        <w:t xml:space="preserve">Direction </w:t>
      </w:r>
      <w:r w:rsidRPr="00CB5A13">
        <w:rPr>
          <w:rFonts w:ascii="Calibri" w:hAnsi="Calibri" w:cs="Calibri"/>
          <w:lang w:val="en-GB"/>
        </w:rPr>
        <w:sym w:font="Wingdings" w:char="F0E0"/>
      </w:r>
      <w:r w:rsidRPr="00CB5A13">
        <w:rPr>
          <w:rFonts w:ascii="Calibri" w:hAnsi="Calibri" w:cs="Calibri"/>
          <w:lang w:val="en-GB"/>
        </w:rPr>
        <w:t xml:space="preserve"> </w:t>
      </w:r>
      <w:r w:rsidRPr="00CB5A13">
        <w:rPr>
          <w:rFonts w:ascii="Calibri" w:hAnsi="Calibri" w:cs="Calibri"/>
        </w:rPr>
        <w:t>start of landing</w:t>
      </w:r>
    </w:p>
    <w:p w:rsidRPr="00CB5A13" w:rsidR="008A61DC" w:rsidP="008A61DC" w:rsidRDefault="008A61DC" w14:paraId="140E8EFC" w14:textId="77777777">
      <w:pPr>
        <w:numPr>
          <w:ilvl w:val="0"/>
          <w:numId w:val="1"/>
        </w:numPr>
        <w:autoSpaceDN w:val="0"/>
        <w:spacing w:after="0" w:line="240" w:lineRule="exact"/>
        <w:textAlignment w:val="baseline"/>
        <w:rPr>
          <w:rFonts w:ascii="Calibri" w:hAnsi="Calibri" w:cs="Calibri"/>
        </w:rPr>
      </w:pPr>
      <w:r w:rsidRPr="00CB5A13">
        <w:rPr>
          <w:rFonts w:ascii="Calibri" w:hAnsi="Calibri" w:cs="Calibri"/>
        </w:rPr>
        <w:t xml:space="preserve">Runway </w:t>
      </w:r>
      <w:r w:rsidRPr="00CB5A13">
        <w:rPr>
          <w:rFonts w:ascii="Calibri" w:hAnsi="Calibri" w:cs="Calibri"/>
          <w:lang w:val="en-GB"/>
        </w:rPr>
        <w:sym w:font="Wingdings" w:char="F0E0"/>
      </w:r>
      <w:r w:rsidRPr="00CB5A13">
        <w:rPr>
          <w:rFonts w:ascii="Calibri" w:hAnsi="Calibri" w:cs="Calibri"/>
          <w:lang w:val="en-GB"/>
        </w:rPr>
        <w:t xml:space="preserve"> </w:t>
      </w:r>
      <w:r w:rsidRPr="00CB5A13">
        <w:rPr>
          <w:rFonts w:ascii="Calibri" w:hAnsi="Calibri" w:cs="Calibri"/>
        </w:rPr>
        <w:t>start- of landingsbaan</w:t>
      </w:r>
    </w:p>
    <w:p w:rsidRPr="00CB5A13" w:rsidR="008A61DC" w:rsidP="008A61DC" w:rsidRDefault="008A61DC" w14:paraId="0D901A5D" w14:textId="77777777">
      <w:pPr>
        <w:numPr>
          <w:ilvl w:val="0"/>
          <w:numId w:val="1"/>
        </w:numPr>
        <w:autoSpaceDN w:val="0"/>
        <w:spacing w:after="0" w:line="240" w:lineRule="exact"/>
        <w:textAlignment w:val="baseline"/>
        <w:rPr>
          <w:rFonts w:ascii="Calibri" w:hAnsi="Calibri" w:cs="Calibri"/>
        </w:rPr>
      </w:pPr>
      <w:r w:rsidRPr="00CB5A13">
        <w:rPr>
          <w:rFonts w:ascii="Calibri" w:hAnsi="Calibri" w:cs="Calibri"/>
        </w:rPr>
        <w:t xml:space="preserve">Routegroup </w:t>
      </w:r>
      <w:r w:rsidRPr="00CB5A13">
        <w:rPr>
          <w:rFonts w:ascii="Calibri" w:hAnsi="Calibri" w:cs="Calibri"/>
          <w:lang w:val="en-GB"/>
        </w:rPr>
        <w:sym w:font="Wingdings" w:char="F0E0"/>
      </w:r>
      <w:r w:rsidRPr="00CB5A13">
        <w:rPr>
          <w:rFonts w:ascii="Calibri" w:hAnsi="Calibri" w:cs="Calibri"/>
          <w:lang w:val="en-GB"/>
        </w:rPr>
        <w:t xml:space="preserve"> </w:t>
      </w:r>
      <w:r w:rsidRPr="00CB5A13">
        <w:rPr>
          <w:rFonts w:ascii="Calibri" w:hAnsi="Calibri" w:cs="Calibri"/>
        </w:rPr>
        <w:t>welke routegroep het betreft</w:t>
      </w:r>
    </w:p>
    <w:p w:rsidRPr="00CB5A13" w:rsidR="008A61DC" w:rsidP="008A61DC" w:rsidRDefault="008A61DC" w14:paraId="6C5019D4" w14:textId="77777777">
      <w:pPr>
        <w:numPr>
          <w:ilvl w:val="0"/>
          <w:numId w:val="1"/>
        </w:numPr>
        <w:autoSpaceDN w:val="0"/>
        <w:spacing w:after="0" w:line="240" w:lineRule="exact"/>
        <w:textAlignment w:val="baseline"/>
        <w:rPr>
          <w:rFonts w:ascii="Calibri" w:hAnsi="Calibri" w:cs="Calibri"/>
        </w:rPr>
      </w:pPr>
      <w:r w:rsidRPr="00CB5A13">
        <w:rPr>
          <w:rFonts w:ascii="Calibri" w:hAnsi="Calibri" w:cs="Calibri"/>
        </w:rPr>
        <w:t xml:space="preserve">Route </w:t>
      </w:r>
      <w:r w:rsidRPr="00CB5A13">
        <w:rPr>
          <w:rFonts w:ascii="Calibri" w:hAnsi="Calibri" w:cs="Calibri"/>
          <w:lang w:val="en-GB"/>
        </w:rPr>
        <w:sym w:font="Wingdings" w:char="F0E0"/>
      </w:r>
      <w:r w:rsidRPr="00CB5A13">
        <w:rPr>
          <w:rFonts w:ascii="Calibri" w:hAnsi="Calibri" w:cs="Calibri"/>
          <w:lang w:val="en-GB"/>
        </w:rPr>
        <w:t xml:space="preserve"> </w:t>
      </w:r>
      <w:r w:rsidRPr="00CB5A13">
        <w:rPr>
          <w:rFonts w:ascii="Calibri" w:hAnsi="Calibri" w:cs="Calibri"/>
        </w:rPr>
        <w:t>welke route het betreft</w:t>
      </w:r>
    </w:p>
    <w:p w:rsidRPr="00CB5A13" w:rsidR="008A61DC" w:rsidP="008A61DC" w:rsidRDefault="008A61DC" w14:paraId="57FBD51F" w14:textId="77777777">
      <w:pPr>
        <w:numPr>
          <w:ilvl w:val="0"/>
          <w:numId w:val="1"/>
        </w:numPr>
        <w:autoSpaceDN w:val="0"/>
        <w:spacing w:after="0" w:line="240" w:lineRule="exact"/>
        <w:textAlignment w:val="baseline"/>
        <w:rPr>
          <w:rFonts w:ascii="Calibri" w:hAnsi="Calibri" w:cs="Calibri"/>
        </w:rPr>
      </w:pPr>
      <w:r w:rsidRPr="00CB5A13">
        <w:rPr>
          <w:rFonts w:ascii="Calibri" w:hAnsi="Calibri" w:cs="Calibri"/>
        </w:rPr>
        <w:t xml:space="preserve">Proc </w:t>
      </w:r>
      <w:r w:rsidRPr="00CB5A13">
        <w:rPr>
          <w:rFonts w:ascii="Calibri" w:hAnsi="Calibri" w:cs="Calibri"/>
          <w:lang w:val="en-GB"/>
        </w:rPr>
        <w:sym w:font="Wingdings" w:char="F0E0"/>
      </w:r>
      <w:r w:rsidRPr="00CB5A13">
        <w:rPr>
          <w:rFonts w:ascii="Calibri" w:hAnsi="Calibri" w:cs="Calibri"/>
        </w:rPr>
        <w:t xml:space="preserve"> Code van welke start- of landingsprocedure is toegepast</w:t>
      </w:r>
    </w:p>
    <w:p w:rsidRPr="00CB5A13" w:rsidR="008A61DC" w:rsidP="008A61DC" w:rsidRDefault="008A61DC" w14:paraId="732BF0E2" w14:textId="77777777">
      <w:pPr>
        <w:numPr>
          <w:ilvl w:val="0"/>
          <w:numId w:val="1"/>
        </w:numPr>
        <w:autoSpaceDN w:val="0"/>
        <w:spacing w:after="0" w:line="240" w:lineRule="exact"/>
        <w:textAlignment w:val="baseline"/>
        <w:rPr>
          <w:rFonts w:ascii="Calibri" w:hAnsi="Calibri" w:cs="Calibri"/>
          <w:lang w:val="fr-FR"/>
        </w:rPr>
      </w:pPr>
      <w:r w:rsidRPr="00CB5A13">
        <w:rPr>
          <w:rFonts w:ascii="Calibri" w:hAnsi="Calibri" w:cs="Calibri"/>
          <w:lang w:val="fr-FR"/>
        </w:rPr>
        <w:t xml:space="preserve">A/C cat </w:t>
      </w:r>
      <w:r w:rsidRPr="00CB5A13">
        <w:rPr>
          <w:rFonts w:ascii="Calibri" w:hAnsi="Calibri" w:cs="Calibri"/>
          <w:lang w:val="en-GB"/>
        </w:rPr>
        <w:sym w:font="Wingdings" w:char="F0E0"/>
      </w:r>
      <w:r w:rsidRPr="00CB5A13">
        <w:rPr>
          <w:rFonts w:ascii="Calibri" w:hAnsi="Calibri" w:cs="Calibri"/>
          <w:lang w:val="fr-FR"/>
        </w:rPr>
        <w:t xml:space="preserve"> ICAO code vliegtuigtype</w:t>
      </w:r>
    </w:p>
    <w:p w:rsidRPr="00CB5A13" w:rsidR="008A61DC" w:rsidP="008A61DC" w:rsidRDefault="008A61DC" w14:paraId="77C4FA25" w14:textId="77777777">
      <w:pPr>
        <w:numPr>
          <w:ilvl w:val="0"/>
          <w:numId w:val="1"/>
        </w:numPr>
        <w:autoSpaceDN w:val="0"/>
        <w:spacing w:after="0" w:line="240" w:lineRule="exact"/>
        <w:textAlignment w:val="baseline"/>
        <w:rPr>
          <w:rFonts w:ascii="Calibri" w:hAnsi="Calibri" w:cs="Calibri"/>
        </w:rPr>
      </w:pPr>
      <w:r w:rsidRPr="00CB5A13">
        <w:rPr>
          <w:rFonts w:ascii="Calibri" w:hAnsi="Calibri" w:cs="Calibri"/>
        </w:rPr>
        <w:t xml:space="preserve">Airline </w:t>
      </w:r>
      <w:r w:rsidRPr="00CB5A13">
        <w:rPr>
          <w:rFonts w:ascii="Calibri" w:hAnsi="Calibri" w:cs="Calibri"/>
          <w:lang w:val="en-GB"/>
        </w:rPr>
        <w:sym w:font="Wingdings" w:char="F0E0"/>
      </w:r>
      <w:r w:rsidRPr="00CB5A13">
        <w:rPr>
          <w:rFonts w:ascii="Calibri" w:hAnsi="Calibri" w:cs="Calibri"/>
          <w:lang w:val="en-GB"/>
        </w:rPr>
        <w:t xml:space="preserve"> </w:t>
      </w:r>
      <w:r w:rsidRPr="00CB5A13">
        <w:rPr>
          <w:rFonts w:ascii="Calibri" w:hAnsi="Calibri" w:cs="Calibri"/>
        </w:rPr>
        <w:t>IATA airline code</w:t>
      </w:r>
    </w:p>
    <w:p w:rsidRPr="00CB5A13" w:rsidR="008A61DC" w:rsidP="008A61DC" w:rsidRDefault="008A61DC" w14:paraId="5ABD5AF2" w14:textId="77777777">
      <w:pPr>
        <w:numPr>
          <w:ilvl w:val="0"/>
          <w:numId w:val="1"/>
        </w:numPr>
        <w:autoSpaceDN w:val="0"/>
        <w:spacing w:after="0" w:line="240" w:lineRule="exact"/>
        <w:textAlignment w:val="baseline"/>
        <w:rPr>
          <w:rFonts w:ascii="Calibri" w:hAnsi="Calibri" w:cs="Calibri"/>
        </w:rPr>
      </w:pPr>
      <w:r w:rsidRPr="00CB5A13">
        <w:rPr>
          <w:rFonts w:ascii="Calibri" w:hAnsi="Calibri" w:cs="Calibri"/>
        </w:rPr>
        <w:t xml:space="preserve">Period </w:t>
      </w:r>
      <w:r w:rsidRPr="00CB5A13">
        <w:rPr>
          <w:rFonts w:ascii="Calibri" w:hAnsi="Calibri" w:cs="Calibri"/>
          <w:lang w:val="en-GB"/>
        </w:rPr>
        <w:sym w:font="Wingdings" w:char="F0E0"/>
      </w:r>
      <w:r w:rsidRPr="00CB5A13">
        <w:rPr>
          <w:rFonts w:ascii="Calibri" w:hAnsi="Calibri" w:cs="Calibri"/>
        </w:rPr>
        <w:t xml:space="preserve"> In welke piek de beweging is afgehandeld</w:t>
      </w:r>
    </w:p>
    <w:p w:rsidRPr="00CB5A13" w:rsidR="008A61DC" w:rsidP="008A61DC" w:rsidRDefault="008A61DC" w14:paraId="2D56D958" w14:textId="77777777">
      <w:pPr>
        <w:numPr>
          <w:ilvl w:val="0"/>
          <w:numId w:val="1"/>
        </w:numPr>
        <w:autoSpaceDN w:val="0"/>
        <w:spacing w:after="0" w:line="240" w:lineRule="exact"/>
        <w:textAlignment w:val="baseline"/>
        <w:rPr>
          <w:rFonts w:ascii="Calibri" w:hAnsi="Calibri" w:cs="Calibri"/>
        </w:rPr>
      </w:pPr>
      <w:r w:rsidRPr="00CB5A13">
        <w:rPr>
          <w:rFonts w:ascii="Calibri" w:hAnsi="Calibri" w:cs="Calibri"/>
        </w:rPr>
        <w:t xml:space="preserve">DEN </w:t>
      </w:r>
      <w:r w:rsidRPr="00CB5A13">
        <w:rPr>
          <w:rFonts w:ascii="Calibri" w:hAnsi="Calibri" w:cs="Calibri"/>
          <w:lang w:val="en-GB"/>
        </w:rPr>
        <w:sym w:font="Wingdings" w:char="F0E0"/>
      </w:r>
      <w:r w:rsidRPr="00CB5A13">
        <w:rPr>
          <w:rFonts w:ascii="Calibri" w:hAnsi="Calibri" w:cs="Calibri"/>
        </w:rPr>
        <w:t xml:space="preserve"> dag, avond of nachtperiode. </w:t>
      </w:r>
    </w:p>
    <w:p w:rsidRPr="00CB5A13" w:rsidR="008A61DC" w:rsidP="008A61DC" w:rsidRDefault="008A61DC" w14:paraId="77DCE03A" w14:textId="77777777">
      <w:pPr>
        <w:numPr>
          <w:ilvl w:val="0"/>
          <w:numId w:val="1"/>
        </w:numPr>
        <w:autoSpaceDN w:val="0"/>
        <w:spacing w:after="0" w:line="240" w:lineRule="exact"/>
        <w:textAlignment w:val="baseline"/>
        <w:rPr>
          <w:rFonts w:ascii="Calibri" w:hAnsi="Calibri" w:cs="Calibri"/>
        </w:rPr>
      </w:pPr>
      <w:r w:rsidRPr="00CB5A13">
        <w:rPr>
          <w:rFonts w:ascii="Calibri" w:hAnsi="Calibri" w:cs="Calibri"/>
        </w:rPr>
        <w:t xml:space="preserve">Meteo jaar </w:t>
      </w:r>
      <w:r w:rsidRPr="00CB5A13">
        <w:rPr>
          <w:rFonts w:ascii="Calibri" w:hAnsi="Calibri" w:cs="Calibri"/>
          <w:lang w:val="en-GB"/>
        </w:rPr>
        <w:sym w:font="Wingdings" w:char="F0E0"/>
      </w:r>
      <w:r w:rsidRPr="00CB5A13">
        <w:rPr>
          <w:rFonts w:ascii="Calibri" w:hAnsi="Calibri" w:cs="Calibri"/>
        </w:rPr>
        <w:t xml:space="preserve"> De berekening wordt uitgevoerd voor 40 meteojaren.</w:t>
      </w:r>
    </w:p>
    <w:p w:rsidRPr="00CB5A13" w:rsidR="008A61DC" w:rsidP="008A61DC" w:rsidRDefault="008A61DC" w14:paraId="6F931A69" w14:textId="77777777">
      <w:pPr>
        <w:numPr>
          <w:ilvl w:val="0"/>
          <w:numId w:val="1"/>
        </w:numPr>
        <w:autoSpaceDN w:val="0"/>
        <w:spacing w:after="0" w:line="240" w:lineRule="exact"/>
        <w:textAlignment w:val="baseline"/>
        <w:rPr>
          <w:rFonts w:ascii="Calibri" w:hAnsi="Calibri" w:cs="Calibri"/>
        </w:rPr>
      </w:pPr>
      <w:r w:rsidRPr="00CB5A13">
        <w:rPr>
          <w:rFonts w:ascii="Calibri" w:hAnsi="Calibri" w:cs="Calibri"/>
        </w:rPr>
        <w:t xml:space="preserve">Number of flights </w:t>
      </w:r>
      <w:r w:rsidRPr="00CB5A13">
        <w:rPr>
          <w:rFonts w:ascii="Calibri" w:hAnsi="Calibri" w:cs="Calibri"/>
          <w:lang w:val="en-GB"/>
        </w:rPr>
        <w:sym w:font="Wingdings" w:char="F0E0"/>
      </w:r>
      <w:r w:rsidRPr="00CB5A13">
        <w:rPr>
          <w:rFonts w:ascii="Calibri" w:hAnsi="Calibri" w:cs="Calibri"/>
        </w:rPr>
        <w:t xml:space="preserve"> aantal bewegingen met de eigenschappen zoals beschreven in de kolommen daarvoor.</w:t>
      </w:r>
    </w:p>
    <w:p w:rsidRPr="00CB5A13" w:rsidR="008A61DC" w:rsidP="008A61DC" w:rsidRDefault="008A61DC" w14:paraId="79692C65" w14:textId="77777777">
      <w:pPr>
        <w:spacing w:after="0"/>
        <w:rPr>
          <w:rFonts w:ascii="Calibri" w:hAnsi="Calibri" w:cs="Calibri"/>
        </w:rPr>
      </w:pPr>
    </w:p>
    <w:p w:rsidRPr="00CB5A13" w:rsidR="008A61DC" w:rsidP="008A61DC" w:rsidRDefault="008A61DC" w14:paraId="52D92171" w14:textId="77777777">
      <w:pPr>
        <w:spacing w:after="0"/>
        <w:rPr>
          <w:rFonts w:ascii="Calibri" w:hAnsi="Calibri" w:cs="Calibri"/>
        </w:rPr>
      </w:pPr>
      <w:r w:rsidRPr="00CB5A13">
        <w:rPr>
          <w:rFonts w:ascii="Calibri" w:hAnsi="Calibri" w:cs="Calibri"/>
        </w:rPr>
        <w:t xml:space="preserve">Dit bestand bevat miljoenen regels aan invoergegevens, wat niet goed lees- en deelbaar is. Daarom is samen met het onderzoeksbureau gekeken naar een beperkter bestand dat wel goed lees- en deelbaar is. Om tot deze versie van het bestand te komen heeft het onderzoeksbureau de kolommen “Airline” en “Meteojaar” uit het bestand gefilterd. Het verwijderen van de kolom “Airline” is </w:t>
      </w:r>
      <w:r w:rsidRPr="00CB5A13">
        <w:rPr>
          <w:rFonts w:ascii="Calibri" w:hAnsi="Calibri" w:cs="Calibri"/>
        </w:rPr>
        <w:lastRenderedPageBreak/>
        <w:t>gedaan na het ontvangen van de zienswijze van Schiphol, aangezien het vertrouwelijke informatie tussen de luchthaven en luchtvaartmaatschappijen betreft.</w:t>
      </w:r>
    </w:p>
    <w:p w:rsidRPr="00CB5A13" w:rsidR="008A61DC" w:rsidP="008A61DC" w:rsidRDefault="008A61DC" w14:paraId="6EE4C48A" w14:textId="77777777">
      <w:pPr>
        <w:spacing w:after="0"/>
        <w:rPr>
          <w:rFonts w:ascii="Calibri" w:hAnsi="Calibri" w:cs="Calibri"/>
        </w:rPr>
      </w:pPr>
    </w:p>
    <w:p w:rsidRPr="00CB5A13" w:rsidR="008A61DC" w:rsidP="008A61DC" w:rsidRDefault="008A61DC" w14:paraId="5954CFD4" w14:textId="77777777">
      <w:pPr>
        <w:spacing w:after="0"/>
        <w:rPr>
          <w:rFonts w:ascii="Calibri" w:hAnsi="Calibri" w:cs="Calibri"/>
        </w:rPr>
      </w:pPr>
      <w:r w:rsidRPr="00CB5A13">
        <w:rPr>
          <w:rFonts w:ascii="Calibri" w:hAnsi="Calibri" w:cs="Calibri"/>
        </w:rPr>
        <w:t>Belangrijk om te melden is dat het totaal aantal bewegingen in dit bestand uitkomt op +/- 492.500 bewegingen, en niet de 478.000 die men zou verwachten. Dat is het gevolg van verschillende modelmatige correcties die in de model verwerkt moeten worden om het geheel kloppend te maken. In het model worden dergelijke correcties gedaan in de vorm van het op-/afschalen van het aantal vliegtuigbewegingen, om zo de geluidsimpact na te bootsen.</w:t>
      </w:r>
    </w:p>
    <w:p w:rsidRPr="00CB5A13" w:rsidR="008A61DC" w:rsidP="008A61DC" w:rsidRDefault="008A61DC" w14:paraId="25B5CEDC" w14:textId="77777777">
      <w:pPr>
        <w:spacing w:after="0"/>
        <w:rPr>
          <w:rFonts w:ascii="Calibri" w:hAnsi="Calibri" w:cs="Calibri"/>
        </w:rPr>
      </w:pPr>
    </w:p>
    <w:p w:rsidRPr="00CB5A13" w:rsidR="008A61DC" w:rsidP="008A61DC" w:rsidRDefault="008A61DC" w14:paraId="4ACD9567" w14:textId="77777777">
      <w:pPr>
        <w:spacing w:after="0"/>
        <w:rPr>
          <w:rFonts w:ascii="Calibri" w:hAnsi="Calibri" w:cs="Calibri"/>
          <w:b/>
          <w:bCs/>
        </w:rPr>
      </w:pPr>
      <w:r w:rsidRPr="00CB5A13">
        <w:rPr>
          <w:rFonts w:ascii="Calibri" w:hAnsi="Calibri" w:cs="Calibri"/>
          <w:b/>
          <w:bCs/>
        </w:rPr>
        <w:t>Databases</w:t>
      </w:r>
    </w:p>
    <w:p w:rsidRPr="00CB5A13" w:rsidR="008A61DC" w:rsidP="008A61DC" w:rsidRDefault="008A61DC" w14:paraId="4BE97532" w14:textId="77777777">
      <w:pPr>
        <w:spacing w:after="0"/>
        <w:rPr>
          <w:rFonts w:ascii="Calibri" w:hAnsi="Calibri" w:cs="Calibri"/>
        </w:rPr>
      </w:pPr>
      <w:r w:rsidRPr="00CB5A13">
        <w:rPr>
          <w:rFonts w:ascii="Calibri" w:hAnsi="Calibri" w:cs="Calibri"/>
        </w:rPr>
        <w:t xml:space="preserve">Naast het verkeersscenario wordt er om de berekeningen uit te voeren gewerkt met databases van o.a. Schiphol. Deze databases bevatten zogenaamde koppeltabellen en gridbestanden met de geluidbelasting per uniek cluster. Een cluster is een koppeling van geluid aan toesteltype, start-/landingsbaan, route en procedure, periode de dag etc. Dit zijn hele grote bestandsformaten en het is onmogelijk om deze te delen of uit te lezen. Ook rust het eigendom van deze databases grotendeels niet bij de Staat.  </w:t>
      </w:r>
    </w:p>
    <w:p w:rsidRPr="00CB5A13" w:rsidR="00CB5A13" w:rsidP="008A61DC" w:rsidRDefault="00CB5A13" w14:paraId="2B5A3CC8" w14:textId="77777777">
      <w:pPr>
        <w:spacing w:after="0"/>
        <w:rPr>
          <w:rFonts w:ascii="Calibri" w:hAnsi="Calibri" w:cs="Calibri"/>
        </w:rPr>
      </w:pPr>
    </w:p>
    <w:p w:rsidRPr="00CB5A13" w:rsidR="00CB5A13" w:rsidP="00CB5A13" w:rsidRDefault="00CB5A13" w14:paraId="4961908C" w14:textId="48BE75F6">
      <w:pPr>
        <w:pStyle w:val="Geenafstand"/>
        <w:rPr>
          <w:rFonts w:ascii="Calibri" w:hAnsi="Calibri" w:cs="Calibri"/>
          <w:color w:val="000000"/>
        </w:rPr>
      </w:pPr>
      <w:r w:rsidRPr="00CB5A13">
        <w:rPr>
          <w:rFonts w:ascii="Calibri" w:hAnsi="Calibri" w:cs="Calibri"/>
        </w:rPr>
        <w:t>De minister van Infrastructuur en Waterstaat,</w:t>
      </w:r>
    </w:p>
    <w:p w:rsidRPr="00CB5A13" w:rsidR="008A61DC" w:rsidP="00CB5A13" w:rsidRDefault="008A61DC" w14:paraId="1DD0E198" w14:textId="479C0D7E">
      <w:pPr>
        <w:pStyle w:val="Geenafstand"/>
        <w:rPr>
          <w:rFonts w:ascii="Calibri" w:hAnsi="Calibri" w:cs="Calibri"/>
        </w:rPr>
      </w:pPr>
      <w:r w:rsidRPr="00CB5A13">
        <w:rPr>
          <w:rFonts w:ascii="Calibri" w:hAnsi="Calibri" w:cs="Calibri"/>
        </w:rPr>
        <w:t>B</w:t>
      </w:r>
      <w:r w:rsidRPr="00CB5A13" w:rsidR="00CB5A13">
        <w:rPr>
          <w:rFonts w:ascii="Calibri" w:hAnsi="Calibri" w:cs="Calibri"/>
        </w:rPr>
        <w:t xml:space="preserve">. </w:t>
      </w:r>
      <w:r w:rsidRPr="00CB5A13">
        <w:rPr>
          <w:rFonts w:ascii="Calibri" w:hAnsi="Calibri" w:cs="Calibri"/>
        </w:rPr>
        <w:t>Madlener</w:t>
      </w:r>
    </w:p>
    <w:p w:rsidRPr="00CB5A13" w:rsidR="00F80165" w:rsidP="008A61DC" w:rsidRDefault="00F80165" w14:paraId="716B566A" w14:textId="77777777">
      <w:pPr>
        <w:spacing w:after="0"/>
        <w:rPr>
          <w:rFonts w:ascii="Calibri" w:hAnsi="Calibri" w:cs="Calibri"/>
        </w:rPr>
      </w:pPr>
    </w:p>
    <w:sectPr w:rsidRPr="00CB5A13" w:rsidR="00F80165" w:rsidSect="00E4322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2A4E" w14:textId="77777777" w:rsidR="008A61DC" w:rsidRDefault="008A61DC" w:rsidP="008A61DC">
      <w:pPr>
        <w:spacing w:after="0" w:line="240" w:lineRule="auto"/>
      </w:pPr>
      <w:r>
        <w:separator/>
      </w:r>
    </w:p>
  </w:endnote>
  <w:endnote w:type="continuationSeparator" w:id="0">
    <w:p w14:paraId="50A033D6" w14:textId="77777777" w:rsidR="008A61DC" w:rsidRDefault="008A61DC" w:rsidP="008A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20B8" w14:textId="77777777" w:rsidR="008A61DC" w:rsidRPr="008A61DC" w:rsidRDefault="008A61DC" w:rsidP="008A61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1B8D" w14:textId="77777777" w:rsidR="008A61DC" w:rsidRPr="008A61DC" w:rsidRDefault="008A61DC" w:rsidP="008A61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7EE8" w14:textId="77777777" w:rsidR="008A61DC" w:rsidRPr="008A61DC" w:rsidRDefault="008A61DC" w:rsidP="008A61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8BB9" w14:textId="77777777" w:rsidR="008A61DC" w:rsidRDefault="008A61DC" w:rsidP="008A61DC">
      <w:pPr>
        <w:spacing w:after="0" w:line="240" w:lineRule="auto"/>
      </w:pPr>
      <w:r>
        <w:separator/>
      </w:r>
    </w:p>
  </w:footnote>
  <w:footnote w:type="continuationSeparator" w:id="0">
    <w:p w14:paraId="5FB3CCF2" w14:textId="77777777" w:rsidR="008A61DC" w:rsidRDefault="008A61DC" w:rsidP="008A61DC">
      <w:pPr>
        <w:spacing w:after="0" w:line="240" w:lineRule="auto"/>
      </w:pPr>
      <w:r>
        <w:continuationSeparator/>
      </w:r>
    </w:p>
  </w:footnote>
  <w:footnote w:id="1">
    <w:p w14:paraId="3BE03861" w14:textId="6BF4EBF0" w:rsidR="008A61DC" w:rsidRPr="00CB5A13" w:rsidRDefault="008A61DC" w:rsidP="008A61DC">
      <w:pPr>
        <w:pStyle w:val="Voetnoottekst"/>
        <w:rPr>
          <w:rFonts w:ascii="Calibri" w:hAnsi="Calibri" w:cs="Calibri"/>
        </w:rPr>
      </w:pPr>
      <w:r w:rsidRPr="00CB5A13">
        <w:rPr>
          <w:rStyle w:val="Voetnootmarkering"/>
          <w:rFonts w:ascii="Calibri" w:hAnsi="Calibri" w:cs="Calibri"/>
        </w:rPr>
        <w:footnoteRef/>
      </w:r>
      <w:r w:rsidRPr="00CB5A13">
        <w:rPr>
          <w:rFonts w:ascii="Calibri" w:hAnsi="Calibri" w:cs="Calibri"/>
        </w:rPr>
        <w:t xml:space="preserve"> Verzoek van de commissie IenW Kamerstuk 29 665, nr. 525/2025D02239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F665" w14:textId="77777777" w:rsidR="008A61DC" w:rsidRPr="008A61DC" w:rsidRDefault="008A61DC" w:rsidP="008A61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E62C" w14:textId="77777777" w:rsidR="008A61DC" w:rsidRPr="008A61DC" w:rsidRDefault="008A61DC" w:rsidP="008A61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E30E" w14:textId="77777777" w:rsidR="008A61DC" w:rsidRPr="008A61DC" w:rsidRDefault="008A61DC" w:rsidP="008A61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52243"/>
    <w:multiLevelType w:val="multilevel"/>
    <w:tmpl w:val="24182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67217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DC"/>
    <w:rsid w:val="008A61DC"/>
    <w:rsid w:val="00947E3D"/>
    <w:rsid w:val="00B379EF"/>
    <w:rsid w:val="00C87A25"/>
    <w:rsid w:val="00CB5A13"/>
    <w:rsid w:val="00E4322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BC8B"/>
  <w15:chartTrackingRefBased/>
  <w15:docId w15:val="{07B61DD3-038D-4411-97EF-5D8F984F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6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6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61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61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61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61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61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61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61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61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61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61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61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61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61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61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61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61DC"/>
    <w:rPr>
      <w:rFonts w:eastAsiaTheme="majorEastAsia" w:cstheme="majorBidi"/>
      <w:color w:val="272727" w:themeColor="text1" w:themeTint="D8"/>
    </w:rPr>
  </w:style>
  <w:style w:type="paragraph" w:styleId="Titel">
    <w:name w:val="Title"/>
    <w:basedOn w:val="Standaard"/>
    <w:next w:val="Standaard"/>
    <w:link w:val="TitelChar"/>
    <w:uiPriority w:val="10"/>
    <w:qFormat/>
    <w:rsid w:val="008A6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61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61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61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61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61DC"/>
    <w:rPr>
      <w:i/>
      <w:iCs/>
      <w:color w:val="404040" w:themeColor="text1" w:themeTint="BF"/>
    </w:rPr>
  </w:style>
  <w:style w:type="paragraph" w:styleId="Lijstalinea">
    <w:name w:val="List Paragraph"/>
    <w:basedOn w:val="Standaard"/>
    <w:uiPriority w:val="34"/>
    <w:qFormat/>
    <w:rsid w:val="008A61DC"/>
    <w:pPr>
      <w:ind w:left="720"/>
      <w:contextualSpacing/>
    </w:pPr>
  </w:style>
  <w:style w:type="character" w:styleId="Intensievebenadrukking">
    <w:name w:val="Intense Emphasis"/>
    <w:basedOn w:val="Standaardalinea-lettertype"/>
    <w:uiPriority w:val="21"/>
    <w:qFormat/>
    <w:rsid w:val="008A61DC"/>
    <w:rPr>
      <w:i/>
      <w:iCs/>
      <w:color w:val="0F4761" w:themeColor="accent1" w:themeShade="BF"/>
    </w:rPr>
  </w:style>
  <w:style w:type="paragraph" w:styleId="Duidelijkcitaat">
    <w:name w:val="Intense Quote"/>
    <w:basedOn w:val="Standaard"/>
    <w:next w:val="Standaard"/>
    <w:link w:val="DuidelijkcitaatChar"/>
    <w:uiPriority w:val="30"/>
    <w:qFormat/>
    <w:rsid w:val="008A6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61DC"/>
    <w:rPr>
      <w:i/>
      <w:iCs/>
      <w:color w:val="0F4761" w:themeColor="accent1" w:themeShade="BF"/>
    </w:rPr>
  </w:style>
  <w:style w:type="character" w:styleId="Intensieveverwijzing">
    <w:name w:val="Intense Reference"/>
    <w:basedOn w:val="Standaardalinea-lettertype"/>
    <w:uiPriority w:val="32"/>
    <w:qFormat/>
    <w:rsid w:val="008A61DC"/>
    <w:rPr>
      <w:b/>
      <w:bCs/>
      <w:smallCaps/>
      <w:color w:val="0F4761" w:themeColor="accent1" w:themeShade="BF"/>
      <w:spacing w:val="5"/>
    </w:rPr>
  </w:style>
  <w:style w:type="paragraph" w:customStyle="1" w:styleId="OndertekeningArea1">
    <w:name w:val="Ondertekening_Area1"/>
    <w:basedOn w:val="Standaard"/>
    <w:next w:val="Standaard"/>
    <w:rsid w:val="008A61D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A61D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A61D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61D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61D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61D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A61D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A61D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A61DC"/>
    <w:rPr>
      <w:vertAlign w:val="superscript"/>
    </w:rPr>
  </w:style>
  <w:style w:type="paragraph" w:styleId="Geenafstand">
    <w:name w:val="No Spacing"/>
    <w:uiPriority w:val="1"/>
    <w:qFormat/>
    <w:rsid w:val="00CB5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495</ap:Words>
  <ap:Characters>2725</ap:Characters>
  <ap:DocSecurity>0</ap:DocSecurity>
  <ap:Lines>22</ap:Lines>
  <ap:Paragraphs>6</ap:Paragraphs>
  <ap:ScaleCrop>false</ap:ScaleCrop>
  <ap:LinksUpToDate>false</ap:LinksUpToDate>
  <ap:CharactersWithSpaces>3214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2025-05-15T07:35:00.0000000Z</dcterms:created>
  <dcterms:modified xsi:type="dcterms:W3CDTF">2025-05-15T07:35:00.0000000Z</dcterms:modified>
  <version/>
  <category/>
</coreProperties>
</file>