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2025Z08892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9 mei 2025)</w:t>
        <w:br/>
      </w:r>
    </w:p>
    <w:p>
      <w:r>
        <w:t xml:space="preserve">Vragen van het lid Van Kent (SP) aan de staatssecretaris van Infrastructuur en Waterstaat over PFAS-vervuiling door Custom Powders.</w:t>
      </w:r>
      <w:r>
        <w:br/>
      </w:r>
    </w:p>
    <w:p>
      <w:pPr>
        <w:pStyle w:val="ListParagraph"/>
        <w:numPr>
          <w:ilvl w:val="0"/>
          <w:numId w:val="100477380"/>
        </w:numPr>
        <w:ind w:left="360"/>
      </w:pPr>
      <w:r>
        <w:t>Wat is uw reactie over de uitzending ‘Het PFAS-spoor’ van Zembla?</w:t>
      </w:r>
      <w:r>
        <w:br/>
      </w:r>
    </w:p>
    <w:p>
      <w:pPr>
        <w:pStyle w:val="ListParagraph"/>
        <w:numPr>
          <w:ilvl w:val="0"/>
          <w:numId w:val="100477380"/>
        </w:numPr>
        <w:ind w:left="360"/>
      </w:pPr>
      <w:r>
        <w:t>Welke vervolgstappen gaat u nemen, nu blijkt dat Custom Powders jarenlang, tegen de vergunning in, PFOA (Perfluoroctaanzuur) in het riool heeft geloosd?</w:t>
      </w:r>
      <w:r>
        <w:br/>
      </w:r>
    </w:p>
    <w:p>
      <w:pPr>
        <w:pStyle w:val="ListParagraph"/>
        <w:numPr>
          <w:ilvl w:val="0"/>
          <w:numId w:val="100477380"/>
        </w:numPr>
        <w:ind w:left="360"/>
      </w:pPr>
      <w:r>
        <w:t>Wat vindt u ervan, dat medewerkers van Custom Powders een PFAS-waarde van duizend keer boven de grenswaarde in hun bloed hebben? Welke consequenties zijn hieraan verbonden voor de werkgever? Wie is, volgens u, nu verantwoordelijk voor deze gezondheidsschade?</w:t>
      </w:r>
      <w:r>
        <w:br/>
      </w:r>
    </w:p>
    <w:p>
      <w:pPr>
        <w:pStyle w:val="ListParagraph"/>
        <w:numPr>
          <w:ilvl w:val="0"/>
          <w:numId w:val="100477380"/>
        </w:numPr>
        <w:ind w:left="360"/>
      </w:pPr>
      <w:r>
        <w:t>Bent u bereid onderzoek te doen naar de invloed van deze illegale praktijken op de gezondheid van omwonenden en werknemers, en hoe ver de PFAS-vervuiling van Custom Powders zich heeft verspreid?</w:t>
      </w:r>
      <w:r>
        <w:br/>
      </w:r>
    </w:p>
    <w:p>
      <w:pPr>
        <w:pStyle w:val="ListParagraph"/>
        <w:numPr>
          <w:ilvl w:val="0"/>
          <w:numId w:val="100477380"/>
        </w:numPr>
        <w:ind w:left="360"/>
      </w:pPr>
      <w:r>
        <w:t>Bent u bereid Chemours, als opdrachtgever van Custom Powders, aansprakelijk te stellen voor de PFAS-vervuiling van Custom Powders?</w:t>
      </w:r>
      <w:r>
        <w:br/>
      </w:r>
    </w:p>
    <w:p>
      <w:pPr>
        <w:pStyle w:val="ListParagraph"/>
        <w:numPr>
          <w:ilvl w:val="0"/>
          <w:numId w:val="100477380"/>
        </w:numPr>
        <w:ind w:left="360"/>
      </w:pPr>
      <w:r>
        <w:t>Deelt u de mening dat Chemours de rekening van de PFAS-sanering in Helmond en de omliggende vervuilde regio moet betalen?</w:t>
      </w:r>
      <w:r>
        <w:br/>
      </w:r>
    </w:p>
    <w:p>
      <w:pPr>
        <w:pStyle w:val="ListParagraph"/>
        <w:numPr>
          <w:ilvl w:val="0"/>
          <w:numId w:val="100477380"/>
        </w:numPr>
        <w:ind w:left="360"/>
      </w:pPr>
      <w:r>
        <w:t>Bent u, na het bekijken van deze uitzending, nog steeds tegen een Nederlands verbod op PFAS? Zo ja, hoeveel incidenten moeten nog plaatsvinden of onthuld worden voordat u ingrijpt?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73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7370">
    <w:abstractNumId w:val="1004773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