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1CC4" w:rsidR="00051CC4" w:rsidP="00051CC4" w:rsidRDefault="00051CC4" w14:paraId="217CF01A" w14:textId="36B54BD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36 712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EU-voorstellen: Omnibus I (CSRD &amp; CSDDD) COM (2025) 80 en COM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>(2025) 81</w:t>
      </w:r>
    </w:p>
    <w:p w:rsidRPr="00051CC4" w:rsidR="00D82DD1" w:rsidP="00051CC4" w:rsidRDefault="00051CC4" w14:paraId="1CC920B7" w14:textId="0A4C71DA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br/>
        <w:t>Nr. 5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  <w:t>Verslag van de rapporteurs</w:t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</w:t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51CC4" w:rsidR="00D82DD1">
        <w:rPr>
          <w:rFonts w:ascii="Times New Roman" w:hAnsi="Times New Roman" w:cs="Times New Roman"/>
          <w:sz w:val="24"/>
          <w:szCs w:val="24"/>
        </w:rPr>
        <w:t xml:space="preserve">Vastgesteld op </w:t>
      </w:r>
      <w:r w:rsidRPr="00051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1CC4" w:rsidR="00D82DD1">
        <w:rPr>
          <w:rFonts w:ascii="Times New Roman" w:hAnsi="Times New Roman" w:cs="Times New Roman"/>
          <w:sz w:val="24"/>
          <w:szCs w:val="24"/>
        </w:rPr>
        <w:t xml:space="preserve"> mei 2025</w:t>
      </w:r>
    </w:p>
    <w:p w:rsidRPr="00051CC4" w:rsidR="00D82DD1" w:rsidRDefault="00D82DD1" w14:paraId="3A52B6B4" w14:textId="77777777">
      <w:pPr>
        <w:rPr>
          <w:rFonts w:ascii="Times New Roman" w:hAnsi="Times New Roman" w:cs="Times New Roman"/>
          <w:sz w:val="24"/>
          <w:szCs w:val="24"/>
        </w:rPr>
      </w:pPr>
    </w:p>
    <w:p w:rsidRPr="00051CC4" w:rsidR="00D82DD1" w:rsidRDefault="00D82DD1" w14:paraId="03993F5D" w14:textId="75C6DD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Introductie</w:t>
      </w:r>
    </w:p>
    <w:p w:rsidRPr="00051CC4" w:rsidR="00D82DD1" w:rsidRDefault="00D82DD1" w14:paraId="2DC39F92" w14:textId="14723E72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De vaste commissie voor Buitenlandse Handel en Ontwikkelingshulp (BHO) heeft ons aangesteld als EU-rapporteurs op het CSDDD-deel</w:t>
      </w:r>
      <w:r w:rsidRPr="00051CC4" w:rsidR="00CB77EB">
        <w:rPr>
          <w:rFonts w:ascii="Times New Roman" w:hAnsi="Times New Roman" w:cs="Times New Roman"/>
          <w:sz w:val="24"/>
          <w:szCs w:val="24"/>
        </w:rPr>
        <w:t xml:space="preserve"> (</w:t>
      </w:r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 xml:space="preserve">Corporate </w:t>
      </w:r>
      <w:proofErr w:type="spellStart"/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>Due</w:t>
      </w:r>
      <w:proofErr w:type="spellEnd"/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>Dilligence</w:t>
      </w:r>
      <w:proofErr w:type="spellEnd"/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 xml:space="preserve"> Directive</w:t>
      </w:r>
      <w:r w:rsidRPr="00051CC4" w:rsidR="00CB77EB">
        <w:rPr>
          <w:rFonts w:ascii="Times New Roman" w:hAnsi="Times New Roman" w:cs="Times New Roman"/>
          <w:sz w:val="24"/>
          <w:szCs w:val="24"/>
        </w:rPr>
        <w:t>)</w:t>
      </w:r>
      <w:r w:rsidRPr="00051CC4">
        <w:rPr>
          <w:rFonts w:ascii="Times New Roman" w:hAnsi="Times New Roman" w:cs="Times New Roman"/>
          <w:sz w:val="24"/>
          <w:szCs w:val="24"/>
        </w:rPr>
        <w:t xml:space="preserve"> van het Omnibuspakket I voor </w:t>
      </w:r>
      <w:r w:rsidRPr="00051CC4" w:rsidR="00DE3574">
        <w:rPr>
          <w:rFonts w:ascii="Times New Roman" w:hAnsi="Times New Roman" w:cs="Times New Roman"/>
          <w:sz w:val="24"/>
          <w:szCs w:val="24"/>
        </w:rPr>
        <w:t xml:space="preserve">vereenvoudiging van </w:t>
      </w:r>
      <w:r w:rsidRPr="00051CC4" w:rsidR="00DF2B95">
        <w:rPr>
          <w:rFonts w:ascii="Times New Roman" w:hAnsi="Times New Roman" w:cs="Times New Roman"/>
          <w:sz w:val="24"/>
          <w:szCs w:val="24"/>
        </w:rPr>
        <w:t>EU-regels inzake duurzaamheid</w:t>
      </w:r>
      <w:r w:rsidRPr="00051CC4" w:rsidR="00825358">
        <w:rPr>
          <w:rFonts w:ascii="Times New Roman" w:hAnsi="Times New Roman" w:cs="Times New Roman"/>
          <w:sz w:val="24"/>
          <w:szCs w:val="24"/>
        </w:rPr>
        <w:t>.</w:t>
      </w:r>
      <w:r w:rsidRPr="00051CC4" w:rsidR="00134E93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  <w:r w:rsidRPr="00051CC4" w:rsidR="00DF2B95">
        <w:rPr>
          <w:rFonts w:ascii="Times New Roman" w:hAnsi="Times New Roman" w:cs="Times New Roman"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23734F" w:rsidRDefault="00E02FA9" w14:paraId="6CA3BFBE" w14:textId="7FA216B0">
      <w:pPr>
        <w:rPr>
          <w:rFonts w:ascii="Times New Roman" w:hAnsi="Times New Roman" w:cs="Times New Roman"/>
          <w:bCs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Het Omnibuspakket I is op 26 februari 2025 gepresenteerd door de Europese Commissie. </w:t>
      </w:r>
      <w:r w:rsidRPr="00051CC4" w:rsidR="000D66A6">
        <w:rPr>
          <w:rFonts w:ascii="Times New Roman" w:hAnsi="Times New Roman" w:cs="Times New Roman"/>
          <w:sz w:val="24"/>
          <w:szCs w:val="24"/>
        </w:rPr>
        <w:t>Naast een</w:t>
      </w:r>
      <w:r w:rsidRPr="00051CC4" w:rsidR="00D5655E">
        <w:rPr>
          <w:rFonts w:ascii="Times New Roman" w:hAnsi="Times New Roman" w:cs="Times New Roman"/>
          <w:sz w:val="24"/>
          <w:szCs w:val="24"/>
        </w:rPr>
        <w:t xml:space="preserve"> voorstel voor de</w:t>
      </w:r>
      <w:r w:rsidRPr="00051CC4" w:rsidR="000D66A6">
        <w:rPr>
          <w:rFonts w:ascii="Times New Roman" w:hAnsi="Times New Roman" w:cs="Times New Roman"/>
          <w:sz w:val="24"/>
          <w:szCs w:val="24"/>
        </w:rPr>
        <w:t xml:space="preserve"> herziening van de </w:t>
      </w:r>
      <w:r w:rsidRPr="00051CC4" w:rsidR="000D66A6">
        <w:rPr>
          <w:rFonts w:ascii="Times New Roman" w:hAnsi="Times New Roman" w:cs="Times New Roman"/>
          <w:i/>
          <w:iCs/>
          <w:sz w:val="24"/>
          <w:szCs w:val="24"/>
        </w:rPr>
        <w:t xml:space="preserve">Corporate </w:t>
      </w:r>
      <w:proofErr w:type="spellStart"/>
      <w:r w:rsidRPr="00051CC4" w:rsidR="000D66A6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051CC4" w:rsidR="000D66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1CC4" w:rsidR="000D66A6">
        <w:rPr>
          <w:rFonts w:ascii="Times New Roman" w:hAnsi="Times New Roman" w:cs="Times New Roman"/>
          <w:i/>
          <w:iCs/>
          <w:sz w:val="24"/>
          <w:szCs w:val="24"/>
        </w:rPr>
        <w:t>Due</w:t>
      </w:r>
      <w:proofErr w:type="spellEnd"/>
      <w:r w:rsidRPr="00051CC4" w:rsidR="000D66A6">
        <w:rPr>
          <w:rFonts w:ascii="Times New Roman" w:hAnsi="Times New Roman" w:cs="Times New Roman"/>
          <w:i/>
          <w:iCs/>
          <w:sz w:val="24"/>
          <w:szCs w:val="24"/>
        </w:rPr>
        <w:t xml:space="preserve"> Diligence Directive</w:t>
      </w:r>
      <w:r w:rsidRPr="00051CC4" w:rsidR="003E69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1CC4" w:rsidR="003E69F9">
        <w:rPr>
          <w:rFonts w:ascii="Times New Roman" w:hAnsi="Times New Roman" w:cs="Times New Roman"/>
          <w:sz w:val="24"/>
          <w:szCs w:val="24"/>
        </w:rPr>
        <w:t>over passende zorgvuldigheid op het gebied  van duurzaamheid</w:t>
      </w:r>
      <w:r w:rsidRPr="00051CC4" w:rsidR="008E23A1">
        <w:rPr>
          <w:rFonts w:ascii="Times New Roman" w:hAnsi="Times New Roman" w:cs="Times New Roman"/>
          <w:sz w:val="24"/>
          <w:szCs w:val="24"/>
        </w:rPr>
        <w:t>,</w:t>
      </w:r>
      <w:r w:rsidRPr="00051CC4" w:rsidR="003E69F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0D66A6">
        <w:rPr>
          <w:rFonts w:ascii="Times New Roman" w:hAnsi="Times New Roman" w:cs="Times New Roman"/>
          <w:sz w:val="24"/>
          <w:szCs w:val="24"/>
        </w:rPr>
        <w:t xml:space="preserve">bevat </w:t>
      </w:r>
      <w:r w:rsidRPr="00051CC4" w:rsidR="004D2C22">
        <w:rPr>
          <w:rFonts w:ascii="Times New Roman" w:hAnsi="Times New Roman" w:cs="Times New Roman"/>
          <w:sz w:val="24"/>
          <w:szCs w:val="24"/>
        </w:rPr>
        <w:t>dit pakket</w:t>
      </w:r>
      <w:r w:rsidRPr="00051CC4" w:rsidR="003E69F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8E23A1">
        <w:rPr>
          <w:rFonts w:ascii="Times New Roman" w:hAnsi="Times New Roman" w:cs="Times New Roman"/>
          <w:sz w:val="24"/>
          <w:szCs w:val="24"/>
        </w:rPr>
        <w:t xml:space="preserve">ook </w:t>
      </w:r>
      <w:r w:rsidRPr="00051CC4" w:rsidR="0023734F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F92A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Corporate </w:t>
      </w:r>
      <w:proofErr w:type="spellStart"/>
      <w:r w:rsidRPr="00051CC4" w:rsidR="00F92AD7">
        <w:rPr>
          <w:rFonts w:ascii="Times New Roman" w:hAnsi="Times New Roman" w:cs="Times New Roman"/>
          <w:bCs/>
          <w:i/>
          <w:iCs/>
          <w:sz w:val="24"/>
          <w:szCs w:val="24"/>
        </w:rPr>
        <w:t>Social</w:t>
      </w:r>
      <w:proofErr w:type="spellEnd"/>
      <w:r w:rsidRPr="00051CC4" w:rsidR="00F92A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51CC4" w:rsidR="00F92AD7">
        <w:rPr>
          <w:rFonts w:ascii="Times New Roman" w:hAnsi="Times New Roman" w:cs="Times New Roman"/>
          <w:bCs/>
          <w:i/>
          <w:iCs/>
          <w:sz w:val="24"/>
          <w:szCs w:val="24"/>
        </w:rPr>
        <w:t>Responsibility</w:t>
      </w:r>
      <w:proofErr w:type="spellEnd"/>
      <w:r w:rsidRPr="00051CC4" w:rsidR="00F92A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Directive</w:t>
      </w:r>
      <w:r w:rsidRPr="00051CC4" w:rsidR="00F92AD7">
        <w:rPr>
          <w:rFonts w:ascii="Times New Roman" w:hAnsi="Times New Roman" w:cs="Times New Roman"/>
          <w:bCs/>
          <w:sz w:val="24"/>
          <w:szCs w:val="24"/>
        </w:rPr>
        <w:t xml:space="preserve"> (CSRD)</w:t>
      </w:r>
      <w:r w:rsidRPr="00051CC4" w:rsidR="00825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CC4" w:rsidR="00D5655E">
        <w:rPr>
          <w:rFonts w:ascii="Times New Roman" w:hAnsi="Times New Roman" w:cs="Times New Roman"/>
          <w:bCs/>
          <w:sz w:val="24"/>
          <w:szCs w:val="24"/>
        </w:rPr>
        <w:t>ten aanzien</w:t>
      </w:r>
      <w:r w:rsidRPr="00051CC4" w:rsidR="00F92AD7">
        <w:rPr>
          <w:rFonts w:ascii="Times New Roman" w:hAnsi="Times New Roman" w:cs="Times New Roman"/>
          <w:bCs/>
          <w:sz w:val="24"/>
          <w:szCs w:val="24"/>
        </w:rPr>
        <w:t xml:space="preserve"> van verslaglegging over duurzame financiering</w:t>
      </w:r>
      <w:r w:rsidRPr="00051CC4" w:rsidR="004647A0">
        <w:rPr>
          <w:rFonts w:ascii="Times New Roman" w:hAnsi="Times New Roman" w:cs="Times New Roman"/>
          <w:bCs/>
          <w:sz w:val="24"/>
          <w:szCs w:val="24"/>
        </w:rPr>
        <w:t>, taxonomie (commissie Financiën) en</w:t>
      </w:r>
      <w:r w:rsidRPr="00051CC4" w:rsidR="00523EC0">
        <w:rPr>
          <w:rFonts w:ascii="Times New Roman" w:hAnsi="Times New Roman" w:cs="Times New Roman"/>
          <w:bCs/>
          <w:sz w:val="24"/>
          <w:szCs w:val="24"/>
        </w:rPr>
        <w:t xml:space="preserve"> het </w:t>
      </w:r>
      <w:r w:rsidRPr="00051CC4" w:rsidR="00523E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Carbon Border </w:t>
      </w:r>
      <w:proofErr w:type="spellStart"/>
      <w:r w:rsidRPr="00051CC4" w:rsidR="00523EC0">
        <w:rPr>
          <w:rFonts w:ascii="Times New Roman" w:hAnsi="Times New Roman" w:cs="Times New Roman"/>
          <w:bCs/>
          <w:i/>
          <w:iCs/>
          <w:sz w:val="24"/>
          <w:szCs w:val="24"/>
        </w:rPr>
        <w:t>Adjustment</w:t>
      </w:r>
      <w:proofErr w:type="spellEnd"/>
      <w:r w:rsidRPr="00051CC4" w:rsidR="00523E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51CC4" w:rsidR="00523EC0">
        <w:rPr>
          <w:rFonts w:ascii="Times New Roman" w:hAnsi="Times New Roman" w:cs="Times New Roman"/>
          <w:bCs/>
          <w:i/>
          <w:iCs/>
          <w:sz w:val="24"/>
          <w:szCs w:val="24"/>
        </w:rPr>
        <w:t>Mechanism</w:t>
      </w:r>
      <w:proofErr w:type="spellEnd"/>
      <w:r w:rsidRPr="00051CC4" w:rsidR="004647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51CC4" w:rsidR="00523EC0">
        <w:rPr>
          <w:rFonts w:ascii="Times New Roman" w:hAnsi="Times New Roman" w:cs="Times New Roman"/>
          <w:bCs/>
          <w:sz w:val="24"/>
          <w:szCs w:val="24"/>
        </w:rPr>
        <w:t>(</w:t>
      </w:r>
      <w:r w:rsidRPr="00051CC4" w:rsidR="004647A0">
        <w:rPr>
          <w:rFonts w:ascii="Times New Roman" w:hAnsi="Times New Roman" w:cs="Times New Roman"/>
          <w:bCs/>
          <w:sz w:val="24"/>
          <w:szCs w:val="24"/>
        </w:rPr>
        <w:t>CBAM</w:t>
      </w:r>
      <w:r w:rsidRPr="00051CC4" w:rsidR="00523EC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051CC4" w:rsidR="004647A0">
        <w:rPr>
          <w:rFonts w:ascii="Times New Roman" w:hAnsi="Times New Roman" w:cs="Times New Roman"/>
          <w:bCs/>
          <w:sz w:val="24"/>
          <w:szCs w:val="24"/>
        </w:rPr>
        <w:t xml:space="preserve">(commissie </w:t>
      </w:r>
      <w:r w:rsidRPr="00051CC4" w:rsidR="00524BF8">
        <w:rPr>
          <w:rFonts w:ascii="Times New Roman" w:hAnsi="Times New Roman" w:cs="Times New Roman"/>
          <w:bCs/>
          <w:sz w:val="24"/>
          <w:szCs w:val="24"/>
        </w:rPr>
        <w:t>Klimaat en Groene Groei)</w:t>
      </w:r>
      <w:r w:rsidRPr="00051CC4" w:rsidR="00F92AD7">
        <w:rPr>
          <w:rFonts w:ascii="Times New Roman" w:hAnsi="Times New Roman" w:cs="Times New Roman"/>
          <w:bCs/>
          <w:sz w:val="24"/>
          <w:szCs w:val="24"/>
        </w:rPr>
        <w:t>.</w:t>
      </w:r>
    </w:p>
    <w:p w:rsidRPr="00051CC4" w:rsidR="00D82DD1" w:rsidRDefault="006050F7" w14:paraId="51AA4C02" w14:textId="7D9F1C7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bCs/>
          <w:sz w:val="24"/>
          <w:szCs w:val="24"/>
        </w:rPr>
        <w:t xml:space="preserve">In dit tussentijdse verslag </w:t>
      </w:r>
      <w:r w:rsidRPr="00051CC4" w:rsidR="00C847A4">
        <w:rPr>
          <w:rFonts w:ascii="Times New Roman" w:hAnsi="Times New Roman" w:cs="Times New Roman"/>
          <w:bCs/>
          <w:sz w:val="24"/>
          <w:szCs w:val="24"/>
        </w:rPr>
        <w:t xml:space="preserve">rapporteren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wij </w:t>
      </w:r>
      <w:r w:rsidRPr="00051CC4" w:rsidR="00C847A4">
        <w:rPr>
          <w:rFonts w:ascii="Times New Roman" w:hAnsi="Times New Roman" w:cs="Times New Roman"/>
          <w:bCs/>
          <w:sz w:val="24"/>
          <w:szCs w:val="24"/>
        </w:rPr>
        <w:t xml:space="preserve">over de gesprekken die wij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voerden </w:t>
      </w:r>
      <w:r w:rsidRPr="00051CC4" w:rsidR="00C847A4">
        <w:rPr>
          <w:rFonts w:ascii="Times New Roman" w:hAnsi="Times New Roman" w:cs="Times New Roman"/>
          <w:bCs/>
          <w:sz w:val="24"/>
          <w:szCs w:val="24"/>
        </w:rPr>
        <w:t>met de schaduwrapporteur namens de S&amp;D</w:t>
      </w:r>
      <w:r w:rsidRPr="00051CC4" w:rsidR="003A5E5B">
        <w:rPr>
          <w:rFonts w:ascii="Times New Roman" w:hAnsi="Times New Roman" w:cs="Times New Roman"/>
          <w:bCs/>
          <w:sz w:val="24"/>
          <w:szCs w:val="24"/>
        </w:rPr>
        <w:t xml:space="preserve"> in het Europees Parlement en op ambtelijk niveau met d</w:t>
      </w:r>
      <w:r w:rsidRPr="00051CC4" w:rsidR="00E253A1">
        <w:rPr>
          <w:rFonts w:ascii="Times New Roman" w:hAnsi="Times New Roman" w:cs="Times New Roman"/>
          <w:bCs/>
          <w:sz w:val="24"/>
          <w:szCs w:val="24"/>
        </w:rPr>
        <w:t>e Permanente Vertegenwoordiging van Nederland bij de EU over respectievelijk de positiebepaling van het Europees Parlement en de Raad op he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 xml:space="preserve">t CSDDD-deel van Omnibus I. Daarbij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delen 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>wij onze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 verdere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 xml:space="preserve"> bevindingen en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doen wij 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 xml:space="preserve">een voorstel voor het vervolg van het rapporteurschap. </w:t>
      </w:r>
      <w:r w:rsidRPr="00051CC4" w:rsidR="003A5E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051CC4" w:rsidR="00D82DD1" w:rsidRDefault="00D82DD1" w14:paraId="1B06CB0B" w14:textId="070426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Aanbevelingen van de rapporteurs </w:t>
      </w:r>
    </w:p>
    <w:p w:rsidRPr="00051CC4" w:rsidR="00D82DD1" w:rsidRDefault="00135D3B" w14:paraId="019F9A2B" w14:textId="4D800596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Dit tussentijdse verslag kan door de commissie BHO worden betrokken bij 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het commissiedebat </w:t>
      </w:r>
      <w:r w:rsidRPr="00051CC4" w:rsidR="00B32A16">
        <w:rPr>
          <w:rFonts w:ascii="Times New Roman" w:hAnsi="Times New Roman" w:cs="Times New Roman"/>
          <w:sz w:val="24"/>
          <w:szCs w:val="24"/>
        </w:rPr>
        <w:t xml:space="preserve">op 13 mei 2025 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over de Raad Buitenlandse Zaken Handel </w:t>
      </w:r>
      <w:r w:rsidRPr="00051CC4" w:rsidR="00B32A16">
        <w:rPr>
          <w:rFonts w:ascii="Times New Roman" w:hAnsi="Times New Roman" w:cs="Times New Roman"/>
          <w:sz w:val="24"/>
          <w:szCs w:val="24"/>
        </w:rPr>
        <w:t>van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 1</w:t>
      </w:r>
      <w:r w:rsidRPr="00051CC4" w:rsidR="00B32A16">
        <w:rPr>
          <w:rFonts w:ascii="Times New Roman" w:hAnsi="Times New Roman" w:cs="Times New Roman"/>
          <w:sz w:val="24"/>
          <w:szCs w:val="24"/>
        </w:rPr>
        <w:t>5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 mei 2025.</w:t>
      </w:r>
      <w:r w:rsidRPr="00051CC4" w:rsidR="00187F7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187F78" w:rsidRDefault="00187F78" w14:paraId="39F53483" w14:textId="60F40838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De commissie BHO kan de minister vragen </w:t>
      </w:r>
      <w:r w:rsidRPr="00051CC4" w:rsidR="0032211D">
        <w:rPr>
          <w:rFonts w:ascii="Times New Roman" w:hAnsi="Times New Roman" w:cs="Times New Roman"/>
          <w:sz w:val="24"/>
          <w:szCs w:val="24"/>
        </w:rPr>
        <w:t xml:space="preserve">naar de stand </w:t>
      </w:r>
      <w:r w:rsidRPr="00051CC4" w:rsidR="00127EE8">
        <w:rPr>
          <w:rFonts w:ascii="Times New Roman" w:hAnsi="Times New Roman" w:cs="Times New Roman"/>
          <w:sz w:val="24"/>
          <w:szCs w:val="24"/>
        </w:rPr>
        <w:t xml:space="preserve">van zaken </w:t>
      </w:r>
      <w:r w:rsidRPr="00051CC4" w:rsidR="0032211D">
        <w:rPr>
          <w:rFonts w:ascii="Times New Roman" w:hAnsi="Times New Roman" w:cs="Times New Roman"/>
          <w:sz w:val="24"/>
          <w:szCs w:val="24"/>
        </w:rPr>
        <w:t xml:space="preserve">van de onderhandelingen </w:t>
      </w:r>
      <w:r w:rsidRPr="00051CC4" w:rsidR="002B6F9D">
        <w:rPr>
          <w:rFonts w:ascii="Times New Roman" w:hAnsi="Times New Roman" w:cs="Times New Roman"/>
          <w:sz w:val="24"/>
          <w:szCs w:val="24"/>
        </w:rPr>
        <w:t>over d</w:t>
      </w:r>
      <w:r w:rsidRPr="00051CC4" w:rsidR="00794246">
        <w:rPr>
          <w:rFonts w:ascii="Times New Roman" w:hAnsi="Times New Roman" w:cs="Times New Roman"/>
          <w:sz w:val="24"/>
          <w:szCs w:val="24"/>
        </w:rPr>
        <w:t xml:space="preserve">e positie waarmee de Raad de </w:t>
      </w:r>
      <w:proofErr w:type="spellStart"/>
      <w:r w:rsidRPr="00051CC4" w:rsidR="00794246">
        <w:rPr>
          <w:rFonts w:ascii="Times New Roman" w:hAnsi="Times New Roman" w:cs="Times New Roman"/>
          <w:sz w:val="24"/>
          <w:szCs w:val="24"/>
        </w:rPr>
        <w:t>triloog</w:t>
      </w:r>
      <w:proofErr w:type="spellEnd"/>
      <w:r w:rsidRPr="00051CC4" w:rsidR="00593AB5">
        <w:rPr>
          <w:rFonts w:ascii="Times New Roman" w:hAnsi="Times New Roman" w:cs="Times New Roman"/>
          <w:sz w:val="24"/>
          <w:szCs w:val="24"/>
        </w:rPr>
        <w:t>-</w:t>
      </w:r>
      <w:r w:rsidRPr="00051CC4" w:rsidR="0062668D">
        <w:rPr>
          <w:rFonts w:ascii="Times New Roman" w:hAnsi="Times New Roman" w:cs="Times New Roman"/>
          <w:sz w:val="24"/>
          <w:szCs w:val="24"/>
        </w:rPr>
        <w:t>onderhandelingen in zal gaan met het Europees Parlement</w:t>
      </w:r>
      <w:r w:rsidRPr="00051CC4" w:rsidR="00B9440E">
        <w:rPr>
          <w:rFonts w:ascii="Times New Roman" w:hAnsi="Times New Roman" w:cs="Times New Roman"/>
          <w:sz w:val="24"/>
          <w:szCs w:val="24"/>
        </w:rPr>
        <w:t xml:space="preserve"> en de verwachte definitieve besluitvorming in de Raad. </w:t>
      </w:r>
      <w:r w:rsidRPr="00051CC4" w:rsidR="00652829">
        <w:rPr>
          <w:rFonts w:ascii="Times New Roman" w:hAnsi="Times New Roman" w:cs="Times New Roman"/>
          <w:sz w:val="24"/>
          <w:szCs w:val="24"/>
        </w:rPr>
        <w:t xml:space="preserve">Daarbij kan de minister worden gevraagd naar het krachtenveld in de Raad en in hoeverre de Nederlandse positie op steun kan rekenen. </w:t>
      </w:r>
      <w:r w:rsidRPr="00051CC4" w:rsidR="008C1D7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D82DD1" w:rsidRDefault="00D82DD1" w14:paraId="5BA8548C" w14:textId="589BDE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Doel van het EU-rapporteurschap</w:t>
      </w:r>
    </w:p>
    <w:p w:rsidRPr="00051CC4" w:rsidR="00D82DD1" w:rsidP="00234A9E" w:rsidRDefault="00D850D7" w14:paraId="770E4157" w14:textId="6EBA7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Het rapporteurschap richt zich op</w:t>
      </w:r>
      <w:r w:rsidRPr="00051CC4" w:rsidR="00B27213">
        <w:rPr>
          <w:rFonts w:ascii="Times New Roman" w:hAnsi="Times New Roman" w:cs="Times New Roman"/>
          <w:sz w:val="24"/>
          <w:szCs w:val="24"/>
        </w:rPr>
        <w:t xml:space="preserve"> de herziening van de </w:t>
      </w:r>
      <w:r w:rsidRPr="00051CC4" w:rsidR="00B27213">
        <w:rPr>
          <w:rFonts w:ascii="Times New Roman" w:hAnsi="Times New Roman" w:cs="Times New Roman"/>
          <w:i/>
          <w:iCs/>
          <w:sz w:val="24"/>
          <w:szCs w:val="24"/>
        </w:rPr>
        <w:t xml:space="preserve">Corporate </w:t>
      </w:r>
      <w:proofErr w:type="spellStart"/>
      <w:r w:rsidRPr="00051CC4" w:rsidR="00B27213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051CC4" w:rsidR="00B272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1CC4" w:rsidR="00B27213">
        <w:rPr>
          <w:rFonts w:ascii="Times New Roman" w:hAnsi="Times New Roman" w:cs="Times New Roman"/>
          <w:i/>
          <w:iCs/>
          <w:sz w:val="24"/>
          <w:szCs w:val="24"/>
        </w:rPr>
        <w:t>Due</w:t>
      </w:r>
      <w:proofErr w:type="spellEnd"/>
      <w:r w:rsidRPr="00051CC4" w:rsidR="00B27213">
        <w:rPr>
          <w:rFonts w:ascii="Times New Roman" w:hAnsi="Times New Roman" w:cs="Times New Roman"/>
          <w:i/>
          <w:iCs/>
          <w:sz w:val="24"/>
          <w:szCs w:val="24"/>
        </w:rPr>
        <w:t xml:space="preserve"> Diligence Directive</w:t>
      </w:r>
      <w:r w:rsidRPr="00051CC4" w:rsidR="00B27213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8F5CB2">
        <w:rPr>
          <w:rFonts w:ascii="Times New Roman" w:hAnsi="Times New Roman" w:cs="Times New Roman"/>
          <w:sz w:val="24"/>
          <w:szCs w:val="24"/>
        </w:rPr>
        <w:t>(CSDDD)</w:t>
      </w:r>
      <w:r w:rsidRPr="00051CC4" w:rsidR="001A4B38">
        <w:rPr>
          <w:rFonts w:ascii="Times New Roman" w:hAnsi="Times New Roman" w:cs="Times New Roman"/>
          <w:sz w:val="24"/>
          <w:szCs w:val="24"/>
        </w:rPr>
        <w:t>.</w:t>
      </w:r>
      <w:r w:rsidRPr="00051CC4" w:rsidR="00116E80">
        <w:rPr>
          <w:rFonts w:ascii="Times New Roman" w:hAnsi="Times New Roman" w:cs="Times New Roman"/>
          <w:sz w:val="24"/>
          <w:szCs w:val="24"/>
        </w:rPr>
        <w:t xml:space="preserve"> Het rapporteurschap heeft enerzijds als doel om de informatiepositie van de Kamer te versterken</w:t>
      </w:r>
      <w:r w:rsidRPr="00051CC4" w:rsidR="00996C17">
        <w:rPr>
          <w:rFonts w:ascii="Times New Roman" w:hAnsi="Times New Roman" w:cs="Times New Roman"/>
          <w:sz w:val="24"/>
          <w:szCs w:val="24"/>
        </w:rPr>
        <w:t xml:space="preserve"> om </w:t>
      </w:r>
      <w:r w:rsidRPr="00051CC4" w:rsidR="00CB3C2F">
        <w:rPr>
          <w:rFonts w:ascii="Times New Roman" w:hAnsi="Times New Roman" w:cs="Times New Roman"/>
          <w:sz w:val="24"/>
          <w:szCs w:val="24"/>
        </w:rPr>
        <w:t>beïnvloedings</w:t>
      </w:r>
      <w:r w:rsidRPr="00051CC4" w:rsidR="00996C17">
        <w:rPr>
          <w:rFonts w:ascii="Times New Roman" w:hAnsi="Times New Roman" w:cs="Times New Roman"/>
          <w:sz w:val="24"/>
          <w:szCs w:val="24"/>
        </w:rPr>
        <w:t>momenten te kunnen benutten</w:t>
      </w:r>
      <w:r w:rsidRPr="00051CC4" w:rsidR="00116E80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116E80">
        <w:rPr>
          <w:rFonts w:ascii="Times New Roman" w:hAnsi="Times New Roman" w:cs="Times New Roman"/>
          <w:sz w:val="24"/>
          <w:szCs w:val="24"/>
        </w:rPr>
        <w:lastRenderedPageBreak/>
        <w:t xml:space="preserve">en anderzijds om te zorgen voor </w:t>
      </w:r>
      <w:r w:rsidRPr="00051CC4" w:rsidR="00CB3C2F">
        <w:rPr>
          <w:rFonts w:ascii="Times New Roman" w:hAnsi="Times New Roman" w:cs="Times New Roman"/>
          <w:sz w:val="24"/>
          <w:szCs w:val="24"/>
        </w:rPr>
        <w:t>coherente behandeling in de verschillende betrokken vaste Kamercommissies</w:t>
      </w:r>
      <w:r w:rsidRPr="00051CC4" w:rsidR="00996C17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051CC4" w:rsidR="00D82DD1" w:rsidRDefault="00D82DD1" w14:paraId="05170BD3" w14:textId="015B79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Terugkoppeling over de ondernomen activiteiten </w:t>
      </w:r>
    </w:p>
    <w:p w:rsidRPr="00051CC4" w:rsidR="000F1C79" w:rsidRDefault="000F1C79" w14:paraId="23DE247D" w14:textId="5AC4A7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Feitelijke vragen en schriftelijk overleg over BNC-fiche </w:t>
      </w:r>
    </w:p>
    <w:p w:rsidRPr="00051CC4" w:rsidR="0071328C" w:rsidRDefault="0071328C" w14:paraId="7CAA335C" w14:textId="3492DF92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Op respectievelijk </w:t>
      </w:r>
      <w:r w:rsidRPr="00051CC4" w:rsidR="004C63AC">
        <w:rPr>
          <w:rFonts w:ascii="Times New Roman" w:hAnsi="Times New Roman" w:cs="Times New Roman"/>
          <w:sz w:val="24"/>
          <w:szCs w:val="24"/>
        </w:rPr>
        <w:t>4 april 2025</w:t>
      </w:r>
      <w:r w:rsidRPr="00051CC4">
        <w:rPr>
          <w:rFonts w:ascii="Times New Roman" w:hAnsi="Times New Roman" w:cs="Times New Roman"/>
          <w:sz w:val="24"/>
          <w:szCs w:val="24"/>
        </w:rPr>
        <w:t xml:space="preserve"> en </w:t>
      </w:r>
      <w:r w:rsidRPr="00051CC4" w:rsidR="00B416A7">
        <w:rPr>
          <w:rFonts w:ascii="Times New Roman" w:hAnsi="Times New Roman" w:cs="Times New Roman"/>
          <w:sz w:val="24"/>
          <w:szCs w:val="24"/>
        </w:rPr>
        <w:t>24 april 2025</w:t>
      </w:r>
      <w:r w:rsidRPr="00051CC4">
        <w:rPr>
          <w:rFonts w:ascii="Times New Roman" w:hAnsi="Times New Roman" w:cs="Times New Roman"/>
          <w:sz w:val="24"/>
          <w:szCs w:val="24"/>
        </w:rPr>
        <w:t xml:space="preserve"> he</w:t>
      </w:r>
      <w:r w:rsidRPr="00051CC4" w:rsidR="008E23A1">
        <w:rPr>
          <w:rFonts w:ascii="Times New Roman" w:hAnsi="Times New Roman" w:cs="Times New Roman"/>
          <w:sz w:val="24"/>
          <w:szCs w:val="24"/>
        </w:rPr>
        <w:t>bben</w:t>
      </w:r>
      <w:r w:rsidRPr="00051CC4">
        <w:rPr>
          <w:rFonts w:ascii="Times New Roman" w:hAnsi="Times New Roman" w:cs="Times New Roman"/>
          <w:sz w:val="24"/>
          <w:szCs w:val="24"/>
        </w:rPr>
        <w:t xml:space="preserve"> een feitelijke vragenronde</w:t>
      </w:r>
      <w:r w:rsidRPr="00051CC4" w:rsidR="000B4D75">
        <w:rPr>
          <w:rStyle w:val="Voetnootmarkering"/>
          <w:rFonts w:ascii="Times New Roman" w:hAnsi="Times New Roman" w:cs="Times New Roman"/>
          <w:sz w:val="24"/>
          <w:szCs w:val="24"/>
        </w:rPr>
        <w:footnoteReference w:id="2"/>
      </w:r>
      <w:r w:rsidRPr="00051CC4">
        <w:rPr>
          <w:rFonts w:ascii="Times New Roman" w:hAnsi="Times New Roman" w:cs="Times New Roman"/>
          <w:sz w:val="24"/>
          <w:szCs w:val="24"/>
        </w:rPr>
        <w:t xml:space="preserve"> en schriftelijk overleg</w:t>
      </w:r>
      <w:r w:rsidRPr="00051CC4" w:rsidR="00B8492F">
        <w:rPr>
          <w:rStyle w:val="Voetnootmarkering"/>
          <w:rFonts w:ascii="Times New Roman" w:hAnsi="Times New Roman" w:cs="Times New Roman"/>
          <w:sz w:val="24"/>
          <w:szCs w:val="24"/>
        </w:rPr>
        <w:footnoteReference w:id="3"/>
      </w:r>
      <w:r w:rsidRPr="00051CC4" w:rsidR="00B416A7">
        <w:rPr>
          <w:rFonts w:ascii="Times New Roman" w:hAnsi="Times New Roman" w:cs="Times New Roman"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sz w:val="24"/>
          <w:szCs w:val="24"/>
        </w:rPr>
        <w:t>plaatsgevonden</w:t>
      </w:r>
      <w:r w:rsidRPr="00051CC4" w:rsidR="00F92ACA">
        <w:rPr>
          <w:rFonts w:ascii="Times New Roman" w:hAnsi="Times New Roman" w:cs="Times New Roman"/>
          <w:sz w:val="24"/>
          <w:szCs w:val="24"/>
        </w:rPr>
        <w:t xml:space="preserve"> over het BNC-fiche</w:t>
      </w:r>
      <w:r w:rsidRPr="00051CC4" w:rsidR="006C1B64">
        <w:rPr>
          <w:rFonts w:ascii="Times New Roman" w:hAnsi="Times New Roman" w:cs="Times New Roman"/>
          <w:sz w:val="24"/>
          <w:szCs w:val="24"/>
        </w:rPr>
        <w:t xml:space="preserve"> met daarin het stan</w:t>
      </w:r>
      <w:r w:rsidRPr="00051CC4" w:rsidR="00C9128B">
        <w:rPr>
          <w:rFonts w:ascii="Times New Roman" w:hAnsi="Times New Roman" w:cs="Times New Roman"/>
          <w:sz w:val="24"/>
          <w:szCs w:val="24"/>
        </w:rPr>
        <w:t>dpunt van het kabinet over het</w:t>
      </w:r>
      <w:r w:rsidRPr="00051CC4" w:rsidR="00544A61">
        <w:rPr>
          <w:rFonts w:ascii="Times New Roman" w:hAnsi="Times New Roman" w:cs="Times New Roman"/>
          <w:sz w:val="24"/>
          <w:szCs w:val="24"/>
        </w:rPr>
        <w:t xml:space="preserve"> v</w:t>
      </w:r>
      <w:r w:rsidRPr="00051CC4" w:rsidR="00F92ACA">
        <w:rPr>
          <w:rFonts w:ascii="Times New Roman" w:hAnsi="Times New Roman" w:cs="Times New Roman"/>
          <w:sz w:val="24"/>
          <w:szCs w:val="24"/>
        </w:rPr>
        <w:t>oorstel Omnibus I (CSRD &amp; CSDDD)</w:t>
      </w:r>
      <w:r w:rsidRPr="00051CC4" w:rsidR="00B416A7">
        <w:rPr>
          <w:rFonts w:ascii="Times New Roman" w:hAnsi="Times New Roman" w:cs="Times New Roman"/>
          <w:sz w:val="24"/>
          <w:szCs w:val="24"/>
        </w:rPr>
        <w:t>.</w:t>
      </w:r>
      <w:r w:rsidRPr="00051CC4" w:rsidR="00B416A7">
        <w:rPr>
          <w:rStyle w:val="Voetnootmarkering"/>
          <w:rFonts w:ascii="Times New Roman" w:hAnsi="Times New Roman" w:cs="Times New Roman"/>
          <w:sz w:val="24"/>
          <w:szCs w:val="24"/>
        </w:rPr>
        <w:footnoteReference w:id="4"/>
      </w:r>
      <w:r w:rsidRPr="00051CC4" w:rsidR="00F92ACA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3B0CF9">
        <w:rPr>
          <w:rFonts w:ascii="Times New Roman" w:hAnsi="Times New Roman" w:cs="Times New Roman"/>
          <w:sz w:val="24"/>
          <w:szCs w:val="24"/>
        </w:rPr>
        <w:t xml:space="preserve">De beantwoording </w:t>
      </w:r>
      <w:r w:rsidRPr="00051CC4" w:rsidR="00534466">
        <w:rPr>
          <w:rFonts w:ascii="Times New Roman" w:hAnsi="Times New Roman" w:cs="Times New Roman"/>
          <w:sz w:val="24"/>
          <w:szCs w:val="24"/>
        </w:rPr>
        <w:t xml:space="preserve">door de minister </w:t>
      </w:r>
      <w:r w:rsidRPr="00051CC4" w:rsidR="003B0CF9">
        <w:rPr>
          <w:rFonts w:ascii="Times New Roman" w:hAnsi="Times New Roman" w:cs="Times New Roman"/>
          <w:sz w:val="24"/>
          <w:szCs w:val="24"/>
        </w:rPr>
        <w:t>word</w:t>
      </w:r>
      <w:r w:rsidRPr="00051CC4" w:rsidR="00534466">
        <w:rPr>
          <w:rFonts w:ascii="Times New Roman" w:hAnsi="Times New Roman" w:cs="Times New Roman"/>
          <w:sz w:val="24"/>
          <w:szCs w:val="24"/>
        </w:rPr>
        <w:t>t</w:t>
      </w:r>
      <w:r w:rsidRPr="00051CC4" w:rsidR="003B0CF9">
        <w:rPr>
          <w:rFonts w:ascii="Times New Roman" w:hAnsi="Times New Roman" w:cs="Times New Roman"/>
          <w:sz w:val="24"/>
          <w:szCs w:val="24"/>
        </w:rPr>
        <w:t xml:space="preserve"> voorafgaand aan het commissiedebat over de Raad Buitenlandse Zaken Handel op 13 mei 2025 verwacht. </w:t>
      </w:r>
      <w:r w:rsidRPr="00051CC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0F1C79" w:rsidRDefault="000F1C79" w14:paraId="0695214C" w14:textId="51A085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Technische briefing door Europese Commissie </w:t>
      </w:r>
    </w:p>
    <w:p w:rsidRPr="00051CC4" w:rsidR="008131D1" w:rsidRDefault="00374942" w14:paraId="02A99732" w14:textId="5653830D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Op 23 april 2025 heeft een technische briefing</w:t>
      </w:r>
      <w:r w:rsidRPr="00051CC4" w:rsidR="00FB220F">
        <w:rPr>
          <w:rStyle w:val="Voetnootmarkering"/>
          <w:rFonts w:ascii="Times New Roman" w:hAnsi="Times New Roman" w:cs="Times New Roman"/>
          <w:sz w:val="24"/>
          <w:szCs w:val="24"/>
        </w:rPr>
        <w:footnoteReference w:id="5"/>
      </w:r>
      <w:r w:rsidRPr="00051CC4">
        <w:rPr>
          <w:rFonts w:ascii="Times New Roman" w:hAnsi="Times New Roman" w:cs="Times New Roman"/>
          <w:sz w:val="24"/>
          <w:szCs w:val="24"/>
        </w:rPr>
        <w:t xml:space="preserve"> plaatsgevonden </w:t>
      </w:r>
      <w:r w:rsidRPr="00051CC4" w:rsidR="00B91995">
        <w:rPr>
          <w:rFonts w:ascii="Times New Roman" w:hAnsi="Times New Roman" w:cs="Times New Roman"/>
          <w:sz w:val="24"/>
          <w:szCs w:val="24"/>
        </w:rPr>
        <w:t>op ambtelijk niveau door de Europese Commissie</w:t>
      </w:r>
      <w:r w:rsidRPr="00051CC4" w:rsidR="00B57DB0">
        <w:rPr>
          <w:rFonts w:ascii="Times New Roman" w:hAnsi="Times New Roman" w:cs="Times New Roman"/>
          <w:sz w:val="24"/>
          <w:szCs w:val="24"/>
        </w:rPr>
        <w:t xml:space="preserve"> in de commissie BHO.</w:t>
      </w:r>
      <w:r w:rsidRPr="00051CC4" w:rsidR="00D1754F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1A1885">
        <w:rPr>
          <w:rFonts w:ascii="Times New Roman" w:hAnsi="Times New Roman" w:cs="Times New Roman"/>
          <w:sz w:val="24"/>
          <w:szCs w:val="24"/>
        </w:rPr>
        <w:t xml:space="preserve">Hierin werd </w:t>
      </w:r>
      <w:r w:rsidRPr="00051CC4" w:rsidR="00D00223">
        <w:rPr>
          <w:rFonts w:ascii="Times New Roman" w:hAnsi="Times New Roman" w:cs="Times New Roman"/>
          <w:sz w:val="24"/>
          <w:szCs w:val="24"/>
        </w:rPr>
        <w:t>een toelichting gegeven</w:t>
      </w:r>
      <w:r w:rsidRPr="00051CC4" w:rsidR="001A1885">
        <w:rPr>
          <w:rFonts w:ascii="Times New Roman" w:hAnsi="Times New Roman" w:cs="Times New Roman"/>
          <w:sz w:val="24"/>
          <w:szCs w:val="24"/>
        </w:rPr>
        <w:t xml:space="preserve"> op de twee voorstellen uit het Omnibus I-pakket: </w:t>
      </w:r>
      <w:r w:rsidRPr="00051CC4" w:rsidR="000E0A06">
        <w:rPr>
          <w:rFonts w:ascii="Times New Roman" w:hAnsi="Times New Roman" w:cs="Times New Roman"/>
          <w:sz w:val="24"/>
          <w:szCs w:val="24"/>
        </w:rPr>
        <w:t>het voorstel om de omzettingstermijn van de CSDDD met één jaar uit te stellen</w:t>
      </w:r>
      <w:r w:rsidRPr="00051CC4" w:rsidR="00A91DA1">
        <w:rPr>
          <w:rFonts w:ascii="Times New Roman" w:hAnsi="Times New Roman" w:cs="Times New Roman"/>
          <w:sz w:val="24"/>
          <w:szCs w:val="24"/>
        </w:rPr>
        <w:t xml:space="preserve"> (van 26 juli 2026 naar </w:t>
      </w:r>
      <w:r w:rsidRPr="00051CC4" w:rsidR="00A04125">
        <w:rPr>
          <w:rFonts w:ascii="Times New Roman" w:hAnsi="Times New Roman" w:cs="Times New Roman"/>
          <w:sz w:val="24"/>
          <w:szCs w:val="24"/>
        </w:rPr>
        <w:t xml:space="preserve">26 juli </w:t>
      </w:r>
      <w:r w:rsidRPr="00051CC4" w:rsidR="00A91DA1">
        <w:rPr>
          <w:rFonts w:ascii="Times New Roman" w:hAnsi="Times New Roman" w:cs="Times New Roman"/>
          <w:sz w:val="24"/>
          <w:szCs w:val="24"/>
        </w:rPr>
        <w:t>2027)</w:t>
      </w:r>
      <w:r w:rsidRPr="00051CC4" w:rsidR="00852F40">
        <w:rPr>
          <w:rFonts w:ascii="Times New Roman" w:hAnsi="Times New Roman" w:cs="Times New Roman"/>
          <w:sz w:val="24"/>
          <w:szCs w:val="24"/>
        </w:rPr>
        <w:t>, net als de toepassingstermijn voor de eerste groep ondernemingen</w:t>
      </w:r>
      <w:r w:rsidRPr="00051CC4" w:rsidR="009B6E7A">
        <w:rPr>
          <w:rFonts w:ascii="Times New Roman" w:hAnsi="Times New Roman" w:cs="Times New Roman"/>
          <w:sz w:val="24"/>
          <w:szCs w:val="24"/>
        </w:rPr>
        <w:t xml:space="preserve"> (van 26 juli 2027 naar </w:t>
      </w:r>
      <w:r w:rsidRPr="00051CC4" w:rsidR="00A04125">
        <w:rPr>
          <w:rFonts w:ascii="Times New Roman" w:hAnsi="Times New Roman" w:cs="Times New Roman"/>
          <w:sz w:val="24"/>
          <w:szCs w:val="24"/>
        </w:rPr>
        <w:t xml:space="preserve">26 juli </w:t>
      </w:r>
      <w:r w:rsidRPr="00051CC4" w:rsidR="009B6E7A">
        <w:rPr>
          <w:rFonts w:ascii="Times New Roman" w:hAnsi="Times New Roman" w:cs="Times New Roman"/>
          <w:sz w:val="24"/>
          <w:szCs w:val="24"/>
        </w:rPr>
        <w:t xml:space="preserve">2028). Dit voorstel voor de data waarop de lidstaten bepaalde vereisten inzake duurzaamheidsrapportering (CSRD) en passende zorgvuldigheid in het bedrijfsleven (CSDDD) </w:t>
      </w:r>
      <w:r w:rsidRPr="00051CC4" w:rsidR="005C06C7">
        <w:rPr>
          <w:rFonts w:ascii="Times New Roman" w:hAnsi="Times New Roman" w:cs="Times New Roman"/>
          <w:sz w:val="24"/>
          <w:szCs w:val="24"/>
        </w:rPr>
        <w:t xml:space="preserve">moeten toepassen wordt ook wel het “stop </w:t>
      </w:r>
      <w:proofErr w:type="spellStart"/>
      <w:r w:rsidRPr="00051CC4" w:rsidR="005C06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1CC4" w:rsidR="005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C4" w:rsidR="005C06C7">
        <w:rPr>
          <w:rFonts w:ascii="Times New Roman" w:hAnsi="Times New Roman" w:cs="Times New Roman"/>
          <w:sz w:val="24"/>
          <w:szCs w:val="24"/>
        </w:rPr>
        <w:t>clock</w:t>
      </w:r>
      <w:proofErr w:type="spellEnd"/>
      <w:r w:rsidRPr="00051CC4" w:rsidR="005C06C7">
        <w:rPr>
          <w:rFonts w:ascii="Times New Roman" w:hAnsi="Times New Roman" w:cs="Times New Roman"/>
          <w:sz w:val="24"/>
          <w:szCs w:val="24"/>
        </w:rPr>
        <w:t>”-voorstel genoemd. Met dit voorstel is reeds (ongewijzigd) ingestemd door zowel de Raad als het Europees Parlement</w:t>
      </w:r>
      <w:r w:rsidRPr="00051CC4" w:rsidR="00E27CD3">
        <w:rPr>
          <w:rFonts w:ascii="Times New Roman" w:hAnsi="Times New Roman" w:cs="Times New Roman"/>
          <w:sz w:val="24"/>
          <w:szCs w:val="24"/>
        </w:rPr>
        <w:t xml:space="preserve">, waardoor op dit onderdeel geen </w:t>
      </w:r>
      <w:proofErr w:type="spellStart"/>
      <w:r w:rsidRPr="00051CC4" w:rsidR="00E27CD3">
        <w:rPr>
          <w:rFonts w:ascii="Times New Roman" w:hAnsi="Times New Roman" w:cs="Times New Roman"/>
          <w:sz w:val="24"/>
          <w:szCs w:val="24"/>
        </w:rPr>
        <w:t>triloogonderhandelingen</w:t>
      </w:r>
      <w:proofErr w:type="spellEnd"/>
      <w:r w:rsidRPr="00051CC4" w:rsidR="00E27CD3">
        <w:rPr>
          <w:rFonts w:ascii="Times New Roman" w:hAnsi="Times New Roman" w:cs="Times New Roman"/>
          <w:sz w:val="24"/>
          <w:szCs w:val="24"/>
        </w:rPr>
        <w:t xml:space="preserve"> zullen plaatsvinden</w:t>
      </w:r>
      <w:r w:rsidRPr="00051CC4" w:rsidR="005C06C7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484252">
        <w:rPr>
          <w:rFonts w:ascii="Times New Roman" w:hAnsi="Times New Roman" w:cs="Times New Roman"/>
          <w:sz w:val="24"/>
          <w:szCs w:val="24"/>
        </w:rPr>
        <w:t>Da</w:t>
      </w:r>
      <w:r w:rsidRPr="00051CC4" w:rsidR="00B54488">
        <w:rPr>
          <w:rFonts w:ascii="Times New Roman" w:hAnsi="Times New Roman" w:cs="Times New Roman"/>
          <w:sz w:val="24"/>
          <w:szCs w:val="24"/>
        </w:rPr>
        <w:t>arbij heeft de Europese Commissie een voorstel gedaan voor inhoudelijke aanpassingen aan de CSDDD</w:t>
      </w:r>
      <w:r w:rsidRPr="00051CC4" w:rsidR="00961779">
        <w:rPr>
          <w:rFonts w:ascii="Times New Roman" w:hAnsi="Times New Roman" w:cs="Times New Roman"/>
          <w:sz w:val="24"/>
          <w:szCs w:val="24"/>
        </w:rPr>
        <w:t xml:space="preserve"> waarmee versimpeling wordt beoogd. </w:t>
      </w:r>
      <w:r w:rsidRPr="00051CC4" w:rsidR="00C8480B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3557E9">
        <w:rPr>
          <w:rFonts w:ascii="Times New Roman" w:hAnsi="Times New Roman" w:cs="Times New Roman"/>
          <w:sz w:val="24"/>
          <w:szCs w:val="24"/>
        </w:rPr>
        <w:t xml:space="preserve">voorstellen zijn gericht op de volgende doelen: </w:t>
      </w:r>
      <w:r w:rsidRPr="00051CC4" w:rsidR="00C424C3">
        <w:rPr>
          <w:rFonts w:ascii="Times New Roman" w:hAnsi="Times New Roman" w:cs="Times New Roman"/>
          <w:sz w:val="24"/>
          <w:szCs w:val="24"/>
        </w:rPr>
        <w:t>een gelijk speelveld waarborgen</w:t>
      </w:r>
      <w:r w:rsidRPr="00051CC4" w:rsidR="00F50138">
        <w:rPr>
          <w:rFonts w:ascii="Times New Roman" w:hAnsi="Times New Roman" w:cs="Times New Roman"/>
          <w:sz w:val="24"/>
          <w:szCs w:val="24"/>
        </w:rPr>
        <w:t xml:space="preserve"> door verdere harmonisering</w:t>
      </w:r>
      <w:r w:rsidRPr="00051CC4" w:rsidR="000313D7">
        <w:rPr>
          <w:rFonts w:ascii="Times New Roman" w:hAnsi="Times New Roman" w:cs="Times New Roman"/>
          <w:sz w:val="24"/>
          <w:szCs w:val="24"/>
        </w:rPr>
        <w:t xml:space="preserve"> van zorgvuldigheidseisen</w:t>
      </w:r>
      <w:r w:rsidRPr="00051CC4" w:rsidR="00C424C3">
        <w:rPr>
          <w:rFonts w:ascii="Times New Roman" w:hAnsi="Times New Roman" w:cs="Times New Roman"/>
          <w:sz w:val="24"/>
          <w:szCs w:val="24"/>
        </w:rPr>
        <w:t>, administratieve lasten voor bedrijven verminderen,</w:t>
      </w:r>
      <w:r w:rsidRPr="00051CC4" w:rsidR="00DB1B65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645D48">
        <w:rPr>
          <w:rFonts w:ascii="Times New Roman" w:hAnsi="Times New Roman" w:cs="Times New Roman"/>
          <w:sz w:val="24"/>
          <w:szCs w:val="24"/>
        </w:rPr>
        <w:t xml:space="preserve">doorsijpeleffecten </w:t>
      </w:r>
      <w:r w:rsidRPr="00051CC4" w:rsidR="00C26AE9">
        <w:rPr>
          <w:rFonts w:ascii="Times New Roman" w:hAnsi="Times New Roman" w:cs="Times New Roman"/>
          <w:sz w:val="24"/>
          <w:szCs w:val="24"/>
        </w:rPr>
        <w:t xml:space="preserve">voor </w:t>
      </w:r>
      <w:r w:rsidRPr="00051CC4" w:rsidR="00645D48">
        <w:rPr>
          <w:rFonts w:ascii="Times New Roman" w:hAnsi="Times New Roman" w:cs="Times New Roman"/>
          <w:sz w:val="24"/>
          <w:szCs w:val="24"/>
        </w:rPr>
        <w:t xml:space="preserve">mkb en </w:t>
      </w:r>
      <w:r w:rsidRPr="00051CC4" w:rsidR="00C26AE9">
        <w:rPr>
          <w:rFonts w:ascii="Times New Roman" w:hAnsi="Times New Roman" w:cs="Times New Roman"/>
          <w:sz w:val="24"/>
          <w:szCs w:val="24"/>
        </w:rPr>
        <w:t xml:space="preserve">kleine </w:t>
      </w:r>
      <w:proofErr w:type="spellStart"/>
      <w:r w:rsidRPr="00051CC4" w:rsidR="00645D48">
        <w:rPr>
          <w:rFonts w:ascii="Times New Roman" w:hAnsi="Times New Roman" w:cs="Times New Roman"/>
          <w:sz w:val="24"/>
          <w:szCs w:val="24"/>
        </w:rPr>
        <w:t>midcap</w:t>
      </w:r>
      <w:r w:rsidRPr="00051CC4" w:rsidR="00C26AE9">
        <w:rPr>
          <w:rFonts w:ascii="Times New Roman" w:hAnsi="Times New Roman" w:cs="Times New Roman"/>
          <w:sz w:val="24"/>
          <w:szCs w:val="24"/>
        </w:rPr>
        <w:t>bedrijven</w:t>
      </w:r>
      <w:proofErr w:type="spellEnd"/>
      <w:r w:rsidRPr="00051CC4" w:rsidR="003504B6">
        <w:rPr>
          <w:rFonts w:ascii="Times New Roman" w:hAnsi="Times New Roman" w:cs="Times New Roman"/>
          <w:sz w:val="24"/>
          <w:szCs w:val="24"/>
        </w:rPr>
        <w:t xml:space="preserve"> verminderen</w:t>
      </w:r>
      <w:r w:rsidRPr="00051CC4" w:rsidR="00AD631E">
        <w:rPr>
          <w:rFonts w:ascii="Times New Roman" w:hAnsi="Times New Roman" w:cs="Times New Roman"/>
          <w:sz w:val="24"/>
          <w:szCs w:val="24"/>
        </w:rPr>
        <w:t xml:space="preserve"> en opheffing van de Europese wettelijke aansprakelijkheidsregeling</w:t>
      </w:r>
      <w:r w:rsidRPr="00051CC4" w:rsidR="00E97094">
        <w:rPr>
          <w:rFonts w:ascii="Times New Roman" w:hAnsi="Times New Roman" w:cs="Times New Roman"/>
          <w:sz w:val="24"/>
          <w:szCs w:val="24"/>
        </w:rPr>
        <w:t xml:space="preserve"> – met behoud van het recht van slachtoffers op volledige </w:t>
      </w:r>
      <w:r w:rsidRPr="00051CC4" w:rsidR="00F50138">
        <w:rPr>
          <w:rFonts w:ascii="Times New Roman" w:hAnsi="Times New Roman" w:cs="Times New Roman"/>
          <w:sz w:val="24"/>
          <w:szCs w:val="24"/>
        </w:rPr>
        <w:t>compensatie</w:t>
      </w:r>
      <w:r w:rsidRPr="00051CC4" w:rsidR="003504B6">
        <w:rPr>
          <w:rFonts w:ascii="Times New Roman" w:hAnsi="Times New Roman" w:cs="Times New Roman"/>
          <w:sz w:val="24"/>
          <w:szCs w:val="24"/>
        </w:rPr>
        <w:t>.</w:t>
      </w:r>
      <w:r w:rsidRPr="00051CC4" w:rsidR="00C26AE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F6214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3557E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9A67C0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CD1FB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2536A9" w:rsidRDefault="000F1C79" w14:paraId="10502642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Rondetafelgesprek </w:t>
      </w:r>
      <w:r w:rsidRPr="00051CC4" w:rsidR="00FD4642">
        <w:rPr>
          <w:rFonts w:ascii="Times New Roman" w:hAnsi="Times New Roman" w:cs="Times New Roman"/>
          <w:i/>
          <w:iCs/>
          <w:sz w:val="24"/>
          <w:szCs w:val="24"/>
        </w:rPr>
        <w:t xml:space="preserve">met vertegenwoordigers uit </w:t>
      </w:r>
      <w:r w:rsidRPr="00051CC4" w:rsidR="006B0D6D">
        <w:rPr>
          <w:rFonts w:ascii="Times New Roman" w:hAnsi="Times New Roman" w:cs="Times New Roman"/>
          <w:i/>
          <w:iCs/>
          <w:sz w:val="24"/>
          <w:szCs w:val="24"/>
        </w:rPr>
        <w:t>bedrijfsleven</w:t>
      </w:r>
      <w:r w:rsidRPr="00051CC4" w:rsidR="00872218">
        <w:rPr>
          <w:rFonts w:ascii="Times New Roman" w:hAnsi="Times New Roman" w:cs="Times New Roman"/>
          <w:i/>
          <w:iCs/>
          <w:sz w:val="24"/>
          <w:szCs w:val="24"/>
        </w:rPr>
        <w:t>, vakbond en maatschappelijk middenveld</w:t>
      </w:r>
    </w:p>
    <w:p w:rsidRPr="00051CC4" w:rsidR="000F1C79" w:rsidRDefault="002536A9" w14:paraId="044AA84D" w14:textId="1A0DA0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Op 23 april 2025 heeft een rondetafelgesprek</w:t>
      </w:r>
      <w:r w:rsidRPr="00051CC4" w:rsidR="002D23CD">
        <w:rPr>
          <w:rFonts w:ascii="Times New Roman" w:hAnsi="Times New Roman" w:cs="Times New Roman"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sz w:val="24"/>
          <w:szCs w:val="24"/>
        </w:rPr>
        <w:t>plaatsgevonden</w:t>
      </w:r>
      <w:r w:rsidRPr="00051CC4" w:rsidR="0026614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582DF9">
        <w:rPr>
          <w:rFonts w:ascii="Times New Roman" w:hAnsi="Times New Roman" w:cs="Times New Roman"/>
          <w:sz w:val="24"/>
          <w:szCs w:val="24"/>
        </w:rPr>
        <w:t xml:space="preserve">in de commissie BHO </w:t>
      </w:r>
      <w:r w:rsidRPr="00051CC4" w:rsidR="00266141">
        <w:rPr>
          <w:rFonts w:ascii="Times New Roman" w:hAnsi="Times New Roman" w:cs="Times New Roman"/>
          <w:sz w:val="24"/>
          <w:szCs w:val="24"/>
        </w:rPr>
        <w:t xml:space="preserve">over het Omnibusvoorstel en de implementatie van de CSDDD. Hierbij waren vertegenwoordigers aanwezig van: VNO-NCW, MVO Nederland, </w:t>
      </w:r>
      <w:proofErr w:type="spellStart"/>
      <w:r w:rsidRPr="00051CC4" w:rsidR="00266141">
        <w:rPr>
          <w:rFonts w:ascii="Times New Roman" w:hAnsi="Times New Roman" w:cs="Times New Roman"/>
          <w:sz w:val="24"/>
          <w:szCs w:val="24"/>
        </w:rPr>
        <w:t>Evo</w:t>
      </w:r>
      <w:r w:rsidRPr="00051CC4" w:rsidR="00743E63">
        <w:rPr>
          <w:rFonts w:ascii="Times New Roman" w:hAnsi="Times New Roman" w:cs="Times New Roman"/>
          <w:sz w:val="24"/>
          <w:szCs w:val="24"/>
        </w:rPr>
        <w:t>fenedex</w:t>
      </w:r>
      <w:proofErr w:type="spellEnd"/>
      <w:r w:rsidRPr="00051CC4" w:rsidR="00743E63">
        <w:rPr>
          <w:rFonts w:ascii="Times New Roman" w:hAnsi="Times New Roman" w:cs="Times New Roman"/>
          <w:sz w:val="24"/>
          <w:szCs w:val="24"/>
        </w:rPr>
        <w:t xml:space="preserve">, CNV en MVO Platform. </w:t>
      </w:r>
      <w:r w:rsidRPr="00051CC4" w:rsidR="008131D1">
        <w:rPr>
          <w:rFonts w:ascii="Times New Roman" w:hAnsi="Times New Roman" w:cs="Times New Roman"/>
          <w:sz w:val="24"/>
          <w:szCs w:val="24"/>
        </w:rPr>
        <w:t>In de position papers</w:t>
      </w:r>
      <w:r w:rsidRPr="00051CC4" w:rsidR="009F57CE">
        <w:rPr>
          <w:rStyle w:val="Voetnootmarkering"/>
          <w:rFonts w:ascii="Times New Roman" w:hAnsi="Times New Roman" w:cs="Times New Roman"/>
          <w:sz w:val="24"/>
          <w:szCs w:val="24"/>
        </w:rPr>
        <w:footnoteReference w:id="6"/>
      </w:r>
      <w:r w:rsidRPr="00051CC4" w:rsidR="009F57CE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6A0E7E">
        <w:rPr>
          <w:rFonts w:ascii="Times New Roman" w:hAnsi="Times New Roman" w:cs="Times New Roman"/>
          <w:sz w:val="24"/>
          <w:szCs w:val="24"/>
        </w:rPr>
        <w:t>zijn de belangrijkste aandachtspunten van deze organisaties te vinden.</w:t>
      </w:r>
      <w:r w:rsidRPr="00051CC4" w:rsidR="006B0D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051CC4" w:rsidR="00D82DD1" w:rsidRDefault="0024515A" w14:paraId="0C74F34F" w14:textId="27A551A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Gesprek </w:t>
      </w:r>
      <w:r w:rsidRPr="00051CC4" w:rsidR="00582DF9">
        <w:rPr>
          <w:rFonts w:ascii="Times New Roman" w:hAnsi="Times New Roman" w:cs="Times New Roman"/>
          <w:i/>
          <w:iCs/>
          <w:sz w:val="24"/>
          <w:szCs w:val="24"/>
        </w:rPr>
        <w:t xml:space="preserve">rapporteurs </w:t>
      </w:r>
      <w:r w:rsidRPr="00051CC4">
        <w:rPr>
          <w:rFonts w:ascii="Times New Roman" w:hAnsi="Times New Roman" w:cs="Times New Roman"/>
          <w:i/>
          <w:iCs/>
          <w:sz w:val="24"/>
          <w:szCs w:val="24"/>
        </w:rPr>
        <w:t>met schaduwrapporteur namens de S&amp;D in het Europees Parlement</w:t>
      </w:r>
    </w:p>
    <w:p w:rsidRPr="00051CC4" w:rsidR="00A21B0C" w:rsidRDefault="00F9498E" w14:paraId="1D0E2014" w14:textId="4B873DEA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Op 29 april 2025 hebben wij gesproken met Lara Wolters</w:t>
      </w:r>
      <w:r w:rsidRPr="00051CC4" w:rsidR="006206C4">
        <w:rPr>
          <w:rFonts w:ascii="Times New Roman" w:hAnsi="Times New Roman" w:cs="Times New Roman"/>
          <w:sz w:val="24"/>
          <w:szCs w:val="24"/>
        </w:rPr>
        <w:t xml:space="preserve"> (GroenLinks-PvdA)</w:t>
      </w:r>
      <w:r w:rsidRPr="00051CC4">
        <w:rPr>
          <w:rFonts w:ascii="Times New Roman" w:hAnsi="Times New Roman" w:cs="Times New Roman"/>
          <w:sz w:val="24"/>
          <w:szCs w:val="24"/>
        </w:rPr>
        <w:t xml:space="preserve">, de </w:t>
      </w:r>
      <w:r w:rsidRPr="00051CC4" w:rsidR="00273886">
        <w:rPr>
          <w:rFonts w:ascii="Times New Roman" w:hAnsi="Times New Roman" w:cs="Times New Roman"/>
          <w:sz w:val="24"/>
          <w:szCs w:val="24"/>
        </w:rPr>
        <w:t xml:space="preserve">schaduwrapporteur 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namens de S&amp;D in het Europees Parlement op het CSDDD-deel van het </w:t>
      </w:r>
      <w:r w:rsidRPr="00051CC4" w:rsidR="00B64E2A">
        <w:rPr>
          <w:rFonts w:ascii="Times New Roman" w:hAnsi="Times New Roman" w:cs="Times New Roman"/>
          <w:sz w:val="24"/>
          <w:szCs w:val="24"/>
        </w:rPr>
        <w:t xml:space="preserve">eerste 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Omnibusvoorstel. </w:t>
      </w:r>
      <w:r w:rsidRPr="00051CC4" w:rsidR="1CC86FD6">
        <w:rPr>
          <w:rFonts w:ascii="Times New Roman" w:hAnsi="Times New Roman" w:cs="Times New Roman"/>
          <w:sz w:val="24"/>
          <w:szCs w:val="24"/>
        </w:rPr>
        <w:t xml:space="preserve">Hiervoor was Wolters de rapporteur op CSDDD namens het Europees Parlement. </w:t>
      </w:r>
      <w:r w:rsidRPr="00051CC4" w:rsidR="007C459F">
        <w:rPr>
          <w:rFonts w:ascii="Times New Roman" w:hAnsi="Times New Roman" w:cs="Times New Roman"/>
          <w:sz w:val="24"/>
          <w:szCs w:val="24"/>
        </w:rPr>
        <w:t>De</w:t>
      </w:r>
      <w:r w:rsidRPr="00051CC4" w:rsidR="58BF18DC">
        <w:rPr>
          <w:rFonts w:ascii="Times New Roman" w:hAnsi="Times New Roman" w:cs="Times New Roman"/>
          <w:sz w:val="24"/>
          <w:szCs w:val="24"/>
        </w:rPr>
        <w:t xml:space="preserve"> huidige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 rapporteur, en hoofdonderhandelaar namens het Europees Parlement</w:t>
      </w:r>
      <w:r w:rsidRPr="00051CC4" w:rsidR="005B5C81">
        <w:rPr>
          <w:rFonts w:ascii="Times New Roman" w:hAnsi="Times New Roman" w:cs="Times New Roman"/>
          <w:sz w:val="24"/>
          <w:szCs w:val="24"/>
        </w:rPr>
        <w:t>,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51CC4" w:rsidR="00ED6147">
        <w:rPr>
          <w:rFonts w:ascii="Times New Roman" w:hAnsi="Times New Roman" w:cs="Times New Roman"/>
          <w:sz w:val="24"/>
          <w:szCs w:val="24"/>
        </w:rPr>
        <w:t>Jürgen</w:t>
      </w:r>
      <w:proofErr w:type="spellEnd"/>
      <w:r w:rsidRPr="00051CC4" w:rsidR="00ED6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C4" w:rsidR="00ED6147">
        <w:rPr>
          <w:rFonts w:ascii="Times New Roman" w:hAnsi="Times New Roman" w:cs="Times New Roman"/>
          <w:sz w:val="24"/>
          <w:szCs w:val="24"/>
        </w:rPr>
        <w:t>Warborn</w:t>
      </w:r>
      <w:proofErr w:type="spellEnd"/>
      <w:r w:rsidRPr="00051CC4" w:rsidR="00ED6147">
        <w:rPr>
          <w:rFonts w:ascii="Times New Roman" w:hAnsi="Times New Roman" w:cs="Times New Roman"/>
          <w:sz w:val="24"/>
          <w:szCs w:val="24"/>
        </w:rPr>
        <w:t xml:space="preserve"> (EVP, Zweden)</w:t>
      </w:r>
      <w:r w:rsidRPr="00051CC4" w:rsidR="007C459F">
        <w:rPr>
          <w:rFonts w:ascii="Times New Roman" w:hAnsi="Times New Roman" w:cs="Times New Roman"/>
          <w:sz w:val="24"/>
          <w:szCs w:val="24"/>
        </w:rPr>
        <w:t>.</w:t>
      </w:r>
      <w:r w:rsidRPr="00051CC4" w:rsidR="006206C4">
        <w:rPr>
          <w:rFonts w:ascii="Times New Roman" w:hAnsi="Times New Roman" w:cs="Times New Roman"/>
          <w:sz w:val="24"/>
          <w:szCs w:val="24"/>
        </w:rPr>
        <w:t xml:space="preserve"> Het Europees Parlement zal naar verwachting </w:t>
      </w:r>
      <w:r w:rsidRPr="00051CC4" w:rsidR="006206C4">
        <w:rPr>
          <w:rFonts w:ascii="Times New Roman" w:hAnsi="Times New Roman" w:cs="Times New Roman"/>
          <w:sz w:val="24"/>
          <w:szCs w:val="24"/>
        </w:rPr>
        <w:lastRenderedPageBreak/>
        <w:t xml:space="preserve">eind oktober haar </w:t>
      </w:r>
      <w:r w:rsidRPr="00051CC4" w:rsidR="001E27E2">
        <w:rPr>
          <w:rFonts w:ascii="Times New Roman" w:hAnsi="Times New Roman" w:cs="Times New Roman"/>
          <w:sz w:val="24"/>
          <w:szCs w:val="24"/>
        </w:rPr>
        <w:t xml:space="preserve">definitieve </w:t>
      </w:r>
      <w:r w:rsidRPr="00051CC4" w:rsidR="006206C4">
        <w:rPr>
          <w:rFonts w:ascii="Times New Roman" w:hAnsi="Times New Roman" w:cs="Times New Roman"/>
          <w:sz w:val="24"/>
          <w:szCs w:val="24"/>
        </w:rPr>
        <w:t>onderhandelingspositie aannemen</w:t>
      </w:r>
      <w:r w:rsidRPr="00051CC4" w:rsidR="001E27E2">
        <w:rPr>
          <w:rFonts w:ascii="Times New Roman" w:hAnsi="Times New Roman" w:cs="Times New Roman"/>
          <w:sz w:val="24"/>
          <w:szCs w:val="24"/>
        </w:rPr>
        <w:t xml:space="preserve"> waarmee de </w:t>
      </w:r>
      <w:proofErr w:type="spellStart"/>
      <w:r w:rsidRPr="00051CC4" w:rsidR="001E27E2">
        <w:rPr>
          <w:rFonts w:ascii="Times New Roman" w:hAnsi="Times New Roman" w:cs="Times New Roman"/>
          <w:sz w:val="24"/>
          <w:szCs w:val="24"/>
        </w:rPr>
        <w:t>triloog</w:t>
      </w:r>
      <w:proofErr w:type="spellEnd"/>
      <w:r w:rsidRPr="00051CC4" w:rsidR="00C963A2">
        <w:rPr>
          <w:rFonts w:ascii="Times New Roman" w:hAnsi="Times New Roman" w:cs="Times New Roman"/>
          <w:sz w:val="24"/>
          <w:szCs w:val="24"/>
        </w:rPr>
        <w:t>-</w:t>
      </w:r>
      <w:r w:rsidRPr="00051CC4" w:rsidR="001E27E2">
        <w:rPr>
          <w:rFonts w:ascii="Times New Roman" w:hAnsi="Times New Roman" w:cs="Times New Roman"/>
          <w:sz w:val="24"/>
          <w:szCs w:val="24"/>
        </w:rPr>
        <w:t xml:space="preserve">onderhandelingen </w:t>
      </w:r>
      <w:r w:rsidRPr="00051CC4" w:rsidR="003B607D">
        <w:rPr>
          <w:rFonts w:ascii="Times New Roman" w:hAnsi="Times New Roman" w:cs="Times New Roman"/>
          <w:sz w:val="24"/>
          <w:szCs w:val="24"/>
        </w:rPr>
        <w:t xml:space="preserve">met de Raad </w:t>
      </w:r>
      <w:r w:rsidRPr="00051CC4" w:rsidR="001E27E2">
        <w:rPr>
          <w:rFonts w:ascii="Times New Roman" w:hAnsi="Times New Roman" w:cs="Times New Roman"/>
          <w:sz w:val="24"/>
          <w:szCs w:val="24"/>
        </w:rPr>
        <w:t>wordt ingegaan</w:t>
      </w:r>
      <w:r w:rsidRPr="00051CC4" w:rsidR="006206C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051CC4" w:rsidR="00923A22" w:rsidRDefault="00D10B55" w14:paraId="3CA12E22" w14:textId="16335665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In het gesprek kwam naar voren dat de </w:t>
      </w:r>
      <w:r w:rsidRPr="00051CC4" w:rsidR="00A21B0C">
        <w:rPr>
          <w:rFonts w:ascii="Times New Roman" w:hAnsi="Times New Roman" w:cs="Times New Roman"/>
          <w:sz w:val="24"/>
          <w:szCs w:val="24"/>
        </w:rPr>
        <w:t xml:space="preserve">Europese Commissie </w:t>
      </w:r>
      <w:r w:rsidRPr="00051CC4" w:rsidR="00C33F21">
        <w:rPr>
          <w:rFonts w:ascii="Times New Roman" w:hAnsi="Times New Roman" w:cs="Times New Roman"/>
          <w:sz w:val="24"/>
          <w:szCs w:val="24"/>
        </w:rPr>
        <w:t xml:space="preserve">het </w:t>
      </w:r>
      <w:r w:rsidRPr="00051CC4" w:rsidR="00270696">
        <w:rPr>
          <w:rFonts w:ascii="Times New Roman" w:hAnsi="Times New Roman" w:cs="Times New Roman"/>
          <w:sz w:val="24"/>
          <w:szCs w:val="24"/>
        </w:rPr>
        <w:t xml:space="preserve">wijzigingsvoorstel voor de CSDDD </w:t>
      </w:r>
      <w:r w:rsidRPr="00051CC4" w:rsidR="00C33F21">
        <w:rPr>
          <w:rFonts w:ascii="Times New Roman" w:hAnsi="Times New Roman" w:cs="Times New Roman"/>
          <w:sz w:val="24"/>
          <w:szCs w:val="24"/>
        </w:rPr>
        <w:t xml:space="preserve">onder grote tijdsdruk </w:t>
      </w:r>
      <w:r w:rsidRPr="00051CC4" w:rsidR="00270696">
        <w:rPr>
          <w:rFonts w:ascii="Times New Roman" w:hAnsi="Times New Roman" w:cs="Times New Roman"/>
          <w:sz w:val="24"/>
          <w:szCs w:val="24"/>
        </w:rPr>
        <w:t>heeft ge</w:t>
      </w:r>
      <w:r w:rsidRPr="00051CC4" w:rsidR="008C5398">
        <w:rPr>
          <w:rFonts w:ascii="Times New Roman" w:hAnsi="Times New Roman" w:cs="Times New Roman"/>
          <w:sz w:val="24"/>
          <w:szCs w:val="24"/>
        </w:rPr>
        <w:t>publiceerd</w:t>
      </w:r>
      <w:r w:rsidRPr="00051CC4" w:rsidR="002B6F3A">
        <w:rPr>
          <w:rFonts w:ascii="Times New Roman" w:hAnsi="Times New Roman" w:cs="Times New Roman"/>
          <w:sz w:val="24"/>
          <w:szCs w:val="24"/>
        </w:rPr>
        <w:t>.</w:t>
      </w:r>
      <w:r w:rsidRPr="00051CC4" w:rsidR="008C4661">
        <w:rPr>
          <w:rFonts w:ascii="Times New Roman" w:hAnsi="Times New Roman" w:cs="Times New Roman"/>
          <w:sz w:val="24"/>
          <w:szCs w:val="24"/>
        </w:rPr>
        <w:t xml:space="preserve"> Het voorstel </w:t>
      </w:r>
      <w:r w:rsidRPr="00051CC4" w:rsidR="00665197">
        <w:rPr>
          <w:rFonts w:ascii="Times New Roman" w:hAnsi="Times New Roman" w:cs="Times New Roman"/>
          <w:sz w:val="24"/>
          <w:szCs w:val="24"/>
        </w:rPr>
        <w:t>is</w:t>
      </w:r>
      <w:r w:rsidRPr="00051CC4" w:rsidR="00194D2F">
        <w:rPr>
          <w:rFonts w:ascii="Times New Roman" w:hAnsi="Times New Roman" w:cs="Times New Roman"/>
          <w:sz w:val="24"/>
          <w:szCs w:val="24"/>
        </w:rPr>
        <w:t xml:space="preserve"> door</w:t>
      </w:r>
      <w:r w:rsidRPr="00051CC4" w:rsidR="008C466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A16695">
        <w:rPr>
          <w:rFonts w:ascii="Times New Roman" w:hAnsi="Times New Roman" w:cs="Times New Roman"/>
          <w:sz w:val="24"/>
          <w:szCs w:val="24"/>
        </w:rPr>
        <w:t xml:space="preserve">de voorzitter van de Europese Commissie Ursula </w:t>
      </w:r>
      <w:proofErr w:type="spellStart"/>
      <w:r w:rsidRPr="00051CC4" w:rsidR="00A16695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051CC4" w:rsidR="00A16695">
        <w:rPr>
          <w:rFonts w:ascii="Times New Roman" w:hAnsi="Times New Roman" w:cs="Times New Roman"/>
          <w:sz w:val="24"/>
          <w:szCs w:val="24"/>
        </w:rPr>
        <w:t xml:space="preserve"> der Leyen</w:t>
      </w:r>
      <w:r w:rsidRPr="00051CC4" w:rsidR="00194D2F">
        <w:rPr>
          <w:rFonts w:ascii="Times New Roman" w:hAnsi="Times New Roman" w:cs="Times New Roman"/>
          <w:sz w:val="24"/>
          <w:szCs w:val="24"/>
        </w:rPr>
        <w:t xml:space="preserve"> aangekondigd</w:t>
      </w:r>
      <w:r w:rsidRPr="00051CC4" w:rsidR="00C33F21">
        <w:rPr>
          <w:rFonts w:ascii="Times New Roman" w:hAnsi="Times New Roman" w:cs="Times New Roman"/>
          <w:sz w:val="24"/>
          <w:szCs w:val="24"/>
        </w:rPr>
        <w:t xml:space="preserve"> en is sterk politiek gedreven</w:t>
      </w:r>
      <w:r w:rsidRPr="00051CC4" w:rsidR="00665197">
        <w:rPr>
          <w:rFonts w:ascii="Times New Roman" w:hAnsi="Times New Roman" w:cs="Times New Roman"/>
          <w:sz w:val="24"/>
          <w:szCs w:val="24"/>
        </w:rPr>
        <w:t>.</w:t>
      </w:r>
      <w:r w:rsidRPr="00051CC4" w:rsidR="002B6F3A">
        <w:rPr>
          <w:rFonts w:ascii="Times New Roman" w:hAnsi="Times New Roman" w:cs="Times New Roman"/>
          <w:sz w:val="24"/>
          <w:szCs w:val="24"/>
        </w:rPr>
        <w:t xml:space="preserve"> Het is </w:t>
      </w:r>
      <w:r w:rsidRPr="00051CC4" w:rsidR="00CB39A1">
        <w:rPr>
          <w:rFonts w:ascii="Times New Roman" w:hAnsi="Times New Roman" w:cs="Times New Roman"/>
          <w:sz w:val="24"/>
          <w:szCs w:val="24"/>
        </w:rPr>
        <w:t xml:space="preserve">volgens Wolters </w:t>
      </w:r>
      <w:r w:rsidRPr="00051CC4" w:rsidR="004B4A1A">
        <w:rPr>
          <w:rFonts w:ascii="Times New Roman" w:hAnsi="Times New Roman" w:cs="Times New Roman"/>
          <w:sz w:val="24"/>
          <w:szCs w:val="24"/>
        </w:rPr>
        <w:t xml:space="preserve">echter </w:t>
      </w:r>
      <w:r w:rsidRPr="00051CC4" w:rsidR="002B6F3A">
        <w:rPr>
          <w:rFonts w:ascii="Times New Roman" w:hAnsi="Times New Roman" w:cs="Times New Roman"/>
          <w:sz w:val="24"/>
          <w:szCs w:val="24"/>
        </w:rPr>
        <w:t>nog te vroeg om</w:t>
      </w:r>
      <w:r w:rsidRPr="00051CC4" w:rsidR="000E2CDF">
        <w:rPr>
          <w:rFonts w:ascii="Times New Roman" w:hAnsi="Times New Roman" w:cs="Times New Roman"/>
          <w:sz w:val="24"/>
          <w:szCs w:val="24"/>
        </w:rPr>
        <w:t xml:space="preserve"> conclusies te verbinden aan de effectiviteit van de oorspronkelijke richtlijn, aangezien deze pas </w:t>
      </w:r>
      <w:r w:rsidRPr="00051CC4" w:rsidR="00EC39E0">
        <w:rPr>
          <w:rFonts w:ascii="Times New Roman" w:hAnsi="Times New Roman" w:cs="Times New Roman"/>
          <w:sz w:val="24"/>
          <w:szCs w:val="24"/>
        </w:rPr>
        <w:t xml:space="preserve">op </w:t>
      </w:r>
      <w:r w:rsidRPr="00051CC4" w:rsidR="003B1AF3">
        <w:rPr>
          <w:rFonts w:ascii="Times New Roman" w:hAnsi="Times New Roman" w:cs="Times New Roman"/>
          <w:sz w:val="24"/>
          <w:szCs w:val="24"/>
        </w:rPr>
        <w:t>13 juni 2024</w:t>
      </w:r>
      <w:r w:rsidRPr="00051CC4" w:rsidR="00EC39E0">
        <w:rPr>
          <w:rFonts w:ascii="Times New Roman" w:hAnsi="Times New Roman" w:cs="Times New Roman"/>
          <w:sz w:val="24"/>
          <w:szCs w:val="24"/>
        </w:rPr>
        <w:t xml:space="preserve"> in werking</w:t>
      </w:r>
      <w:r w:rsidRPr="00051CC4" w:rsidR="000E2CDF">
        <w:rPr>
          <w:rFonts w:ascii="Times New Roman" w:hAnsi="Times New Roman" w:cs="Times New Roman"/>
          <w:sz w:val="24"/>
          <w:szCs w:val="24"/>
        </w:rPr>
        <w:t xml:space="preserve"> is</w:t>
      </w:r>
      <w:r w:rsidRPr="00051CC4" w:rsidR="00EC39E0">
        <w:rPr>
          <w:rFonts w:ascii="Times New Roman" w:hAnsi="Times New Roman" w:cs="Times New Roman"/>
          <w:sz w:val="24"/>
          <w:szCs w:val="24"/>
        </w:rPr>
        <w:t xml:space="preserve"> getreden en</w:t>
      </w:r>
      <w:r w:rsidRPr="00051CC4" w:rsidR="00A26AB9">
        <w:rPr>
          <w:rFonts w:ascii="Times New Roman" w:hAnsi="Times New Roman" w:cs="Times New Roman"/>
          <w:sz w:val="24"/>
          <w:szCs w:val="24"/>
        </w:rPr>
        <w:t xml:space="preserve"> uiterlijk op 26 juli 2026 </w:t>
      </w:r>
      <w:r w:rsidRPr="00051CC4" w:rsidR="001A6C78">
        <w:rPr>
          <w:rFonts w:ascii="Times New Roman" w:hAnsi="Times New Roman" w:cs="Times New Roman"/>
          <w:sz w:val="24"/>
          <w:szCs w:val="24"/>
        </w:rPr>
        <w:t xml:space="preserve">door de lidstaten </w:t>
      </w:r>
      <w:r w:rsidRPr="00051CC4" w:rsidR="000E2CDF">
        <w:rPr>
          <w:rFonts w:ascii="Times New Roman" w:hAnsi="Times New Roman" w:cs="Times New Roman"/>
          <w:sz w:val="24"/>
          <w:szCs w:val="24"/>
        </w:rPr>
        <w:t xml:space="preserve">zou </w:t>
      </w:r>
      <w:r w:rsidRPr="00051CC4" w:rsidR="00A26AB9">
        <w:rPr>
          <w:rFonts w:ascii="Times New Roman" w:hAnsi="Times New Roman" w:cs="Times New Roman"/>
          <w:sz w:val="24"/>
          <w:szCs w:val="24"/>
        </w:rPr>
        <w:t xml:space="preserve">moeten worden omgezet </w:t>
      </w:r>
      <w:r w:rsidRPr="00051CC4" w:rsidR="002B5856">
        <w:rPr>
          <w:rFonts w:ascii="Times New Roman" w:hAnsi="Times New Roman" w:cs="Times New Roman"/>
          <w:sz w:val="24"/>
          <w:szCs w:val="24"/>
        </w:rPr>
        <w:t xml:space="preserve">in nationale wetgeving. </w:t>
      </w:r>
      <w:r w:rsidRPr="00051CC4" w:rsidR="00AE77BC">
        <w:rPr>
          <w:rFonts w:ascii="Times New Roman" w:hAnsi="Times New Roman" w:cs="Times New Roman"/>
          <w:sz w:val="24"/>
          <w:szCs w:val="24"/>
        </w:rPr>
        <w:t xml:space="preserve">De schaduwrapporteur benadrukte dat momenteel nog onduidelijkheid bestaat over de juridische beoordeling van de werking van de </w:t>
      </w:r>
      <w:r w:rsidRPr="00051CC4" w:rsidR="00C008C1">
        <w:rPr>
          <w:rFonts w:ascii="Times New Roman" w:hAnsi="Times New Roman" w:cs="Times New Roman"/>
          <w:sz w:val="24"/>
          <w:szCs w:val="24"/>
        </w:rPr>
        <w:t xml:space="preserve">huidige </w:t>
      </w:r>
      <w:r w:rsidRPr="00051CC4" w:rsidR="00AE77BC">
        <w:rPr>
          <w:rFonts w:ascii="Times New Roman" w:hAnsi="Times New Roman" w:cs="Times New Roman"/>
          <w:sz w:val="24"/>
          <w:szCs w:val="24"/>
        </w:rPr>
        <w:t>CSDDD</w:t>
      </w:r>
      <w:r w:rsidRPr="00051CC4" w:rsidR="00C33F21">
        <w:rPr>
          <w:rFonts w:ascii="Times New Roman" w:hAnsi="Times New Roman" w:cs="Times New Roman"/>
          <w:sz w:val="24"/>
          <w:szCs w:val="24"/>
        </w:rPr>
        <w:t>, dit zal</w:t>
      </w:r>
      <w:r w:rsidRPr="00051CC4" w:rsidR="00AE77BC">
        <w:rPr>
          <w:rFonts w:ascii="Times New Roman" w:hAnsi="Times New Roman" w:cs="Times New Roman"/>
          <w:sz w:val="24"/>
          <w:szCs w:val="24"/>
        </w:rPr>
        <w:t xml:space="preserve"> uit jurisprudentie moeten blijken</w:t>
      </w:r>
      <w:r w:rsidRPr="00051CC4" w:rsidR="00C33F21">
        <w:rPr>
          <w:rFonts w:ascii="Times New Roman" w:hAnsi="Times New Roman" w:cs="Times New Roman"/>
          <w:sz w:val="24"/>
          <w:szCs w:val="24"/>
        </w:rPr>
        <w:t>.</w:t>
      </w:r>
      <w:r w:rsidRPr="00051CC4" w:rsidR="00AE77BC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366581">
        <w:rPr>
          <w:rFonts w:ascii="Times New Roman" w:hAnsi="Times New Roman" w:cs="Times New Roman"/>
          <w:sz w:val="24"/>
          <w:szCs w:val="24"/>
        </w:rPr>
        <w:t xml:space="preserve">Daarnaast </w:t>
      </w:r>
      <w:r w:rsidRPr="00051CC4" w:rsidR="3D5CEC87">
        <w:rPr>
          <w:rFonts w:ascii="Times New Roman" w:hAnsi="Times New Roman" w:cs="Times New Roman"/>
          <w:sz w:val="24"/>
          <w:szCs w:val="24"/>
        </w:rPr>
        <w:t>is</w:t>
      </w:r>
      <w:r w:rsidRPr="00051CC4" w:rsidR="0036658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196C39">
        <w:rPr>
          <w:rFonts w:ascii="Times New Roman" w:hAnsi="Times New Roman" w:cs="Times New Roman"/>
          <w:sz w:val="24"/>
          <w:szCs w:val="24"/>
        </w:rPr>
        <w:t>de gebruikelijke consultatieronde door de Europese Commissie vanwege</w:t>
      </w:r>
      <w:r w:rsidRPr="00051CC4" w:rsidR="00366581">
        <w:rPr>
          <w:rFonts w:ascii="Times New Roman" w:hAnsi="Times New Roman" w:cs="Times New Roman"/>
          <w:sz w:val="24"/>
          <w:szCs w:val="24"/>
        </w:rPr>
        <w:t xml:space="preserve"> de snelheid van het proces</w:t>
      </w:r>
      <w:r w:rsidRPr="00051CC4" w:rsidR="00196C3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17FF841E">
        <w:rPr>
          <w:rFonts w:ascii="Times New Roman" w:hAnsi="Times New Roman" w:cs="Times New Roman"/>
          <w:sz w:val="24"/>
          <w:szCs w:val="24"/>
        </w:rPr>
        <w:t>zeer beperkt geweest, waardoor met name ngo's onvoldoende zijn gehoord.</w:t>
      </w:r>
      <w:r w:rsidRPr="00051CC4" w:rsidR="00263B94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EB2507">
        <w:rPr>
          <w:rFonts w:ascii="Times New Roman" w:hAnsi="Times New Roman" w:cs="Times New Roman"/>
          <w:sz w:val="24"/>
          <w:szCs w:val="24"/>
        </w:rPr>
        <w:t>V</w:t>
      </w:r>
      <w:r w:rsidRPr="00051CC4" w:rsidR="00263B94">
        <w:rPr>
          <w:rFonts w:ascii="Times New Roman" w:hAnsi="Times New Roman" w:cs="Times New Roman"/>
          <w:sz w:val="24"/>
          <w:szCs w:val="24"/>
        </w:rPr>
        <w:t xml:space="preserve">anwege de snelheid </w:t>
      </w:r>
      <w:r w:rsidRPr="00051CC4" w:rsidR="00EB2507">
        <w:rPr>
          <w:rFonts w:ascii="Times New Roman" w:hAnsi="Times New Roman" w:cs="Times New Roman"/>
          <w:sz w:val="24"/>
          <w:szCs w:val="24"/>
        </w:rPr>
        <w:t xml:space="preserve">is ook </w:t>
      </w:r>
      <w:r w:rsidRPr="00051CC4" w:rsidR="00263B94">
        <w:rPr>
          <w:rFonts w:ascii="Times New Roman" w:hAnsi="Times New Roman" w:cs="Times New Roman"/>
          <w:sz w:val="24"/>
          <w:szCs w:val="24"/>
        </w:rPr>
        <w:t>geen impact assessment opgesteld door de Europese Commissie, zoals</w:t>
      </w:r>
      <w:r w:rsidRPr="00051CC4" w:rsidR="008B1BB1">
        <w:rPr>
          <w:rFonts w:ascii="Times New Roman" w:hAnsi="Times New Roman" w:cs="Times New Roman"/>
          <w:sz w:val="24"/>
          <w:szCs w:val="24"/>
        </w:rPr>
        <w:t xml:space="preserve"> wel</w:t>
      </w:r>
      <w:r w:rsidRPr="00051CC4" w:rsidR="00263B94">
        <w:rPr>
          <w:rFonts w:ascii="Times New Roman" w:hAnsi="Times New Roman" w:cs="Times New Roman"/>
          <w:sz w:val="24"/>
          <w:szCs w:val="24"/>
        </w:rPr>
        <w:t xml:space="preserve"> gebruikelijk is</w:t>
      </w:r>
      <w:r w:rsidRPr="00051CC4" w:rsidR="00196C39">
        <w:rPr>
          <w:rFonts w:ascii="Times New Roman" w:hAnsi="Times New Roman" w:cs="Times New Roman"/>
          <w:sz w:val="24"/>
          <w:szCs w:val="24"/>
        </w:rPr>
        <w:t>.</w:t>
      </w:r>
      <w:r w:rsidRPr="00051CC4" w:rsidR="0043320E">
        <w:rPr>
          <w:rFonts w:ascii="Times New Roman" w:hAnsi="Times New Roman" w:cs="Times New Roman"/>
          <w:sz w:val="24"/>
          <w:szCs w:val="24"/>
        </w:rPr>
        <w:t xml:space="preserve"> Opvallend is </w:t>
      </w:r>
      <w:r w:rsidRPr="00051CC4" w:rsidR="002D1EB3">
        <w:rPr>
          <w:rFonts w:ascii="Times New Roman" w:hAnsi="Times New Roman" w:cs="Times New Roman"/>
          <w:sz w:val="24"/>
          <w:szCs w:val="24"/>
        </w:rPr>
        <w:t xml:space="preserve">verder </w:t>
      </w:r>
      <w:r w:rsidRPr="00051CC4" w:rsidR="0043320E">
        <w:rPr>
          <w:rFonts w:ascii="Times New Roman" w:hAnsi="Times New Roman" w:cs="Times New Roman"/>
          <w:sz w:val="24"/>
          <w:szCs w:val="24"/>
        </w:rPr>
        <w:t xml:space="preserve">dat het niet eerder is voorgekomen dat een bestaande wet zo snel ter discussie wordt gesteld. </w:t>
      </w:r>
      <w:r w:rsidRPr="00051CC4" w:rsidR="00F72A49">
        <w:rPr>
          <w:rFonts w:ascii="Times New Roman" w:hAnsi="Times New Roman" w:cs="Times New Roman"/>
          <w:sz w:val="24"/>
          <w:szCs w:val="24"/>
        </w:rPr>
        <w:t xml:space="preserve">De Europese Commissie heeft reeds </w:t>
      </w:r>
      <w:r w:rsidRPr="00051CC4" w:rsidR="00E90453">
        <w:rPr>
          <w:rFonts w:ascii="Times New Roman" w:hAnsi="Times New Roman" w:cs="Times New Roman"/>
          <w:sz w:val="24"/>
          <w:szCs w:val="24"/>
        </w:rPr>
        <w:t>vier</w:t>
      </w:r>
      <w:r w:rsidRPr="00051CC4" w:rsidR="002D708C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F72A49">
        <w:rPr>
          <w:rFonts w:ascii="Times New Roman" w:hAnsi="Times New Roman" w:cs="Times New Roman"/>
          <w:sz w:val="24"/>
          <w:szCs w:val="24"/>
        </w:rPr>
        <w:t xml:space="preserve">andere Omnibusvoorstellen </w:t>
      </w:r>
      <w:r w:rsidRPr="00051CC4" w:rsidR="002D708C">
        <w:rPr>
          <w:rFonts w:ascii="Times New Roman" w:hAnsi="Times New Roman" w:cs="Times New Roman"/>
          <w:sz w:val="24"/>
          <w:szCs w:val="24"/>
        </w:rPr>
        <w:t xml:space="preserve">gepresenteerd </w:t>
      </w:r>
      <w:r w:rsidRPr="00051CC4" w:rsidR="00F957EF">
        <w:rPr>
          <w:rFonts w:ascii="Times New Roman" w:hAnsi="Times New Roman" w:cs="Times New Roman"/>
          <w:sz w:val="24"/>
          <w:szCs w:val="24"/>
        </w:rPr>
        <w:t>dan wel</w:t>
      </w:r>
      <w:r w:rsidRPr="00051CC4" w:rsidR="002D708C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F72A49">
        <w:rPr>
          <w:rFonts w:ascii="Times New Roman" w:hAnsi="Times New Roman" w:cs="Times New Roman"/>
          <w:sz w:val="24"/>
          <w:szCs w:val="24"/>
        </w:rPr>
        <w:t xml:space="preserve">aangekondigd die </w:t>
      </w:r>
      <w:r w:rsidRPr="00051CC4" w:rsidR="002D708C">
        <w:rPr>
          <w:rFonts w:ascii="Times New Roman" w:hAnsi="Times New Roman" w:cs="Times New Roman"/>
          <w:sz w:val="24"/>
          <w:szCs w:val="24"/>
        </w:rPr>
        <w:t>zien op versimpeling van wetgeving</w:t>
      </w:r>
      <w:r w:rsidRPr="00051CC4" w:rsidR="00E90453">
        <w:rPr>
          <w:rFonts w:ascii="Times New Roman" w:hAnsi="Times New Roman" w:cs="Times New Roman"/>
          <w:sz w:val="24"/>
          <w:szCs w:val="24"/>
        </w:rPr>
        <w:t xml:space="preserve"> (</w:t>
      </w:r>
      <w:r w:rsidRPr="00051CC4" w:rsidR="00CE0267">
        <w:rPr>
          <w:rFonts w:ascii="Times New Roman" w:hAnsi="Times New Roman" w:cs="Times New Roman"/>
          <w:sz w:val="24"/>
          <w:szCs w:val="24"/>
        </w:rPr>
        <w:t xml:space="preserve">op het terrein van investeringen, landbouw, </w:t>
      </w:r>
      <w:r w:rsidRPr="00051CC4" w:rsidR="007710F2">
        <w:rPr>
          <w:rFonts w:ascii="Times New Roman" w:hAnsi="Times New Roman" w:cs="Times New Roman"/>
          <w:sz w:val="24"/>
          <w:szCs w:val="24"/>
        </w:rPr>
        <w:t xml:space="preserve">kleine </w:t>
      </w:r>
      <w:proofErr w:type="spellStart"/>
      <w:r w:rsidRPr="00051CC4" w:rsidR="007710F2">
        <w:rPr>
          <w:rFonts w:ascii="Times New Roman" w:hAnsi="Times New Roman" w:cs="Times New Roman"/>
          <w:sz w:val="24"/>
          <w:szCs w:val="24"/>
        </w:rPr>
        <w:t>midcapondernemingen</w:t>
      </w:r>
      <w:proofErr w:type="spellEnd"/>
      <w:r w:rsidRPr="00051CC4" w:rsidR="007710F2">
        <w:rPr>
          <w:rFonts w:ascii="Times New Roman" w:hAnsi="Times New Roman" w:cs="Times New Roman"/>
          <w:sz w:val="24"/>
          <w:szCs w:val="24"/>
        </w:rPr>
        <w:t xml:space="preserve"> en defensie</w:t>
      </w:r>
      <w:r w:rsidRPr="00051CC4" w:rsidR="00E90453">
        <w:rPr>
          <w:rFonts w:ascii="Times New Roman" w:hAnsi="Times New Roman" w:cs="Times New Roman"/>
          <w:sz w:val="24"/>
          <w:szCs w:val="24"/>
        </w:rPr>
        <w:t>)</w:t>
      </w:r>
      <w:r w:rsidRPr="00051CC4" w:rsidR="007710F2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5A3941">
        <w:rPr>
          <w:rFonts w:ascii="Times New Roman" w:hAnsi="Times New Roman" w:cs="Times New Roman"/>
          <w:sz w:val="24"/>
          <w:szCs w:val="24"/>
        </w:rPr>
        <w:t>Tenslotte benadrukte Wolters da</w:t>
      </w:r>
      <w:r w:rsidRPr="00051CC4" w:rsidR="00C85585">
        <w:rPr>
          <w:rFonts w:ascii="Times New Roman" w:hAnsi="Times New Roman" w:cs="Times New Roman"/>
          <w:sz w:val="24"/>
          <w:szCs w:val="24"/>
        </w:rPr>
        <w:t>t het loslaten van de op risico gebaseerde benadering, waarbij</w:t>
      </w:r>
      <w:r w:rsidRPr="00051CC4" w:rsidR="0000303F">
        <w:rPr>
          <w:rFonts w:ascii="Times New Roman" w:hAnsi="Times New Roman" w:cs="Times New Roman"/>
          <w:sz w:val="24"/>
          <w:szCs w:val="24"/>
        </w:rPr>
        <w:t xml:space="preserve"> bedrijven </w:t>
      </w:r>
      <w:r w:rsidRPr="00051CC4" w:rsidR="00B55697">
        <w:rPr>
          <w:rFonts w:ascii="Times New Roman" w:hAnsi="Times New Roman" w:cs="Times New Roman"/>
          <w:sz w:val="24"/>
          <w:szCs w:val="24"/>
        </w:rPr>
        <w:t xml:space="preserve">focussen op </w:t>
      </w:r>
      <w:r w:rsidRPr="00051CC4" w:rsidR="0000303F">
        <w:rPr>
          <w:rFonts w:ascii="Times New Roman" w:hAnsi="Times New Roman" w:cs="Times New Roman"/>
          <w:sz w:val="24"/>
          <w:szCs w:val="24"/>
        </w:rPr>
        <w:t xml:space="preserve">de grootste risico’s in de keten, tot een verkeerd signaal leidt aan bedrijven. </w:t>
      </w:r>
      <w:r w:rsidRPr="00051CC4" w:rsidR="003D0E79">
        <w:rPr>
          <w:rFonts w:ascii="Times New Roman" w:hAnsi="Times New Roman" w:cs="Times New Roman"/>
          <w:sz w:val="24"/>
          <w:szCs w:val="24"/>
        </w:rPr>
        <w:t xml:space="preserve">De schaduwrapporteur is van mening dat dit </w:t>
      </w:r>
      <w:r w:rsidRPr="00051CC4" w:rsidR="005A5497">
        <w:rPr>
          <w:rFonts w:ascii="Times New Roman" w:hAnsi="Times New Roman" w:cs="Times New Roman"/>
          <w:sz w:val="24"/>
          <w:szCs w:val="24"/>
        </w:rPr>
        <w:t xml:space="preserve">- </w:t>
      </w:r>
      <w:r w:rsidRPr="00051CC4" w:rsidR="003D0E79">
        <w:rPr>
          <w:rFonts w:ascii="Times New Roman" w:hAnsi="Times New Roman" w:cs="Times New Roman"/>
          <w:sz w:val="24"/>
          <w:szCs w:val="24"/>
        </w:rPr>
        <w:t xml:space="preserve">anders dan beoogd door de Europese Commissie </w:t>
      </w:r>
      <w:r w:rsidRPr="00051CC4" w:rsidR="005A5497">
        <w:rPr>
          <w:rFonts w:ascii="Times New Roman" w:hAnsi="Times New Roman" w:cs="Times New Roman"/>
          <w:sz w:val="24"/>
          <w:szCs w:val="24"/>
        </w:rPr>
        <w:t xml:space="preserve">- </w:t>
      </w:r>
      <w:r w:rsidRPr="00051CC4" w:rsidR="0048073C">
        <w:rPr>
          <w:rFonts w:ascii="Times New Roman" w:hAnsi="Times New Roman" w:cs="Times New Roman"/>
          <w:sz w:val="24"/>
          <w:szCs w:val="24"/>
        </w:rPr>
        <w:t>kan leiden</w:t>
      </w:r>
      <w:r w:rsidRPr="00051CC4" w:rsidR="003D0E79">
        <w:rPr>
          <w:rFonts w:ascii="Times New Roman" w:hAnsi="Times New Roman" w:cs="Times New Roman"/>
          <w:sz w:val="24"/>
          <w:szCs w:val="24"/>
        </w:rPr>
        <w:t xml:space="preserve"> tot </w:t>
      </w:r>
      <w:r w:rsidRPr="00051CC4" w:rsidR="00250E7C">
        <w:rPr>
          <w:rFonts w:ascii="Times New Roman" w:hAnsi="Times New Roman" w:cs="Times New Roman"/>
          <w:sz w:val="24"/>
          <w:szCs w:val="24"/>
        </w:rPr>
        <w:t xml:space="preserve">het verschuiven van en zelfs </w:t>
      </w:r>
      <w:r w:rsidRPr="00051CC4" w:rsidR="003D0E79">
        <w:rPr>
          <w:rFonts w:ascii="Times New Roman" w:hAnsi="Times New Roman" w:cs="Times New Roman"/>
          <w:sz w:val="24"/>
          <w:szCs w:val="24"/>
        </w:rPr>
        <w:t>meer regeldr</w:t>
      </w:r>
      <w:r w:rsidRPr="00051CC4" w:rsidR="00762E09">
        <w:rPr>
          <w:rFonts w:ascii="Times New Roman" w:hAnsi="Times New Roman" w:cs="Times New Roman"/>
          <w:sz w:val="24"/>
          <w:szCs w:val="24"/>
        </w:rPr>
        <w:t xml:space="preserve">uk waarbij </w:t>
      </w:r>
      <w:r w:rsidRPr="00051CC4" w:rsidR="00A61C80">
        <w:rPr>
          <w:rFonts w:ascii="Times New Roman" w:hAnsi="Times New Roman" w:cs="Times New Roman"/>
          <w:sz w:val="24"/>
          <w:szCs w:val="24"/>
        </w:rPr>
        <w:t xml:space="preserve">de situatie kan ontstaan dat </w:t>
      </w:r>
      <w:r w:rsidRPr="00051CC4" w:rsidR="00762E09">
        <w:rPr>
          <w:rFonts w:ascii="Times New Roman" w:hAnsi="Times New Roman" w:cs="Times New Roman"/>
          <w:sz w:val="24"/>
          <w:szCs w:val="24"/>
        </w:rPr>
        <w:t xml:space="preserve">Europese bedrijven andere bedrijven in Europa </w:t>
      </w:r>
      <w:r w:rsidRPr="00051CC4" w:rsidR="00486F9F">
        <w:rPr>
          <w:rFonts w:ascii="Times New Roman" w:hAnsi="Times New Roman" w:cs="Times New Roman"/>
          <w:sz w:val="24"/>
          <w:szCs w:val="24"/>
        </w:rPr>
        <w:t xml:space="preserve">onnodig </w:t>
      </w:r>
      <w:r w:rsidRPr="00051CC4" w:rsidR="00D27F21">
        <w:rPr>
          <w:rFonts w:ascii="Times New Roman" w:hAnsi="Times New Roman" w:cs="Times New Roman"/>
          <w:sz w:val="24"/>
          <w:szCs w:val="24"/>
        </w:rPr>
        <w:t xml:space="preserve">moeten controleren op </w:t>
      </w:r>
      <w:proofErr w:type="spellStart"/>
      <w:r w:rsidRPr="00051CC4" w:rsidR="00D27F21">
        <w:rPr>
          <w:rFonts w:ascii="Times New Roman" w:hAnsi="Times New Roman" w:cs="Times New Roman"/>
          <w:i/>
          <w:iCs/>
          <w:sz w:val="24"/>
          <w:szCs w:val="24"/>
        </w:rPr>
        <w:t>due</w:t>
      </w:r>
      <w:proofErr w:type="spellEnd"/>
      <w:r w:rsidRPr="00051CC4" w:rsidR="00D27F21">
        <w:rPr>
          <w:rFonts w:ascii="Times New Roman" w:hAnsi="Times New Roman" w:cs="Times New Roman"/>
          <w:i/>
          <w:iCs/>
          <w:sz w:val="24"/>
          <w:szCs w:val="24"/>
        </w:rPr>
        <w:t xml:space="preserve"> diligence</w:t>
      </w:r>
      <w:r w:rsidRPr="00051CC4" w:rsidR="00D27F21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051CC4" w:rsidR="005F2D1F" w:rsidRDefault="005F2D1F" w14:paraId="32A745C7" w14:textId="76E7CE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>Gesprek</w:t>
      </w:r>
      <w:r w:rsidRPr="00051CC4" w:rsidR="00582DF9">
        <w:rPr>
          <w:rFonts w:ascii="Times New Roman" w:hAnsi="Times New Roman" w:cs="Times New Roman"/>
          <w:i/>
          <w:iCs/>
          <w:sz w:val="24"/>
          <w:szCs w:val="24"/>
        </w:rPr>
        <w:t xml:space="preserve"> rapporteurs</w:t>
      </w: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 met de Permanente Vertegenwoordiging van Nederland bij de Europese Unie </w:t>
      </w:r>
    </w:p>
    <w:p w:rsidRPr="00051CC4" w:rsidR="000C535C" w:rsidP="002123DD" w:rsidRDefault="007E5505" w14:paraId="6F267BE8" w14:textId="314A6128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Op 29 april 2025 hebben wij gesproken met de Permanente Vertegenwoordiging van Nederland bij de EU. </w:t>
      </w:r>
      <w:r w:rsidRPr="00051CC4" w:rsidR="004043A3">
        <w:rPr>
          <w:rFonts w:ascii="Times New Roman" w:hAnsi="Times New Roman" w:cs="Times New Roman"/>
          <w:sz w:val="24"/>
          <w:szCs w:val="24"/>
        </w:rPr>
        <w:t xml:space="preserve">Het gesprek begon met een toelichting op </w:t>
      </w:r>
      <w:r w:rsidRPr="00051CC4" w:rsidR="004B0A39">
        <w:rPr>
          <w:rFonts w:ascii="Times New Roman" w:hAnsi="Times New Roman" w:cs="Times New Roman"/>
          <w:sz w:val="24"/>
          <w:szCs w:val="24"/>
        </w:rPr>
        <w:t>de</w:t>
      </w:r>
      <w:r w:rsidRPr="00051CC4" w:rsidR="009152B4">
        <w:rPr>
          <w:rFonts w:ascii="Times New Roman" w:hAnsi="Times New Roman" w:cs="Times New Roman"/>
          <w:sz w:val="24"/>
          <w:szCs w:val="24"/>
        </w:rPr>
        <w:t xml:space="preserve"> (technische)</w:t>
      </w:r>
      <w:r w:rsidRPr="00051CC4" w:rsidR="004B0A39">
        <w:rPr>
          <w:rFonts w:ascii="Times New Roman" w:hAnsi="Times New Roman" w:cs="Times New Roman"/>
          <w:sz w:val="24"/>
          <w:szCs w:val="24"/>
        </w:rPr>
        <w:t xml:space="preserve"> organisatorische structuur </w:t>
      </w:r>
      <w:r w:rsidRPr="00051CC4" w:rsidR="00FB3FEC">
        <w:rPr>
          <w:rFonts w:ascii="Times New Roman" w:hAnsi="Times New Roman" w:cs="Times New Roman"/>
          <w:sz w:val="24"/>
          <w:szCs w:val="24"/>
        </w:rPr>
        <w:t xml:space="preserve">van de Raad </w:t>
      </w:r>
      <w:r w:rsidRPr="00051CC4" w:rsidR="00757658">
        <w:rPr>
          <w:rFonts w:ascii="Times New Roman" w:hAnsi="Times New Roman" w:cs="Times New Roman"/>
          <w:sz w:val="24"/>
          <w:szCs w:val="24"/>
        </w:rPr>
        <w:t>bij de behandeling van de Omnibusvoorstellen</w:t>
      </w:r>
      <w:r w:rsidRPr="00051CC4" w:rsidR="009417EC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0B753B">
        <w:rPr>
          <w:rFonts w:ascii="Times New Roman" w:hAnsi="Times New Roman" w:cs="Times New Roman"/>
          <w:sz w:val="24"/>
          <w:szCs w:val="24"/>
        </w:rPr>
        <w:t xml:space="preserve">Het </w:t>
      </w:r>
      <w:r w:rsidRPr="00051CC4" w:rsidR="00757658">
        <w:rPr>
          <w:rFonts w:ascii="Times New Roman" w:hAnsi="Times New Roman" w:cs="Times New Roman"/>
          <w:sz w:val="24"/>
          <w:szCs w:val="24"/>
        </w:rPr>
        <w:t xml:space="preserve">eerste </w:t>
      </w:r>
      <w:r w:rsidRPr="00051CC4" w:rsidR="009417EC">
        <w:rPr>
          <w:rFonts w:ascii="Times New Roman" w:hAnsi="Times New Roman" w:cs="Times New Roman"/>
          <w:sz w:val="24"/>
          <w:szCs w:val="24"/>
        </w:rPr>
        <w:t>Omnibusvoorstel</w:t>
      </w:r>
      <w:r w:rsidRPr="00051CC4" w:rsidR="00757658">
        <w:rPr>
          <w:rFonts w:ascii="Times New Roman" w:hAnsi="Times New Roman" w:cs="Times New Roman"/>
          <w:sz w:val="24"/>
          <w:szCs w:val="24"/>
        </w:rPr>
        <w:t>/CSDDD</w:t>
      </w:r>
      <w:r w:rsidRPr="00051CC4" w:rsidR="009417EC">
        <w:rPr>
          <w:rFonts w:ascii="Times New Roman" w:hAnsi="Times New Roman" w:cs="Times New Roman"/>
          <w:sz w:val="24"/>
          <w:szCs w:val="24"/>
        </w:rPr>
        <w:t xml:space="preserve"> word</w:t>
      </w:r>
      <w:r w:rsidRPr="00051CC4" w:rsidR="000B753B">
        <w:rPr>
          <w:rFonts w:ascii="Times New Roman" w:hAnsi="Times New Roman" w:cs="Times New Roman"/>
          <w:sz w:val="24"/>
          <w:szCs w:val="24"/>
        </w:rPr>
        <w:t>t</w:t>
      </w:r>
      <w:r w:rsidRPr="00051CC4" w:rsidR="009417EC">
        <w:rPr>
          <w:rFonts w:ascii="Times New Roman" w:hAnsi="Times New Roman" w:cs="Times New Roman"/>
          <w:sz w:val="24"/>
          <w:szCs w:val="24"/>
        </w:rPr>
        <w:t xml:space="preserve"> inhoudelijk besproken </w:t>
      </w:r>
      <w:r w:rsidRPr="00051CC4" w:rsidR="006F537E">
        <w:rPr>
          <w:rFonts w:ascii="Times New Roman" w:hAnsi="Times New Roman" w:cs="Times New Roman"/>
          <w:sz w:val="24"/>
          <w:szCs w:val="24"/>
        </w:rPr>
        <w:t>in de ‘</w:t>
      </w:r>
      <w:proofErr w:type="spellStart"/>
      <w:r w:rsidRPr="00051CC4" w:rsidR="006F537E">
        <w:rPr>
          <w:rFonts w:ascii="Times New Roman" w:hAnsi="Times New Roman" w:cs="Times New Roman"/>
          <w:sz w:val="24"/>
          <w:szCs w:val="24"/>
        </w:rPr>
        <w:t>Antici</w:t>
      </w:r>
      <w:proofErr w:type="spellEnd"/>
      <w:r w:rsidRPr="00051CC4" w:rsidR="006F5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C4" w:rsidR="006F537E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51CC4" w:rsidR="006F537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51CC4" w:rsidR="006F537E">
        <w:rPr>
          <w:rFonts w:ascii="Times New Roman" w:hAnsi="Times New Roman" w:cs="Times New Roman"/>
          <w:sz w:val="24"/>
          <w:szCs w:val="24"/>
        </w:rPr>
        <w:t>simplification</w:t>
      </w:r>
      <w:proofErr w:type="spellEnd"/>
      <w:r w:rsidRPr="00051CC4" w:rsidR="006F537E">
        <w:rPr>
          <w:rFonts w:ascii="Times New Roman" w:hAnsi="Times New Roman" w:cs="Times New Roman"/>
          <w:sz w:val="24"/>
          <w:szCs w:val="24"/>
        </w:rPr>
        <w:t>’</w:t>
      </w:r>
      <w:r w:rsidRPr="00051CC4" w:rsidR="00C467B4">
        <w:rPr>
          <w:rFonts w:ascii="Times New Roman" w:hAnsi="Times New Roman" w:cs="Times New Roman"/>
          <w:sz w:val="24"/>
          <w:szCs w:val="24"/>
        </w:rPr>
        <w:t xml:space="preserve"> (diplomaten uit de lidstaten)</w:t>
      </w:r>
      <w:r w:rsidRPr="00051CC4" w:rsidR="00E15396">
        <w:rPr>
          <w:rFonts w:ascii="Times New Roman" w:hAnsi="Times New Roman" w:cs="Times New Roman"/>
          <w:sz w:val="24"/>
          <w:szCs w:val="24"/>
        </w:rPr>
        <w:t>,</w:t>
      </w:r>
      <w:r w:rsidRPr="00051CC4" w:rsidR="00C467B4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6F537E">
        <w:rPr>
          <w:rFonts w:ascii="Times New Roman" w:hAnsi="Times New Roman" w:cs="Times New Roman"/>
          <w:sz w:val="24"/>
          <w:szCs w:val="24"/>
        </w:rPr>
        <w:t xml:space="preserve">die </w:t>
      </w:r>
      <w:r w:rsidRPr="00051CC4" w:rsidR="00E15396">
        <w:rPr>
          <w:rFonts w:ascii="Times New Roman" w:hAnsi="Times New Roman" w:cs="Times New Roman"/>
          <w:sz w:val="24"/>
          <w:szCs w:val="24"/>
        </w:rPr>
        <w:t xml:space="preserve">op basis van het mandaat </w:t>
      </w:r>
      <w:r w:rsidRPr="00051CC4" w:rsidR="006F537E">
        <w:rPr>
          <w:rFonts w:ascii="Times New Roman" w:hAnsi="Times New Roman" w:cs="Times New Roman"/>
          <w:sz w:val="24"/>
          <w:szCs w:val="24"/>
        </w:rPr>
        <w:t>ook</w:t>
      </w:r>
      <w:r w:rsidRPr="00051CC4" w:rsidR="00575BC2">
        <w:rPr>
          <w:rFonts w:ascii="Times New Roman" w:hAnsi="Times New Roman" w:cs="Times New Roman"/>
          <w:sz w:val="24"/>
          <w:szCs w:val="24"/>
        </w:rPr>
        <w:t xml:space="preserve"> de overige </w:t>
      </w:r>
      <w:r w:rsidRPr="00051CC4" w:rsidR="0063588F">
        <w:rPr>
          <w:rFonts w:ascii="Times New Roman" w:hAnsi="Times New Roman" w:cs="Times New Roman"/>
          <w:sz w:val="24"/>
          <w:szCs w:val="24"/>
        </w:rPr>
        <w:t>simplificatie/</w:t>
      </w:r>
      <w:r w:rsidRPr="00051CC4" w:rsidR="00575BC2">
        <w:rPr>
          <w:rFonts w:ascii="Times New Roman" w:hAnsi="Times New Roman" w:cs="Times New Roman"/>
          <w:sz w:val="24"/>
          <w:szCs w:val="24"/>
        </w:rPr>
        <w:t xml:space="preserve">Omnibusvoorstellen van de Europese Commissie zal </w:t>
      </w:r>
      <w:r w:rsidRPr="00051CC4" w:rsidR="00257F46">
        <w:rPr>
          <w:rFonts w:ascii="Times New Roman" w:hAnsi="Times New Roman" w:cs="Times New Roman"/>
          <w:sz w:val="24"/>
          <w:szCs w:val="24"/>
        </w:rPr>
        <w:t xml:space="preserve">bespreken. Hierbij is </w:t>
      </w:r>
      <w:r w:rsidRPr="00051CC4" w:rsidR="002232ED">
        <w:rPr>
          <w:rFonts w:ascii="Times New Roman" w:hAnsi="Times New Roman" w:cs="Times New Roman"/>
          <w:sz w:val="24"/>
          <w:szCs w:val="24"/>
        </w:rPr>
        <w:t xml:space="preserve">er </w:t>
      </w:r>
      <w:r w:rsidRPr="00051CC4" w:rsidR="00257F46">
        <w:rPr>
          <w:rFonts w:ascii="Times New Roman" w:hAnsi="Times New Roman" w:cs="Times New Roman"/>
          <w:sz w:val="24"/>
          <w:szCs w:val="24"/>
        </w:rPr>
        <w:t>in het bijzonder aandacht voor</w:t>
      </w:r>
      <w:r w:rsidRPr="00051CC4" w:rsidR="002A7042">
        <w:rPr>
          <w:rFonts w:ascii="Times New Roman" w:hAnsi="Times New Roman" w:cs="Times New Roman"/>
          <w:sz w:val="24"/>
          <w:szCs w:val="24"/>
        </w:rPr>
        <w:t xml:space="preserve"> het verminderen van regeldruk en</w:t>
      </w:r>
      <w:r w:rsidRPr="00051CC4" w:rsidR="00575BC2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BD2239">
        <w:rPr>
          <w:rFonts w:ascii="Times New Roman" w:hAnsi="Times New Roman" w:cs="Times New Roman"/>
          <w:sz w:val="24"/>
          <w:szCs w:val="24"/>
        </w:rPr>
        <w:t xml:space="preserve">versimpeling. </w:t>
      </w:r>
      <w:r w:rsidRPr="00051CC4" w:rsidR="000C535C">
        <w:rPr>
          <w:rFonts w:ascii="Times New Roman" w:hAnsi="Times New Roman" w:cs="Times New Roman"/>
          <w:sz w:val="24"/>
          <w:szCs w:val="24"/>
        </w:rPr>
        <w:t>De Europese Raad</w:t>
      </w:r>
      <w:r w:rsidRPr="00051CC4" w:rsidR="005E4584">
        <w:rPr>
          <w:rStyle w:val="Voetnootmarkering"/>
          <w:rFonts w:ascii="Times New Roman" w:hAnsi="Times New Roman" w:cs="Times New Roman"/>
          <w:sz w:val="24"/>
          <w:szCs w:val="24"/>
        </w:rPr>
        <w:footnoteReference w:id="7"/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 en het Pools EU-</w:t>
      </w:r>
      <w:r w:rsidRPr="00051CC4" w:rsidR="005A3AF4">
        <w:rPr>
          <w:rFonts w:ascii="Times New Roman" w:hAnsi="Times New Roman" w:cs="Times New Roman"/>
          <w:sz w:val="24"/>
          <w:szCs w:val="24"/>
        </w:rPr>
        <w:t>v</w:t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oorzitterschap willen snel </w:t>
      </w:r>
      <w:r w:rsidRPr="00051CC4" w:rsidR="0080561B">
        <w:rPr>
          <w:rFonts w:ascii="Times New Roman" w:hAnsi="Times New Roman" w:cs="Times New Roman"/>
          <w:sz w:val="24"/>
          <w:szCs w:val="24"/>
        </w:rPr>
        <w:t>to</w:t>
      </w:r>
      <w:r w:rsidRPr="00051CC4" w:rsidR="000C535C">
        <w:rPr>
          <w:rFonts w:ascii="Times New Roman" w:hAnsi="Times New Roman" w:cs="Times New Roman"/>
          <w:sz w:val="24"/>
          <w:szCs w:val="24"/>
        </w:rPr>
        <w:t>t een Raadspositie komen</w:t>
      </w:r>
      <w:r w:rsidRPr="00051CC4" w:rsidR="00CA49F5">
        <w:rPr>
          <w:rFonts w:ascii="Times New Roman" w:hAnsi="Times New Roman" w:cs="Times New Roman"/>
          <w:sz w:val="24"/>
          <w:szCs w:val="24"/>
        </w:rPr>
        <w:t>. De</w:t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 zogenaamde algemene </w:t>
      </w:r>
      <w:r w:rsidRPr="00051CC4" w:rsidR="006D07E4">
        <w:rPr>
          <w:rFonts w:ascii="Times New Roman" w:hAnsi="Times New Roman" w:cs="Times New Roman"/>
          <w:sz w:val="24"/>
          <w:szCs w:val="24"/>
        </w:rPr>
        <w:t>oriëntatie</w:t>
      </w:r>
      <w:r w:rsidRPr="00051CC4" w:rsidR="00254E8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CA49F5">
        <w:rPr>
          <w:rFonts w:ascii="Times New Roman" w:hAnsi="Times New Roman" w:cs="Times New Roman"/>
          <w:sz w:val="24"/>
          <w:szCs w:val="24"/>
        </w:rPr>
        <w:t xml:space="preserve">moet met </w:t>
      </w:r>
      <w:r w:rsidRPr="00051CC4" w:rsidR="00254E89">
        <w:rPr>
          <w:rFonts w:ascii="Times New Roman" w:hAnsi="Times New Roman" w:cs="Times New Roman"/>
          <w:sz w:val="24"/>
          <w:szCs w:val="24"/>
        </w:rPr>
        <w:t>gekwalificeerde meerderheid worden aangenomen</w:t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F2714E">
        <w:rPr>
          <w:rFonts w:ascii="Times New Roman" w:hAnsi="Times New Roman" w:cs="Times New Roman"/>
          <w:sz w:val="24"/>
          <w:szCs w:val="24"/>
        </w:rPr>
        <w:t>H</w:t>
      </w:r>
      <w:r w:rsidRPr="00051CC4" w:rsidR="006D07E4">
        <w:rPr>
          <w:rFonts w:ascii="Times New Roman" w:hAnsi="Times New Roman" w:cs="Times New Roman"/>
          <w:sz w:val="24"/>
          <w:szCs w:val="24"/>
        </w:rPr>
        <w:t xml:space="preserve">et </w:t>
      </w:r>
      <w:r w:rsidRPr="00051CC4" w:rsidR="00F2714E">
        <w:rPr>
          <w:rFonts w:ascii="Times New Roman" w:hAnsi="Times New Roman" w:cs="Times New Roman"/>
          <w:sz w:val="24"/>
          <w:szCs w:val="24"/>
        </w:rPr>
        <w:t xml:space="preserve">is </w:t>
      </w:r>
      <w:r w:rsidRPr="00051CC4" w:rsidR="006D07E4">
        <w:rPr>
          <w:rFonts w:ascii="Times New Roman" w:hAnsi="Times New Roman" w:cs="Times New Roman"/>
          <w:sz w:val="24"/>
          <w:szCs w:val="24"/>
        </w:rPr>
        <w:t xml:space="preserve">de verwachting dat de Raad nog vóór de zomer </w:t>
      </w:r>
      <w:r w:rsidRPr="00051CC4" w:rsidR="00210493">
        <w:rPr>
          <w:rFonts w:ascii="Times New Roman" w:hAnsi="Times New Roman" w:cs="Times New Roman"/>
          <w:sz w:val="24"/>
          <w:szCs w:val="24"/>
        </w:rPr>
        <w:t xml:space="preserve">een positie </w:t>
      </w:r>
      <w:r w:rsidRPr="00051CC4" w:rsidR="006D07E4">
        <w:rPr>
          <w:rFonts w:ascii="Times New Roman" w:hAnsi="Times New Roman" w:cs="Times New Roman"/>
          <w:sz w:val="24"/>
          <w:szCs w:val="24"/>
        </w:rPr>
        <w:t xml:space="preserve">zal aannemen over de wijzigingsvoorstellen voor het CSDDD-gedeelte </w:t>
      </w:r>
      <w:r w:rsidRPr="00051CC4" w:rsidR="00797A4B">
        <w:rPr>
          <w:rFonts w:ascii="Times New Roman" w:hAnsi="Times New Roman" w:cs="Times New Roman"/>
          <w:sz w:val="24"/>
          <w:szCs w:val="24"/>
        </w:rPr>
        <w:t xml:space="preserve">(en CSRD-gedeelte) </w:t>
      </w:r>
      <w:r w:rsidRPr="00051CC4" w:rsidR="006D07E4">
        <w:rPr>
          <w:rFonts w:ascii="Times New Roman" w:hAnsi="Times New Roman" w:cs="Times New Roman"/>
          <w:sz w:val="24"/>
          <w:szCs w:val="24"/>
        </w:rPr>
        <w:t>van Omnibus-I.</w:t>
      </w:r>
    </w:p>
    <w:p w:rsidRPr="00051CC4" w:rsidR="00E203E5" w:rsidP="002123DD" w:rsidRDefault="009B0D73" w14:paraId="40DC3161" w14:textId="60B54E5B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De Europese Commissie heeft het voorstel voor Omnibus I/CSDDD </w:t>
      </w:r>
      <w:r w:rsidRPr="00051CC4" w:rsidR="00B372C2">
        <w:rPr>
          <w:rFonts w:ascii="Times New Roman" w:hAnsi="Times New Roman" w:cs="Times New Roman"/>
          <w:sz w:val="24"/>
          <w:szCs w:val="24"/>
        </w:rPr>
        <w:t>zeer snel gepresenteerd</w:t>
      </w:r>
      <w:r w:rsidRPr="00051CC4" w:rsidR="000B0181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Het kabinet </w:t>
      </w:r>
      <w:r w:rsidRPr="00051CC4" w:rsidR="00147A9B">
        <w:rPr>
          <w:rFonts w:ascii="Times New Roman" w:hAnsi="Times New Roman" w:cs="Times New Roman"/>
          <w:sz w:val="24"/>
          <w:szCs w:val="24"/>
        </w:rPr>
        <w:t>stelde hierover een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 BNC-fiche </w:t>
      </w:r>
      <w:r w:rsidRPr="00051CC4" w:rsidR="00BC1C8A">
        <w:rPr>
          <w:rFonts w:ascii="Times New Roman" w:hAnsi="Times New Roman" w:cs="Times New Roman"/>
          <w:sz w:val="24"/>
          <w:szCs w:val="24"/>
        </w:rPr>
        <w:t xml:space="preserve">op </w:t>
      </w:r>
      <w:r w:rsidRPr="00051CC4" w:rsidR="005305B8">
        <w:rPr>
          <w:rFonts w:ascii="Times New Roman" w:hAnsi="Times New Roman" w:cs="Times New Roman"/>
          <w:sz w:val="24"/>
          <w:szCs w:val="24"/>
        </w:rPr>
        <w:t>met daarin de</w:t>
      </w:r>
      <w:r w:rsidRPr="00051CC4" w:rsidR="00147A9B">
        <w:rPr>
          <w:rFonts w:ascii="Times New Roman" w:hAnsi="Times New Roman" w:cs="Times New Roman"/>
          <w:sz w:val="24"/>
          <w:szCs w:val="24"/>
        </w:rPr>
        <w:t xml:space="preserve"> initiële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 Nederlandse positie, </w:t>
      </w:r>
      <w:r w:rsidRPr="00051CC4" w:rsidR="00224835">
        <w:rPr>
          <w:rFonts w:ascii="Times New Roman" w:hAnsi="Times New Roman" w:cs="Times New Roman"/>
          <w:sz w:val="24"/>
          <w:szCs w:val="24"/>
        </w:rPr>
        <w:t>d</w:t>
      </w:r>
      <w:r w:rsidRPr="00051CC4" w:rsidR="00990169">
        <w:rPr>
          <w:rFonts w:ascii="Times New Roman" w:hAnsi="Times New Roman" w:cs="Times New Roman"/>
          <w:sz w:val="24"/>
          <w:szCs w:val="24"/>
        </w:rPr>
        <w:t>at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tegelijk het onderhandelingsmandaat is van het kabinet in Brussel. </w:t>
      </w:r>
      <w:r w:rsidRPr="00051CC4" w:rsidR="00BD140A">
        <w:rPr>
          <w:rFonts w:ascii="Times New Roman" w:hAnsi="Times New Roman" w:cs="Times New Roman"/>
          <w:sz w:val="24"/>
          <w:szCs w:val="24"/>
        </w:rPr>
        <w:t xml:space="preserve">Nederland betreurt dat de Europese Commissie geen impact assessment heeft uitgevoerd voor het wijzigingsvoorstel van de CSDDD. </w:t>
      </w:r>
      <w:r w:rsidRPr="00051CC4" w:rsidR="00E203E5">
        <w:rPr>
          <w:rFonts w:ascii="Times New Roman" w:hAnsi="Times New Roman" w:cs="Times New Roman"/>
          <w:sz w:val="24"/>
          <w:szCs w:val="24"/>
        </w:rPr>
        <w:t>Volgens de Nederlandse positie zou de op risico gebaseerde benadering moeten worden verstevigd in de CSDDD en moet deze meer in lijn worden gebracht met internationale standaarden</w:t>
      </w:r>
      <w:r w:rsidRPr="00051CC4" w:rsidR="00964631">
        <w:rPr>
          <w:rFonts w:ascii="Times New Roman" w:hAnsi="Times New Roman" w:cs="Times New Roman"/>
          <w:sz w:val="24"/>
          <w:szCs w:val="24"/>
        </w:rPr>
        <w:t>, zoals die van de OESO en de VN</w:t>
      </w:r>
      <w:r w:rsidRPr="00051CC4" w:rsidR="00E203E5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022CDE">
        <w:rPr>
          <w:rFonts w:ascii="Times New Roman" w:hAnsi="Times New Roman" w:cs="Times New Roman"/>
          <w:sz w:val="24"/>
          <w:szCs w:val="24"/>
        </w:rPr>
        <w:t xml:space="preserve">Volgens de gesprekspartners </w:t>
      </w:r>
      <w:r w:rsidRPr="00051CC4" w:rsidR="00022CDE">
        <w:rPr>
          <w:rFonts w:ascii="Times New Roman" w:hAnsi="Times New Roman" w:cs="Times New Roman"/>
          <w:sz w:val="24"/>
          <w:szCs w:val="24"/>
        </w:rPr>
        <w:lastRenderedPageBreak/>
        <w:t xml:space="preserve">worden de doelstellingen van de CSDDD niet herzien met dit voorstel, maar </w:t>
      </w:r>
      <w:r w:rsidRPr="00051CC4" w:rsidR="00655C67">
        <w:rPr>
          <w:rFonts w:ascii="Times New Roman" w:hAnsi="Times New Roman" w:cs="Times New Roman"/>
          <w:sz w:val="24"/>
          <w:szCs w:val="24"/>
        </w:rPr>
        <w:t xml:space="preserve">wordt de richtlijn wel versimpeld </w:t>
      </w:r>
      <w:r w:rsidRPr="00051CC4" w:rsidR="00B116E6">
        <w:rPr>
          <w:rFonts w:ascii="Times New Roman" w:hAnsi="Times New Roman" w:cs="Times New Roman"/>
          <w:sz w:val="24"/>
          <w:szCs w:val="24"/>
        </w:rPr>
        <w:t xml:space="preserve">en worden de administratieve lasten beperkt. </w:t>
      </w:r>
      <w:r w:rsidRPr="00051CC4" w:rsidR="00022CDE">
        <w:rPr>
          <w:rFonts w:ascii="Times New Roman" w:hAnsi="Times New Roman" w:cs="Times New Roman"/>
          <w:sz w:val="24"/>
          <w:szCs w:val="24"/>
        </w:rPr>
        <w:t>Inhoudelijk lijkt het nieuwe CSDDD-voorstel meer in lijn gebracht met de Duitse zorgplichtwet op de toeleveringsketen.</w:t>
      </w:r>
    </w:p>
    <w:p w:rsidRPr="00051CC4" w:rsidR="00EB2D63" w:rsidP="002123DD" w:rsidRDefault="000B0181" w14:paraId="52103807" w14:textId="6F4B6D24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Volgens de </w:t>
      </w:r>
      <w:r w:rsidRPr="00051CC4" w:rsidR="001C0A93">
        <w:rPr>
          <w:rFonts w:ascii="Times New Roman" w:hAnsi="Times New Roman" w:cs="Times New Roman"/>
          <w:sz w:val="24"/>
          <w:szCs w:val="24"/>
        </w:rPr>
        <w:t>gesprekspartners heeft de Europese Commissie tijdens de consultatieronde</w:t>
      </w:r>
      <w:r w:rsidRPr="00051CC4" w:rsidR="00786918">
        <w:rPr>
          <w:rFonts w:ascii="Times New Roman" w:hAnsi="Times New Roman" w:cs="Times New Roman"/>
          <w:sz w:val="24"/>
          <w:szCs w:val="24"/>
        </w:rPr>
        <w:t xml:space="preserve"> vooral </w:t>
      </w:r>
      <w:r w:rsidRPr="00051CC4" w:rsidR="00861B33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786918">
        <w:rPr>
          <w:rFonts w:ascii="Times New Roman" w:hAnsi="Times New Roman" w:cs="Times New Roman"/>
          <w:sz w:val="24"/>
          <w:szCs w:val="24"/>
        </w:rPr>
        <w:t>praktijker</w:t>
      </w:r>
      <w:r w:rsidRPr="00051CC4" w:rsidR="0055436E">
        <w:rPr>
          <w:rFonts w:ascii="Times New Roman" w:hAnsi="Times New Roman" w:cs="Times New Roman"/>
          <w:sz w:val="24"/>
          <w:szCs w:val="24"/>
        </w:rPr>
        <w:t>varing</w:t>
      </w:r>
      <w:r w:rsidRPr="00051CC4" w:rsidR="00786918">
        <w:rPr>
          <w:rFonts w:ascii="Times New Roman" w:hAnsi="Times New Roman" w:cs="Times New Roman"/>
          <w:sz w:val="24"/>
          <w:szCs w:val="24"/>
        </w:rPr>
        <w:t xml:space="preserve"> van bedrijven</w:t>
      </w:r>
      <w:r w:rsidRPr="00051CC4" w:rsidR="00861B33">
        <w:rPr>
          <w:rFonts w:ascii="Times New Roman" w:hAnsi="Times New Roman" w:cs="Times New Roman"/>
          <w:sz w:val="24"/>
          <w:szCs w:val="24"/>
        </w:rPr>
        <w:t xml:space="preserve"> meegewogen in het voorstel</w:t>
      </w:r>
      <w:r w:rsidRPr="00051CC4" w:rsidR="003656FB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A13A7A">
        <w:rPr>
          <w:rFonts w:ascii="Times New Roman" w:hAnsi="Times New Roman" w:cs="Times New Roman"/>
          <w:sz w:val="24"/>
          <w:szCs w:val="24"/>
        </w:rPr>
        <w:t xml:space="preserve">In het </w:t>
      </w:r>
      <w:r w:rsidRPr="00051CC4" w:rsidR="00CE375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051CC4" w:rsidR="00EB2D63">
        <w:rPr>
          <w:rFonts w:ascii="Times New Roman" w:hAnsi="Times New Roman" w:cs="Times New Roman"/>
          <w:sz w:val="24"/>
          <w:szCs w:val="24"/>
        </w:rPr>
        <w:t>S</w:t>
      </w:r>
      <w:r w:rsidRPr="00051CC4" w:rsidR="00A13A7A">
        <w:rPr>
          <w:rFonts w:ascii="Times New Roman" w:hAnsi="Times New Roman" w:cs="Times New Roman"/>
          <w:sz w:val="24"/>
          <w:szCs w:val="24"/>
        </w:rPr>
        <w:t>taff</w:t>
      </w:r>
      <w:proofErr w:type="spellEnd"/>
      <w:r w:rsidRPr="00051CC4" w:rsidR="00A13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C4" w:rsidR="00EB2D63">
        <w:rPr>
          <w:rFonts w:ascii="Times New Roman" w:hAnsi="Times New Roman" w:cs="Times New Roman"/>
          <w:sz w:val="24"/>
          <w:szCs w:val="24"/>
        </w:rPr>
        <w:t>W</w:t>
      </w:r>
      <w:r w:rsidRPr="00051CC4" w:rsidR="00A13A7A">
        <w:rPr>
          <w:rFonts w:ascii="Times New Roman" w:hAnsi="Times New Roman" w:cs="Times New Roman"/>
          <w:sz w:val="24"/>
          <w:szCs w:val="24"/>
        </w:rPr>
        <w:t>orking</w:t>
      </w:r>
      <w:proofErr w:type="spellEnd"/>
      <w:r w:rsidRPr="00051CC4" w:rsidR="00EB2D63">
        <w:rPr>
          <w:rFonts w:ascii="Times New Roman" w:hAnsi="Times New Roman" w:cs="Times New Roman"/>
          <w:sz w:val="24"/>
          <w:szCs w:val="24"/>
        </w:rPr>
        <w:t xml:space="preserve"> D</w:t>
      </w:r>
      <w:r w:rsidRPr="00051CC4" w:rsidR="00A13A7A">
        <w:rPr>
          <w:rFonts w:ascii="Times New Roman" w:hAnsi="Times New Roman" w:cs="Times New Roman"/>
          <w:sz w:val="24"/>
          <w:szCs w:val="24"/>
        </w:rPr>
        <w:t>ocument</w:t>
      </w:r>
      <w:r w:rsidRPr="00051CC4" w:rsidR="00CE3759">
        <w:rPr>
          <w:rFonts w:ascii="Times New Roman" w:hAnsi="Times New Roman" w:cs="Times New Roman"/>
          <w:sz w:val="24"/>
          <w:szCs w:val="24"/>
        </w:rPr>
        <w:t>’</w:t>
      </w:r>
      <w:r w:rsidRPr="00051CC4" w:rsidR="003656FB">
        <w:rPr>
          <w:rStyle w:val="Voetnootmarkering"/>
          <w:rFonts w:ascii="Times New Roman" w:hAnsi="Times New Roman" w:cs="Times New Roman"/>
          <w:sz w:val="24"/>
          <w:szCs w:val="24"/>
        </w:rPr>
        <w:footnoteReference w:id="8"/>
      </w:r>
      <w:r w:rsidRPr="00051CC4" w:rsidR="00A13A7A">
        <w:rPr>
          <w:rFonts w:ascii="Times New Roman" w:hAnsi="Times New Roman" w:cs="Times New Roman"/>
          <w:sz w:val="24"/>
          <w:szCs w:val="24"/>
        </w:rPr>
        <w:t xml:space="preserve"> van de Europese Commissie</w:t>
      </w:r>
      <w:r w:rsidRPr="00051CC4" w:rsidR="00EB2D63">
        <w:rPr>
          <w:rFonts w:ascii="Times New Roman" w:hAnsi="Times New Roman" w:cs="Times New Roman"/>
          <w:sz w:val="24"/>
          <w:szCs w:val="24"/>
        </w:rPr>
        <w:t xml:space="preserve"> is een toelichting opgenomen over de consultatie van stakeholders. Hierin beschrijft de Europese Commissie dat </w:t>
      </w:r>
      <w:r w:rsidRPr="00051CC4" w:rsidR="00211DF0">
        <w:rPr>
          <w:rFonts w:ascii="Times New Roman" w:hAnsi="Times New Roman" w:cs="Times New Roman"/>
          <w:sz w:val="24"/>
          <w:szCs w:val="24"/>
        </w:rPr>
        <w:t>voornamelijk bedrijven hebben opgeroepen tot het verminderen van administratieve lasten</w:t>
      </w:r>
      <w:r w:rsidRPr="00051CC4" w:rsidR="00EF3EDF">
        <w:rPr>
          <w:rFonts w:ascii="Times New Roman" w:hAnsi="Times New Roman" w:cs="Times New Roman"/>
          <w:sz w:val="24"/>
          <w:szCs w:val="24"/>
        </w:rPr>
        <w:t>, versimpeling en uitstel van de CSDDD, conform het voorstel van de</w:t>
      </w:r>
      <w:r w:rsidRPr="00051CC4" w:rsidR="00753597">
        <w:rPr>
          <w:rFonts w:ascii="Times New Roman" w:hAnsi="Times New Roman" w:cs="Times New Roman"/>
          <w:sz w:val="24"/>
          <w:szCs w:val="24"/>
        </w:rPr>
        <w:t xml:space="preserve"> Europese</w:t>
      </w:r>
      <w:r w:rsidRPr="00051CC4" w:rsidR="00EF3EDF">
        <w:rPr>
          <w:rFonts w:ascii="Times New Roman" w:hAnsi="Times New Roman" w:cs="Times New Roman"/>
          <w:sz w:val="24"/>
          <w:szCs w:val="24"/>
        </w:rPr>
        <w:t xml:space="preserve"> Commissie. Andere </w:t>
      </w:r>
      <w:r w:rsidRPr="00051CC4" w:rsidR="00224835">
        <w:rPr>
          <w:rFonts w:ascii="Times New Roman" w:hAnsi="Times New Roman" w:cs="Times New Roman"/>
          <w:sz w:val="24"/>
          <w:szCs w:val="24"/>
        </w:rPr>
        <w:t>(voor</w:t>
      </w:r>
      <w:r w:rsidRPr="00051CC4" w:rsidR="0094421B">
        <w:rPr>
          <w:rFonts w:ascii="Times New Roman" w:hAnsi="Times New Roman" w:cs="Times New Roman"/>
          <w:sz w:val="24"/>
          <w:szCs w:val="24"/>
        </w:rPr>
        <w:t>op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lopende) </w:t>
      </w:r>
      <w:r w:rsidRPr="00051CC4" w:rsidR="00EF3EDF">
        <w:rPr>
          <w:rFonts w:ascii="Times New Roman" w:hAnsi="Times New Roman" w:cs="Times New Roman"/>
          <w:sz w:val="24"/>
          <w:szCs w:val="24"/>
        </w:rPr>
        <w:t xml:space="preserve">bedrijven </w:t>
      </w:r>
      <w:r w:rsidRPr="00051CC4" w:rsidR="00085B83">
        <w:rPr>
          <w:rFonts w:ascii="Times New Roman" w:hAnsi="Times New Roman" w:cs="Times New Roman"/>
          <w:sz w:val="24"/>
          <w:szCs w:val="24"/>
        </w:rPr>
        <w:t xml:space="preserve">pleitten juist tégen het heropenen van de wetstekst, met het argument dat bedrijven al hebben </w:t>
      </w:r>
      <w:r w:rsidRPr="00051CC4" w:rsidR="001408EE">
        <w:rPr>
          <w:rFonts w:ascii="Times New Roman" w:hAnsi="Times New Roman" w:cs="Times New Roman"/>
          <w:sz w:val="24"/>
          <w:szCs w:val="24"/>
        </w:rPr>
        <w:t>geïnvesteerd</w:t>
      </w:r>
      <w:r w:rsidRPr="00051CC4" w:rsidR="00085B83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E739E2">
        <w:rPr>
          <w:rFonts w:ascii="Times New Roman" w:hAnsi="Times New Roman" w:cs="Times New Roman"/>
          <w:sz w:val="24"/>
          <w:szCs w:val="24"/>
        </w:rPr>
        <w:t>met</w:t>
      </w:r>
      <w:r w:rsidRPr="00051CC4" w:rsidR="00085B83">
        <w:rPr>
          <w:rFonts w:ascii="Times New Roman" w:hAnsi="Times New Roman" w:cs="Times New Roman"/>
          <w:sz w:val="24"/>
          <w:szCs w:val="24"/>
        </w:rPr>
        <w:t xml:space="preserve"> voorbereidingen om aan de nieuwe </w:t>
      </w:r>
      <w:r w:rsidRPr="00051CC4" w:rsidR="001408EE">
        <w:rPr>
          <w:rFonts w:ascii="Times New Roman" w:hAnsi="Times New Roman" w:cs="Times New Roman"/>
          <w:sz w:val="24"/>
          <w:szCs w:val="24"/>
        </w:rPr>
        <w:t>vereisten te voldoen. Het maatschappelijk middenveld, waaronder mensenrechten- en milieuorganisaties en vakbonden</w:t>
      </w:r>
      <w:r w:rsidRPr="00051CC4" w:rsidR="005D672B">
        <w:rPr>
          <w:rFonts w:ascii="Times New Roman" w:hAnsi="Times New Roman" w:cs="Times New Roman"/>
          <w:sz w:val="24"/>
          <w:szCs w:val="24"/>
        </w:rPr>
        <w:t>,</w:t>
      </w:r>
      <w:r w:rsidRPr="00051CC4" w:rsidR="001408EE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B53060">
        <w:rPr>
          <w:rFonts w:ascii="Times New Roman" w:hAnsi="Times New Roman" w:cs="Times New Roman"/>
          <w:sz w:val="24"/>
          <w:szCs w:val="24"/>
        </w:rPr>
        <w:t xml:space="preserve">waren ook tegen het aanpassen van de CSDDD, maar bepleitten daarentegen juist </w:t>
      </w:r>
      <w:r w:rsidRPr="00051CC4" w:rsidR="00DA148F">
        <w:rPr>
          <w:rFonts w:ascii="Times New Roman" w:hAnsi="Times New Roman" w:cs="Times New Roman"/>
          <w:sz w:val="24"/>
          <w:szCs w:val="24"/>
        </w:rPr>
        <w:t xml:space="preserve">verdere interpretatieve maatregelen en </w:t>
      </w:r>
      <w:r w:rsidRPr="00051CC4" w:rsidR="007673D5">
        <w:rPr>
          <w:rFonts w:ascii="Times New Roman" w:hAnsi="Times New Roman" w:cs="Times New Roman"/>
          <w:sz w:val="24"/>
          <w:szCs w:val="24"/>
        </w:rPr>
        <w:t>richtsnoeren door de Europese Commissie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 (en daarmee meer duidelijkheid)</w:t>
      </w:r>
      <w:r w:rsidRPr="00051CC4" w:rsidR="007673D5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B5306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D82DD1" w:rsidRDefault="00D82DD1" w14:paraId="042507EA" w14:textId="61DC83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Vervolg van het EU-rapporteurschap </w:t>
      </w:r>
    </w:p>
    <w:p w:rsidRPr="00051CC4" w:rsidR="0075518B" w:rsidRDefault="0075518B" w14:paraId="407AF439" w14:textId="475D7DC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</w:t>
      </w:r>
      <w:r w:rsidRPr="00051CC4" w:rsidR="00D805B2">
        <w:rPr>
          <w:rFonts w:ascii="Times New Roman" w:hAnsi="Times New Roman" w:cs="Times New Roman"/>
          <w:sz w:val="24"/>
          <w:szCs w:val="24"/>
        </w:rPr>
        <w:t>p 22 mei 2025</w:t>
      </w:r>
      <w:r w:rsidRPr="00051CC4">
        <w:rPr>
          <w:rFonts w:ascii="Times New Roman" w:hAnsi="Times New Roman" w:cs="Times New Roman"/>
          <w:sz w:val="24"/>
          <w:szCs w:val="24"/>
        </w:rPr>
        <w:t xml:space="preserve"> zal</w:t>
      </w:r>
      <w:r w:rsidRPr="00051CC4" w:rsidR="00D805B2">
        <w:rPr>
          <w:rFonts w:ascii="Times New Roman" w:hAnsi="Times New Roman" w:cs="Times New Roman"/>
          <w:sz w:val="24"/>
          <w:szCs w:val="24"/>
        </w:rPr>
        <w:t xml:space="preserve"> een (besloten) gesprek plaatsvinden van de commissie BHO met de OESO over het eerste Omnibusvoorstel en de implementatie van de CSDDD.</w:t>
      </w:r>
      <w:r w:rsidRPr="00051CC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D82DD1" w:rsidRDefault="00C773BD" w14:paraId="531AEBAB" w14:textId="5950C59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Wij zullen </w:t>
      </w:r>
      <w:r w:rsidRPr="00051CC4" w:rsidR="00B26021">
        <w:rPr>
          <w:rFonts w:ascii="Times New Roman" w:hAnsi="Times New Roman" w:cs="Times New Roman"/>
          <w:sz w:val="24"/>
          <w:szCs w:val="24"/>
        </w:rPr>
        <w:t xml:space="preserve">tijdens de </w:t>
      </w:r>
      <w:proofErr w:type="spellStart"/>
      <w:r w:rsidRPr="00051CC4" w:rsidR="00B26021">
        <w:rPr>
          <w:rFonts w:ascii="Times New Roman" w:hAnsi="Times New Roman" w:cs="Times New Roman"/>
          <w:sz w:val="24"/>
          <w:szCs w:val="24"/>
        </w:rPr>
        <w:t>triloogfase</w:t>
      </w:r>
      <w:proofErr w:type="spellEnd"/>
      <w:r w:rsidRPr="00051CC4" w:rsidR="00B26021">
        <w:rPr>
          <w:rFonts w:ascii="Times New Roman" w:hAnsi="Times New Roman" w:cs="Times New Roman"/>
          <w:sz w:val="24"/>
          <w:szCs w:val="24"/>
        </w:rPr>
        <w:t xml:space="preserve"> in Brussel 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B26021">
        <w:rPr>
          <w:rFonts w:ascii="Times New Roman" w:hAnsi="Times New Roman" w:cs="Times New Roman"/>
          <w:sz w:val="24"/>
          <w:szCs w:val="24"/>
        </w:rPr>
        <w:t xml:space="preserve">vinger aan de pols houden over de onderhandelingen </w:t>
      </w:r>
      <w:r w:rsidRPr="00051CC4" w:rsidR="00123E73">
        <w:rPr>
          <w:rFonts w:ascii="Times New Roman" w:hAnsi="Times New Roman" w:cs="Times New Roman"/>
          <w:sz w:val="24"/>
          <w:szCs w:val="24"/>
        </w:rPr>
        <w:t xml:space="preserve">over de uiteindelijke wetstekst van de </w:t>
      </w:r>
      <w:r w:rsidRPr="00051CC4" w:rsidR="00123E73">
        <w:rPr>
          <w:rFonts w:ascii="Times New Roman" w:hAnsi="Times New Roman" w:cs="Times New Roman"/>
          <w:i/>
          <w:iCs/>
          <w:sz w:val="24"/>
          <w:szCs w:val="24"/>
        </w:rPr>
        <w:t xml:space="preserve">Corporate </w:t>
      </w:r>
      <w:proofErr w:type="spellStart"/>
      <w:r w:rsidRPr="00051CC4" w:rsidR="00123E73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051CC4" w:rsidR="00123E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1CC4" w:rsidR="00123E73">
        <w:rPr>
          <w:rFonts w:ascii="Times New Roman" w:hAnsi="Times New Roman" w:cs="Times New Roman"/>
          <w:i/>
          <w:iCs/>
          <w:sz w:val="24"/>
          <w:szCs w:val="24"/>
        </w:rPr>
        <w:t>Due</w:t>
      </w:r>
      <w:proofErr w:type="spellEnd"/>
      <w:r w:rsidRPr="00051CC4" w:rsidR="00123E73">
        <w:rPr>
          <w:rFonts w:ascii="Times New Roman" w:hAnsi="Times New Roman" w:cs="Times New Roman"/>
          <w:i/>
          <w:iCs/>
          <w:sz w:val="24"/>
          <w:szCs w:val="24"/>
        </w:rPr>
        <w:t xml:space="preserve"> Diligence Directive</w:t>
      </w:r>
      <w:r w:rsidRPr="00051CC4" w:rsidR="007A0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1CC4" w:rsidR="007A0558">
        <w:rPr>
          <w:rFonts w:ascii="Times New Roman" w:hAnsi="Times New Roman" w:cs="Times New Roman"/>
          <w:sz w:val="24"/>
          <w:szCs w:val="24"/>
        </w:rPr>
        <w:t xml:space="preserve">en daarover verslag uitbrengen aan de commissie. </w:t>
      </w:r>
    </w:p>
    <w:p w:rsidRPr="00051CC4" w:rsidR="00D82DD1" w:rsidRDefault="00D82DD1" w14:paraId="3E6A6EF1" w14:textId="3FBA96D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Hirsch </w:t>
      </w:r>
      <w:r w:rsidRPr="00051CC4">
        <w:rPr>
          <w:rFonts w:ascii="Times New Roman" w:hAnsi="Times New Roman" w:cs="Times New Roman"/>
          <w:sz w:val="24"/>
          <w:szCs w:val="24"/>
        </w:rPr>
        <w:br/>
        <w:t>Kamminga</w:t>
      </w:r>
    </w:p>
    <w:sectPr w:rsidRPr="00051CC4" w:rsidR="00D82D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06AC" w14:textId="77777777" w:rsidR="00EA34D3" w:rsidRDefault="00EA34D3" w:rsidP="00134E93">
      <w:pPr>
        <w:spacing w:after="0" w:line="240" w:lineRule="auto"/>
      </w:pPr>
      <w:r>
        <w:separator/>
      </w:r>
    </w:p>
  </w:endnote>
  <w:endnote w:type="continuationSeparator" w:id="0">
    <w:p w14:paraId="5B6E6894" w14:textId="77777777" w:rsidR="00EA34D3" w:rsidRDefault="00EA34D3" w:rsidP="0013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7F72" w14:textId="77777777" w:rsidR="00EA34D3" w:rsidRDefault="00EA34D3" w:rsidP="00134E93">
      <w:pPr>
        <w:spacing w:after="0" w:line="240" w:lineRule="auto"/>
      </w:pPr>
      <w:r>
        <w:separator/>
      </w:r>
    </w:p>
  </w:footnote>
  <w:footnote w:type="continuationSeparator" w:id="0">
    <w:p w14:paraId="6C5A1305" w14:textId="77777777" w:rsidR="00EA34D3" w:rsidRDefault="00EA34D3" w:rsidP="00134E93">
      <w:pPr>
        <w:spacing w:after="0" w:line="240" w:lineRule="auto"/>
      </w:pPr>
      <w:r>
        <w:continuationSeparator/>
      </w:r>
    </w:p>
  </w:footnote>
  <w:footnote w:id="1">
    <w:p w14:paraId="35023D85" w14:textId="7CE98801" w:rsidR="00C478F4" w:rsidRDefault="00134E93">
      <w:pPr>
        <w:pStyle w:val="Voetnoottekst"/>
        <w:rPr>
          <w:rFonts w:ascii="Times New Roman" w:hAnsi="Times New Roman" w:cs="Times New Roman"/>
          <w:sz w:val="16"/>
          <w:szCs w:val="16"/>
        </w:rPr>
      </w:pPr>
      <w:r w:rsidRPr="0008503B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8503B">
        <w:rPr>
          <w:rFonts w:ascii="Times New Roman" w:hAnsi="Times New Roman" w:cs="Times New Roman"/>
          <w:sz w:val="16"/>
          <w:szCs w:val="16"/>
        </w:rPr>
        <w:t xml:space="preserve"> </w:t>
      </w:r>
      <w:r w:rsidR="00743502" w:rsidRPr="0008503B">
        <w:rPr>
          <w:rFonts w:ascii="Times New Roman" w:hAnsi="Times New Roman" w:cs="Times New Roman"/>
          <w:sz w:val="16"/>
          <w:szCs w:val="16"/>
        </w:rPr>
        <w:t xml:space="preserve">Omnibus I - </w:t>
      </w:r>
      <w:r w:rsidR="00D05DDD" w:rsidRPr="0008503B">
        <w:rPr>
          <w:rFonts w:ascii="Times New Roman" w:hAnsi="Times New Roman" w:cs="Times New Roman"/>
          <w:sz w:val="16"/>
          <w:szCs w:val="16"/>
        </w:rPr>
        <w:t>COM(202</w:t>
      </w:r>
      <w:r w:rsidR="00AE18E0" w:rsidRPr="0008503B">
        <w:rPr>
          <w:rFonts w:ascii="Times New Roman" w:hAnsi="Times New Roman" w:cs="Times New Roman"/>
          <w:sz w:val="16"/>
          <w:szCs w:val="16"/>
        </w:rPr>
        <w:t>5</w:t>
      </w:r>
      <w:r w:rsidR="00FA41F9" w:rsidRPr="0008503B">
        <w:rPr>
          <w:rFonts w:ascii="Times New Roman" w:hAnsi="Times New Roman" w:cs="Times New Roman"/>
          <w:sz w:val="16"/>
          <w:szCs w:val="16"/>
        </w:rPr>
        <w:t>)</w:t>
      </w:r>
      <w:r w:rsidR="00AE18E0" w:rsidRPr="0008503B">
        <w:rPr>
          <w:rFonts w:ascii="Times New Roman" w:hAnsi="Times New Roman" w:cs="Times New Roman"/>
          <w:sz w:val="16"/>
          <w:szCs w:val="16"/>
        </w:rPr>
        <w:t>80 Voorstel voor een Richtlijn van het Europees Parlement en de Raad tot wijziging van de Richtlijnen (EU) 2022/</w:t>
      </w:r>
      <w:r w:rsidR="006B5EFA" w:rsidRPr="0008503B">
        <w:rPr>
          <w:rFonts w:ascii="Times New Roman" w:hAnsi="Times New Roman" w:cs="Times New Roman"/>
          <w:sz w:val="16"/>
          <w:szCs w:val="16"/>
        </w:rPr>
        <w:t>2464 en (EU) 2024/1760 wat betreft de datums waarop lidstaten bepaalde vereisten inzake duurzaamheidsrapportering en passende zorgvuldigheid in het bedrijfsleven moeten toepasse</w:t>
      </w:r>
      <w:r w:rsidR="00F858E6" w:rsidRPr="0008503B">
        <w:rPr>
          <w:rFonts w:ascii="Times New Roman" w:hAnsi="Times New Roman" w:cs="Times New Roman"/>
          <w:sz w:val="16"/>
          <w:szCs w:val="16"/>
        </w:rPr>
        <w:t>n</w:t>
      </w:r>
      <w:r w:rsidR="00C478F4">
        <w:rPr>
          <w:rFonts w:ascii="Times New Roman" w:hAnsi="Times New Roman" w:cs="Times New Roman"/>
          <w:sz w:val="16"/>
          <w:szCs w:val="16"/>
        </w:rPr>
        <w:t>.</w:t>
      </w:r>
      <w:r w:rsidR="00FA41F9" w:rsidRPr="000850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300132" w14:textId="448ECAAE" w:rsidR="00134E93" w:rsidRPr="0008503B" w:rsidRDefault="00FA41F9">
      <w:pPr>
        <w:pStyle w:val="Voetnoottekst"/>
        <w:rPr>
          <w:rFonts w:ascii="Times New Roman" w:hAnsi="Times New Roman" w:cs="Times New Roman"/>
          <w:sz w:val="16"/>
          <w:szCs w:val="16"/>
        </w:rPr>
      </w:pPr>
      <w:r w:rsidRPr="0008503B">
        <w:rPr>
          <w:rFonts w:ascii="Times New Roman" w:hAnsi="Times New Roman" w:cs="Times New Roman"/>
          <w:sz w:val="16"/>
          <w:szCs w:val="16"/>
        </w:rPr>
        <w:t xml:space="preserve">Omnibus I – COM(2025)81 </w:t>
      </w:r>
      <w:r w:rsidR="00D20D29" w:rsidRPr="0008503B">
        <w:rPr>
          <w:rFonts w:ascii="Times New Roman" w:hAnsi="Times New Roman" w:cs="Times New Roman"/>
          <w:sz w:val="16"/>
          <w:szCs w:val="16"/>
        </w:rPr>
        <w:t xml:space="preserve">Voorstel voor een Richtlijn van het Europees Parlement de Raad tot wijziging van de Richtlijnen </w:t>
      </w:r>
      <w:r w:rsidR="00825358" w:rsidRPr="0008503B">
        <w:rPr>
          <w:rFonts w:ascii="Times New Roman" w:hAnsi="Times New Roman" w:cs="Times New Roman"/>
          <w:sz w:val="16"/>
          <w:szCs w:val="16"/>
        </w:rPr>
        <w:t>2006/43/EG, 2013/34/EU, (EU) 2022/2464 en (EU) 2024/1760 wat betreft bepaalde vereisten inzake duurzaamheidsrapportering door ondernemingen en passende zorgvuldigheid in het bedrijfsleven.</w:t>
      </w:r>
      <w:r w:rsidRPr="0008503B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0197AFB9" w14:textId="79EE9419" w:rsidR="000B4D75" w:rsidRPr="000B4D75" w:rsidRDefault="000B4D75">
      <w:pPr>
        <w:pStyle w:val="Voetnoottekst"/>
        <w:rPr>
          <w:rFonts w:ascii="Times New Roman" w:hAnsi="Times New Roman" w:cs="Times New Roman"/>
          <w:sz w:val="16"/>
          <w:szCs w:val="16"/>
        </w:rPr>
      </w:pPr>
      <w:r w:rsidRPr="000B4D75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B4D75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0B4D75">
          <w:rPr>
            <w:rStyle w:val="Hyperlink"/>
            <w:rFonts w:ascii="Times New Roman" w:hAnsi="Times New Roman" w:cs="Times New Roman"/>
            <w:sz w:val="16"/>
            <w:szCs w:val="16"/>
          </w:rPr>
          <w:t>Nieuwe Commissievoorstellen en initiatieven van de lidstaten van de Europese Unie | Tweede Kamer der Staten-Generaal</w:t>
        </w:r>
      </w:hyperlink>
    </w:p>
  </w:footnote>
  <w:footnote w:id="3">
    <w:p w14:paraId="2DF13143" w14:textId="607AC803" w:rsidR="00B8492F" w:rsidRPr="000B4D75" w:rsidRDefault="00B8492F">
      <w:pPr>
        <w:pStyle w:val="Voetnoottekst"/>
        <w:rPr>
          <w:rFonts w:ascii="Times New Roman" w:hAnsi="Times New Roman" w:cs="Times New Roman"/>
          <w:sz w:val="16"/>
          <w:szCs w:val="16"/>
        </w:rPr>
      </w:pPr>
      <w:r w:rsidRPr="000B4D75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B4D75">
        <w:rPr>
          <w:rFonts w:ascii="Times New Roman" w:hAnsi="Times New Roman" w:cs="Times New Roman"/>
          <w:sz w:val="16"/>
          <w:szCs w:val="16"/>
        </w:rPr>
        <w:t xml:space="preserve"> </w:t>
      </w:r>
      <w:hyperlink r:id="rId2" w:history="1">
        <w:r w:rsidRPr="000B4D75">
          <w:rPr>
            <w:rStyle w:val="Hyperlink"/>
            <w:rFonts w:ascii="Times New Roman" w:hAnsi="Times New Roman" w:cs="Times New Roman"/>
            <w:sz w:val="16"/>
            <w:szCs w:val="16"/>
          </w:rPr>
          <w:t>Nieuwe Commissievoorstellen en initiatieven van de lidstaten van de Europese Unie | Tweede Kamer der Staten-Generaal</w:t>
        </w:r>
      </w:hyperlink>
    </w:p>
  </w:footnote>
  <w:footnote w:id="4">
    <w:p w14:paraId="309034A7" w14:textId="77777777" w:rsidR="00B416A7" w:rsidRPr="000B4D75" w:rsidRDefault="00B416A7" w:rsidP="00B416A7">
      <w:pPr>
        <w:pStyle w:val="Voetnoottekst"/>
        <w:rPr>
          <w:rFonts w:ascii="Times New Roman" w:hAnsi="Times New Roman" w:cs="Times New Roman"/>
          <w:sz w:val="16"/>
          <w:szCs w:val="16"/>
        </w:rPr>
      </w:pPr>
      <w:r w:rsidRPr="000B4D75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B4D75">
        <w:rPr>
          <w:rFonts w:ascii="Times New Roman" w:hAnsi="Times New Roman" w:cs="Times New Roman"/>
          <w:sz w:val="16"/>
          <w:szCs w:val="16"/>
        </w:rPr>
        <w:t xml:space="preserve"> </w:t>
      </w:r>
      <w:hyperlink r:id="rId3" w:history="1">
        <w:r w:rsidRPr="000B4D75">
          <w:rPr>
            <w:rStyle w:val="Hyperlink"/>
            <w:rFonts w:ascii="Times New Roman" w:hAnsi="Times New Roman" w:cs="Times New Roman"/>
            <w:sz w:val="16"/>
            <w:szCs w:val="16"/>
          </w:rPr>
          <w:t>BNC Fiche: Voorstel Omnibus I (CSDDD) | Tweede Kamer der Staten-Generaal</w:t>
        </w:r>
      </w:hyperlink>
    </w:p>
  </w:footnote>
  <w:footnote w:id="5">
    <w:p w14:paraId="6F765A19" w14:textId="1CE81CFE" w:rsidR="00FB220F" w:rsidRPr="000B4D75" w:rsidRDefault="00FB220F">
      <w:pPr>
        <w:pStyle w:val="Voetnoottekst"/>
        <w:rPr>
          <w:rFonts w:ascii="Times New Roman" w:hAnsi="Times New Roman" w:cs="Times New Roman"/>
          <w:sz w:val="16"/>
          <w:szCs w:val="16"/>
        </w:rPr>
      </w:pPr>
      <w:r w:rsidRPr="000B4D75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B4D75">
        <w:rPr>
          <w:rFonts w:ascii="Times New Roman" w:hAnsi="Times New Roman" w:cs="Times New Roman"/>
          <w:sz w:val="16"/>
          <w:szCs w:val="16"/>
        </w:rPr>
        <w:t xml:space="preserve"> </w:t>
      </w:r>
      <w:hyperlink r:id="rId4" w:history="1">
        <w:r w:rsidRPr="000B4D75">
          <w:rPr>
            <w:rStyle w:val="Hyperlink"/>
            <w:rFonts w:ascii="Times New Roman" w:hAnsi="Times New Roman" w:cs="Times New Roman"/>
            <w:sz w:val="16"/>
            <w:szCs w:val="16"/>
          </w:rPr>
          <w:t>Omnibusvoorstel en de implementatie van de CSDDD | Tweede Kamer der Staten-Generaal</w:t>
        </w:r>
      </w:hyperlink>
    </w:p>
  </w:footnote>
  <w:footnote w:id="6">
    <w:p w14:paraId="0A523EDF" w14:textId="77777777" w:rsidR="009F57CE" w:rsidRPr="00317925" w:rsidRDefault="009F57CE" w:rsidP="009F57CE">
      <w:pPr>
        <w:pStyle w:val="Voetnoottekst"/>
        <w:rPr>
          <w:rFonts w:ascii="Times New Roman" w:hAnsi="Times New Roman" w:cs="Times New Roman"/>
          <w:sz w:val="16"/>
          <w:szCs w:val="16"/>
        </w:rPr>
      </w:pPr>
      <w:r w:rsidRPr="000B4D75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B4D75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Pr="000B4D75">
          <w:rPr>
            <w:rStyle w:val="Hyperlink"/>
            <w:rFonts w:ascii="Times New Roman" w:hAnsi="Times New Roman" w:cs="Times New Roman"/>
            <w:sz w:val="16"/>
            <w:szCs w:val="16"/>
          </w:rPr>
          <w:t>Omnibusvoorstel en de implementatie van de CSDDD | Tweede Kamer der Staten-Generaal</w:t>
        </w:r>
      </w:hyperlink>
    </w:p>
  </w:footnote>
  <w:footnote w:id="7">
    <w:p w14:paraId="3A53C332" w14:textId="16C7B8FE" w:rsidR="005E4584" w:rsidRPr="00051CC4" w:rsidRDefault="005E4584">
      <w:pPr>
        <w:pStyle w:val="Voetnoottekst"/>
        <w:rPr>
          <w:rFonts w:ascii="Times New Roman" w:hAnsi="Times New Roman" w:cs="Times New Roman"/>
          <w:sz w:val="16"/>
          <w:szCs w:val="16"/>
          <w:lang w:val="en-US"/>
        </w:rPr>
      </w:pPr>
      <w:r w:rsidRPr="005E4584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51CC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hyperlink r:id="rId6" w:history="1">
        <w:r w:rsidRPr="00051CC4">
          <w:rPr>
            <w:rStyle w:val="Hyperlink"/>
            <w:rFonts w:ascii="Times New Roman" w:hAnsi="Times New Roman" w:cs="Times New Roman"/>
            <w:sz w:val="16"/>
            <w:szCs w:val="16"/>
            <w:lang w:val="en-US"/>
          </w:rPr>
          <w:t>20250320-european-council-conclusions-en.pdf</w:t>
        </w:r>
      </w:hyperlink>
    </w:p>
  </w:footnote>
  <w:footnote w:id="8">
    <w:p w14:paraId="28C32735" w14:textId="1B9EE819" w:rsidR="003656FB" w:rsidRPr="00051CC4" w:rsidRDefault="003656FB">
      <w:pPr>
        <w:pStyle w:val="Voetnoottekst"/>
        <w:rPr>
          <w:rFonts w:ascii="Times New Roman" w:hAnsi="Times New Roman" w:cs="Times New Roman"/>
          <w:sz w:val="16"/>
          <w:szCs w:val="16"/>
          <w:lang w:val="en-US"/>
        </w:rPr>
      </w:pPr>
      <w:r w:rsidRPr="005E4584">
        <w:rPr>
          <w:rStyle w:val="Voetnootmarkering"/>
          <w:rFonts w:ascii="Times New Roman" w:hAnsi="Times New Roman" w:cs="Times New Roman"/>
          <w:sz w:val="16"/>
          <w:szCs w:val="16"/>
        </w:rPr>
        <w:footnoteRef/>
      </w:r>
      <w:r w:rsidRPr="00051CC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hyperlink r:id="rId7" w:history="1">
        <w:r w:rsidRPr="00051CC4">
          <w:rPr>
            <w:rStyle w:val="Hyperlink"/>
            <w:rFonts w:ascii="Times New Roman" w:hAnsi="Times New Roman" w:cs="Times New Roman"/>
            <w:sz w:val="16"/>
            <w:szCs w:val="16"/>
            <w:lang w:val="en-US"/>
          </w:rPr>
          <w:t>Omnibus I - European Commission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5F21"/>
    <w:multiLevelType w:val="hybridMultilevel"/>
    <w:tmpl w:val="1B028678"/>
    <w:lvl w:ilvl="0" w:tplc="E2486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0347A"/>
    <w:multiLevelType w:val="hybridMultilevel"/>
    <w:tmpl w:val="A468A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B2754"/>
    <w:multiLevelType w:val="hybridMultilevel"/>
    <w:tmpl w:val="E6B2F3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20515">
    <w:abstractNumId w:val="0"/>
  </w:num>
  <w:num w:numId="2" w16cid:durableId="546988349">
    <w:abstractNumId w:val="1"/>
  </w:num>
  <w:num w:numId="3" w16cid:durableId="38457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D1"/>
    <w:rsid w:val="0000303F"/>
    <w:rsid w:val="00013B0B"/>
    <w:rsid w:val="00022CDE"/>
    <w:rsid w:val="000307E0"/>
    <w:rsid w:val="000313D7"/>
    <w:rsid w:val="00044E4D"/>
    <w:rsid w:val="00051CC4"/>
    <w:rsid w:val="0005585E"/>
    <w:rsid w:val="0007106C"/>
    <w:rsid w:val="0007114D"/>
    <w:rsid w:val="0008503B"/>
    <w:rsid w:val="00085B83"/>
    <w:rsid w:val="000977B8"/>
    <w:rsid w:val="000A3D59"/>
    <w:rsid w:val="000B0181"/>
    <w:rsid w:val="000B0C26"/>
    <w:rsid w:val="000B4D75"/>
    <w:rsid w:val="000B753B"/>
    <w:rsid w:val="000C535C"/>
    <w:rsid w:val="000D66A6"/>
    <w:rsid w:val="000E094C"/>
    <w:rsid w:val="000E0A06"/>
    <w:rsid w:val="000E2CDF"/>
    <w:rsid w:val="000F1C79"/>
    <w:rsid w:val="00105E65"/>
    <w:rsid w:val="00106DFC"/>
    <w:rsid w:val="0011298E"/>
    <w:rsid w:val="00113B9E"/>
    <w:rsid w:val="00116E80"/>
    <w:rsid w:val="0012061A"/>
    <w:rsid w:val="00123E73"/>
    <w:rsid w:val="00127EE8"/>
    <w:rsid w:val="00134E93"/>
    <w:rsid w:val="00135D3B"/>
    <w:rsid w:val="001408EE"/>
    <w:rsid w:val="0014656B"/>
    <w:rsid w:val="00147A9B"/>
    <w:rsid w:val="00153182"/>
    <w:rsid w:val="00166186"/>
    <w:rsid w:val="00170020"/>
    <w:rsid w:val="00187F78"/>
    <w:rsid w:val="00194D2F"/>
    <w:rsid w:val="001957F7"/>
    <w:rsid w:val="00196C39"/>
    <w:rsid w:val="001A1885"/>
    <w:rsid w:val="001A4B38"/>
    <w:rsid w:val="001A6C78"/>
    <w:rsid w:val="001C0A93"/>
    <w:rsid w:val="001C67F7"/>
    <w:rsid w:val="001E08DA"/>
    <w:rsid w:val="001E27E2"/>
    <w:rsid w:val="001F6649"/>
    <w:rsid w:val="00206C7B"/>
    <w:rsid w:val="00210493"/>
    <w:rsid w:val="00211DF0"/>
    <w:rsid w:val="002123DD"/>
    <w:rsid w:val="002232ED"/>
    <w:rsid w:val="00224835"/>
    <w:rsid w:val="00234A9E"/>
    <w:rsid w:val="0023734F"/>
    <w:rsid w:val="0024242E"/>
    <w:rsid w:val="0024515A"/>
    <w:rsid w:val="00250B36"/>
    <w:rsid w:val="00250E7C"/>
    <w:rsid w:val="00251567"/>
    <w:rsid w:val="002536A9"/>
    <w:rsid w:val="00254E89"/>
    <w:rsid w:val="00257B13"/>
    <w:rsid w:val="00257DCC"/>
    <w:rsid w:val="00257F46"/>
    <w:rsid w:val="00263B94"/>
    <w:rsid w:val="00266141"/>
    <w:rsid w:val="0026680A"/>
    <w:rsid w:val="00270696"/>
    <w:rsid w:val="0027343B"/>
    <w:rsid w:val="00273886"/>
    <w:rsid w:val="002A7042"/>
    <w:rsid w:val="002A7CB6"/>
    <w:rsid w:val="002B5856"/>
    <w:rsid w:val="002B5AD7"/>
    <w:rsid w:val="002B6F3A"/>
    <w:rsid w:val="002B6F9D"/>
    <w:rsid w:val="002D1EB3"/>
    <w:rsid w:val="002D23CD"/>
    <w:rsid w:val="002D708C"/>
    <w:rsid w:val="002E1E62"/>
    <w:rsid w:val="002F2ECA"/>
    <w:rsid w:val="003008B7"/>
    <w:rsid w:val="00317925"/>
    <w:rsid w:val="0032211D"/>
    <w:rsid w:val="00324A73"/>
    <w:rsid w:val="003504B6"/>
    <w:rsid w:val="0035406F"/>
    <w:rsid w:val="003557E9"/>
    <w:rsid w:val="003579CD"/>
    <w:rsid w:val="003622F5"/>
    <w:rsid w:val="00363352"/>
    <w:rsid w:val="00363F03"/>
    <w:rsid w:val="0036477C"/>
    <w:rsid w:val="003656FB"/>
    <w:rsid w:val="00366581"/>
    <w:rsid w:val="00374942"/>
    <w:rsid w:val="00393D29"/>
    <w:rsid w:val="00395FEC"/>
    <w:rsid w:val="003A5E5B"/>
    <w:rsid w:val="003B0CF9"/>
    <w:rsid w:val="003B1AF3"/>
    <w:rsid w:val="003B607D"/>
    <w:rsid w:val="003D0E79"/>
    <w:rsid w:val="003D5DEA"/>
    <w:rsid w:val="003E60A5"/>
    <w:rsid w:val="003E69F9"/>
    <w:rsid w:val="003F7C08"/>
    <w:rsid w:val="004043A3"/>
    <w:rsid w:val="00410F68"/>
    <w:rsid w:val="0041405F"/>
    <w:rsid w:val="00421B25"/>
    <w:rsid w:val="00431112"/>
    <w:rsid w:val="0043190E"/>
    <w:rsid w:val="0043320E"/>
    <w:rsid w:val="00434B74"/>
    <w:rsid w:val="00450614"/>
    <w:rsid w:val="00456A75"/>
    <w:rsid w:val="00462C1C"/>
    <w:rsid w:val="004647A0"/>
    <w:rsid w:val="0047517C"/>
    <w:rsid w:val="00477384"/>
    <w:rsid w:val="0048073C"/>
    <w:rsid w:val="00484252"/>
    <w:rsid w:val="00486F9F"/>
    <w:rsid w:val="004A5B75"/>
    <w:rsid w:val="004B0A39"/>
    <w:rsid w:val="004B4A1A"/>
    <w:rsid w:val="004C0C99"/>
    <w:rsid w:val="004C2D79"/>
    <w:rsid w:val="004C63AC"/>
    <w:rsid w:val="004C6C32"/>
    <w:rsid w:val="004D2C22"/>
    <w:rsid w:val="004D4B31"/>
    <w:rsid w:val="004E7196"/>
    <w:rsid w:val="005111C6"/>
    <w:rsid w:val="00523EC0"/>
    <w:rsid w:val="00524BF8"/>
    <w:rsid w:val="00526F7F"/>
    <w:rsid w:val="005305B8"/>
    <w:rsid w:val="00534466"/>
    <w:rsid w:val="005357BC"/>
    <w:rsid w:val="0054144D"/>
    <w:rsid w:val="00542137"/>
    <w:rsid w:val="00544A61"/>
    <w:rsid w:val="005465D4"/>
    <w:rsid w:val="00547D62"/>
    <w:rsid w:val="00552EB8"/>
    <w:rsid w:val="0055436E"/>
    <w:rsid w:val="00556DC3"/>
    <w:rsid w:val="00570902"/>
    <w:rsid w:val="00575BC2"/>
    <w:rsid w:val="00582DF9"/>
    <w:rsid w:val="00593AB5"/>
    <w:rsid w:val="005A3941"/>
    <w:rsid w:val="005A3AF4"/>
    <w:rsid w:val="005A5497"/>
    <w:rsid w:val="005B5C81"/>
    <w:rsid w:val="005C06C7"/>
    <w:rsid w:val="005D672B"/>
    <w:rsid w:val="005E4584"/>
    <w:rsid w:val="005E6042"/>
    <w:rsid w:val="005F2D1F"/>
    <w:rsid w:val="00603B9A"/>
    <w:rsid w:val="006050F7"/>
    <w:rsid w:val="00614D22"/>
    <w:rsid w:val="006206C4"/>
    <w:rsid w:val="0062668D"/>
    <w:rsid w:val="00631A47"/>
    <w:rsid w:val="0063588F"/>
    <w:rsid w:val="00641161"/>
    <w:rsid w:val="00645D48"/>
    <w:rsid w:val="00647832"/>
    <w:rsid w:val="00652829"/>
    <w:rsid w:val="00655C67"/>
    <w:rsid w:val="00665197"/>
    <w:rsid w:val="00665AC2"/>
    <w:rsid w:val="0067044A"/>
    <w:rsid w:val="006800FB"/>
    <w:rsid w:val="00694DB0"/>
    <w:rsid w:val="006A0E7E"/>
    <w:rsid w:val="006A647E"/>
    <w:rsid w:val="006B0D6D"/>
    <w:rsid w:val="006B5EFA"/>
    <w:rsid w:val="006C1B64"/>
    <w:rsid w:val="006D07E4"/>
    <w:rsid w:val="006D4539"/>
    <w:rsid w:val="006D526E"/>
    <w:rsid w:val="006E21B1"/>
    <w:rsid w:val="006E73BF"/>
    <w:rsid w:val="006F4EAB"/>
    <w:rsid w:val="006F537E"/>
    <w:rsid w:val="007121DF"/>
    <w:rsid w:val="0071328C"/>
    <w:rsid w:val="00716232"/>
    <w:rsid w:val="00743502"/>
    <w:rsid w:val="00743E63"/>
    <w:rsid w:val="00753171"/>
    <w:rsid w:val="00753597"/>
    <w:rsid w:val="0075518B"/>
    <w:rsid w:val="00757658"/>
    <w:rsid w:val="00760D4A"/>
    <w:rsid w:val="00761523"/>
    <w:rsid w:val="00762E09"/>
    <w:rsid w:val="00765AB3"/>
    <w:rsid w:val="007673D5"/>
    <w:rsid w:val="007710F2"/>
    <w:rsid w:val="00786918"/>
    <w:rsid w:val="00787CC4"/>
    <w:rsid w:val="00794246"/>
    <w:rsid w:val="00797A4B"/>
    <w:rsid w:val="007A0558"/>
    <w:rsid w:val="007A30B2"/>
    <w:rsid w:val="007C459F"/>
    <w:rsid w:val="007E5505"/>
    <w:rsid w:val="007F2371"/>
    <w:rsid w:val="0080561B"/>
    <w:rsid w:val="008131D1"/>
    <w:rsid w:val="00825358"/>
    <w:rsid w:val="00832E68"/>
    <w:rsid w:val="00835D3E"/>
    <w:rsid w:val="00852F40"/>
    <w:rsid w:val="00861B33"/>
    <w:rsid w:val="00872218"/>
    <w:rsid w:val="008A134A"/>
    <w:rsid w:val="008B0F76"/>
    <w:rsid w:val="008B1BB1"/>
    <w:rsid w:val="008C1D7E"/>
    <w:rsid w:val="008C4661"/>
    <w:rsid w:val="008C50E7"/>
    <w:rsid w:val="008C5398"/>
    <w:rsid w:val="008D552B"/>
    <w:rsid w:val="008E23A1"/>
    <w:rsid w:val="008F5CB2"/>
    <w:rsid w:val="009152B4"/>
    <w:rsid w:val="009212F0"/>
    <w:rsid w:val="00923A22"/>
    <w:rsid w:val="009308E9"/>
    <w:rsid w:val="00933EBB"/>
    <w:rsid w:val="009417EC"/>
    <w:rsid w:val="0094421B"/>
    <w:rsid w:val="009460F8"/>
    <w:rsid w:val="00961779"/>
    <w:rsid w:val="00964631"/>
    <w:rsid w:val="009900BF"/>
    <w:rsid w:val="00990169"/>
    <w:rsid w:val="00996379"/>
    <w:rsid w:val="00996C17"/>
    <w:rsid w:val="009A04D5"/>
    <w:rsid w:val="009A30E8"/>
    <w:rsid w:val="009A67C0"/>
    <w:rsid w:val="009A6A9A"/>
    <w:rsid w:val="009B0D73"/>
    <w:rsid w:val="009B6E7A"/>
    <w:rsid w:val="009B76B2"/>
    <w:rsid w:val="009C6278"/>
    <w:rsid w:val="009D0727"/>
    <w:rsid w:val="009D2DA6"/>
    <w:rsid w:val="009E6009"/>
    <w:rsid w:val="009F57CE"/>
    <w:rsid w:val="00A04125"/>
    <w:rsid w:val="00A13A7A"/>
    <w:rsid w:val="00A16695"/>
    <w:rsid w:val="00A21B0C"/>
    <w:rsid w:val="00A21DFA"/>
    <w:rsid w:val="00A26AB9"/>
    <w:rsid w:val="00A30622"/>
    <w:rsid w:val="00A535C6"/>
    <w:rsid w:val="00A55297"/>
    <w:rsid w:val="00A5764C"/>
    <w:rsid w:val="00A61C80"/>
    <w:rsid w:val="00A62CC3"/>
    <w:rsid w:val="00A7377E"/>
    <w:rsid w:val="00A91DA1"/>
    <w:rsid w:val="00AD3C32"/>
    <w:rsid w:val="00AD5E7B"/>
    <w:rsid w:val="00AD631E"/>
    <w:rsid w:val="00AE18E0"/>
    <w:rsid w:val="00AE77BC"/>
    <w:rsid w:val="00B01D65"/>
    <w:rsid w:val="00B116E6"/>
    <w:rsid w:val="00B14EBD"/>
    <w:rsid w:val="00B1768C"/>
    <w:rsid w:val="00B206DD"/>
    <w:rsid w:val="00B256A6"/>
    <w:rsid w:val="00B26021"/>
    <w:rsid w:val="00B27213"/>
    <w:rsid w:val="00B30A03"/>
    <w:rsid w:val="00B32A16"/>
    <w:rsid w:val="00B372C2"/>
    <w:rsid w:val="00B416A7"/>
    <w:rsid w:val="00B53060"/>
    <w:rsid w:val="00B54488"/>
    <w:rsid w:val="00B55697"/>
    <w:rsid w:val="00B57DB0"/>
    <w:rsid w:val="00B64E2A"/>
    <w:rsid w:val="00B8492F"/>
    <w:rsid w:val="00B91995"/>
    <w:rsid w:val="00B9440E"/>
    <w:rsid w:val="00BC1C8A"/>
    <w:rsid w:val="00BD140A"/>
    <w:rsid w:val="00BD2239"/>
    <w:rsid w:val="00BE5E27"/>
    <w:rsid w:val="00C008C1"/>
    <w:rsid w:val="00C202D8"/>
    <w:rsid w:val="00C26AE9"/>
    <w:rsid w:val="00C33F21"/>
    <w:rsid w:val="00C41E7D"/>
    <w:rsid w:val="00C424C3"/>
    <w:rsid w:val="00C467B4"/>
    <w:rsid w:val="00C47573"/>
    <w:rsid w:val="00C478F4"/>
    <w:rsid w:val="00C5540A"/>
    <w:rsid w:val="00C65C75"/>
    <w:rsid w:val="00C773BD"/>
    <w:rsid w:val="00C847A4"/>
    <w:rsid w:val="00C8480B"/>
    <w:rsid w:val="00C85585"/>
    <w:rsid w:val="00C9128B"/>
    <w:rsid w:val="00C963A2"/>
    <w:rsid w:val="00CA49F5"/>
    <w:rsid w:val="00CB39A1"/>
    <w:rsid w:val="00CB3C2F"/>
    <w:rsid w:val="00CB77EB"/>
    <w:rsid w:val="00CD1FBD"/>
    <w:rsid w:val="00CE0267"/>
    <w:rsid w:val="00CE3759"/>
    <w:rsid w:val="00CE74AA"/>
    <w:rsid w:val="00D00223"/>
    <w:rsid w:val="00D0482A"/>
    <w:rsid w:val="00D05DDD"/>
    <w:rsid w:val="00D10B55"/>
    <w:rsid w:val="00D1754F"/>
    <w:rsid w:val="00D17594"/>
    <w:rsid w:val="00D20D29"/>
    <w:rsid w:val="00D23916"/>
    <w:rsid w:val="00D27F21"/>
    <w:rsid w:val="00D363C2"/>
    <w:rsid w:val="00D44127"/>
    <w:rsid w:val="00D51CCF"/>
    <w:rsid w:val="00D54A7D"/>
    <w:rsid w:val="00D5655E"/>
    <w:rsid w:val="00D65E87"/>
    <w:rsid w:val="00D67FFB"/>
    <w:rsid w:val="00D805B2"/>
    <w:rsid w:val="00D82DD1"/>
    <w:rsid w:val="00D850D7"/>
    <w:rsid w:val="00D9632F"/>
    <w:rsid w:val="00DA148F"/>
    <w:rsid w:val="00DA2C81"/>
    <w:rsid w:val="00DB074A"/>
    <w:rsid w:val="00DB1B65"/>
    <w:rsid w:val="00DD0003"/>
    <w:rsid w:val="00DD35E1"/>
    <w:rsid w:val="00DE3574"/>
    <w:rsid w:val="00DF2B95"/>
    <w:rsid w:val="00DF7D11"/>
    <w:rsid w:val="00E02FA9"/>
    <w:rsid w:val="00E15396"/>
    <w:rsid w:val="00E203E5"/>
    <w:rsid w:val="00E253A1"/>
    <w:rsid w:val="00E27CD3"/>
    <w:rsid w:val="00E428B2"/>
    <w:rsid w:val="00E52DFA"/>
    <w:rsid w:val="00E5638F"/>
    <w:rsid w:val="00E70E19"/>
    <w:rsid w:val="00E739E2"/>
    <w:rsid w:val="00E868E2"/>
    <w:rsid w:val="00E90453"/>
    <w:rsid w:val="00E97094"/>
    <w:rsid w:val="00EA34D3"/>
    <w:rsid w:val="00EB2507"/>
    <w:rsid w:val="00EB2D63"/>
    <w:rsid w:val="00EC1967"/>
    <w:rsid w:val="00EC39E0"/>
    <w:rsid w:val="00ED6147"/>
    <w:rsid w:val="00EF3EDF"/>
    <w:rsid w:val="00F02B10"/>
    <w:rsid w:val="00F205A2"/>
    <w:rsid w:val="00F2714E"/>
    <w:rsid w:val="00F34C55"/>
    <w:rsid w:val="00F50138"/>
    <w:rsid w:val="00F62141"/>
    <w:rsid w:val="00F72A49"/>
    <w:rsid w:val="00F76036"/>
    <w:rsid w:val="00F77E42"/>
    <w:rsid w:val="00F817AE"/>
    <w:rsid w:val="00F858E6"/>
    <w:rsid w:val="00F92ACA"/>
    <w:rsid w:val="00F92AD7"/>
    <w:rsid w:val="00F9498E"/>
    <w:rsid w:val="00F957EF"/>
    <w:rsid w:val="00F97948"/>
    <w:rsid w:val="00FA41F9"/>
    <w:rsid w:val="00FB220F"/>
    <w:rsid w:val="00FB3FEC"/>
    <w:rsid w:val="00FC0936"/>
    <w:rsid w:val="00FD386B"/>
    <w:rsid w:val="00FD4642"/>
    <w:rsid w:val="00FF1872"/>
    <w:rsid w:val="0DE4EFB4"/>
    <w:rsid w:val="15C05CA7"/>
    <w:rsid w:val="17FF841E"/>
    <w:rsid w:val="1CC86FD6"/>
    <w:rsid w:val="3D5CEC87"/>
    <w:rsid w:val="560E22C0"/>
    <w:rsid w:val="58BF18DC"/>
    <w:rsid w:val="646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3EC2"/>
  <w15:chartTrackingRefBased/>
  <w15:docId w15:val="{7725B788-3DC2-4D89-AE14-31BADEB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2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D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D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D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D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D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D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D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D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D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D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02FA9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34E93"/>
    <w:rPr>
      <w:color w:val="96607D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4E9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4E9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4E93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5DE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E23A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E23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23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23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23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2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eedekamer.nl/debat_en_vergadering/commissievergaderingen/details?id=2025A03210" TargetMode="External"/><Relationship Id="rId7" Type="http://schemas.openxmlformats.org/officeDocument/2006/relationships/hyperlink" Target="https://commission.europa.eu/publications/omnibus-i_en" TargetMode="External"/><Relationship Id="rId2" Type="http://schemas.openxmlformats.org/officeDocument/2006/relationships/hyperlink" Target="https://www.tweedekamer.nl/kamerstukken/detail?id=2025Z05514&amp;did=2025D19154" TargetMode="External"/><Relationship Id="rId1" Type="http://schemas.openxmlformats.org/officeDocument/2006/relationships/hyperlink" Target="https://www.tweedekamer.nl/kamerstukken/detail?id=2025Z05514&amp;did=2025D15010" TargetMode="External"/><Relationship Id="rId6" Type="http://schemas.openxmlformats.org/officeDocument/2006/relationships/hyperlink" Target="https://www.consilium.europa.eu/media/viyhc2m4/20250320-european-council-conclusions-en.pdf" TargetMode="External"/><Relationship Id="rId5" Type="http://schemas.openxmlformats.org/officeDocument/2006/relationships/hyperlink" Target="https://www.tweedekamer.nl/debat_en_vergadering/commissievergaderingen/details?id=2025A01548" TargetMode="External"/><Relationship Id="rId4" Type="http://schemas.openxmlformats.org/officeDocument/2006/relationships/hyperlink" Target="https://www.tweedekamer.nl/debat_en_vergadering/commissievergaderingen/details?id=2025A0271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1608</ap:Words>
  <ap:Characters>8847</ap:Characters>
  <ap:DocSecurity>4</ap:DocSecurity>
  <ap:Lines>73</ap:Lines>
  <ap:Paragraphs>20</ap:Paragraphs>
  <ap:ScaleCrop>false</ap:ScaleCrop>
  <ap:LinksUpToDate>false</ap:LinksUpToDate>
  <ap:CharactersWithSpaces>10435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2025-05-12T08:44:00.0000000Z</dcterms:created>
  <dcterms:modified xsi:type="dcterms:W3CDTF">2025-05-12T08:44:00.0000000Z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ef6c5a61-3841-4091-8c48-fccb18ca097e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