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53622" w:rsidR="00F56915" w:rsidP="00F53622" w:rsidRDefault="00C626CD" w14:paraId="158F8232" w14:textId="7E372B83">
      <w:pPr>
        <w:rPr>
          <w:sz w:val="20"/>
          <w:szCs w:val="20"/>
        </w:rPr>
      </w:pPr>
      <w:bookmarkStart w:name="_GoBack" w:id="0"/>
      <w:bookmarkEnd w:id="0"/>
      <w:r w:rsidRPr="00F53622">
        <w:rPr>
          <w:sz w:val="20"/>
          <w:szCs w:val="20"/>
        </w:rPr>
        <w:t xml:space="preserve">Mede namens de minister van </w:t>
      </w:r>
      <w:r w:rsidRPr="00F53622" w:rsidR="00F56915">
        <w:rPr>
          <w:sz w:val="20"/>
          <w:szCs w:val="20"/>
        </w:rPr>
        <w:t xml:space="preserve">Justitie en Veiligheid informeren wij u over de investeringen in de Koninklijke Marechaussee (KMar) in het kader van de Grenspolitietaak. Deze brief is een </w:t>
      </w:r>
      <w:r w:rsidRPr="00F53622" w:rsidR="008E431C">
        <w:rPr>
          <w:sz w:val="20"/>
          <w:szCs w:val="20"/>
        </w:rPr>
        <w:t>aanvulling</w:t>
      </w:r>
      <w:r w:rsidRPr="00F53622" w:rsidR="00F56915">
        <w:rPr>
          <w:sz w:val="20"/>
          <w:szCs w:val="20"/>
        </w:rPr>
        <w:t xml:space="preserve"> op de brief van het kabinet </w:t>
      </w:r>
      <w:r w:rsidRPr="00F53622" w:rsidR="008E431C">
        <w:rPr>
          <w:sz w:val="20"/>
          <w:szCs w:val="20"/>
        </w:rPr>
        <w:t xml:space="preserve">‘Aanvullende investeringen </w:t>
      </w:r>
      <w:r w:rsidRPr="00F53622" w:rsidR="00F56915">
        <w:rPr>
          <w:sz w:val="20"/>
          <w:szCs w:val="20"/>
        </w:rPr>
        <w:t xml:space="preserve">Defensie (Kamerstuk </w:t>
      </w:r>
      <w:r w:rsidRPr="00F53622" w:rsidR="008E431C">
        <w:rPr>
          <w:sz w:val="20"/>
          <w:szCs w:val="20"/>
        </w:rPr>
        <w:t>2024D43158, d.d. 11 november 2024)</w:t>
      </w:r>
      <w:r w:rsidRPr="00F53622" w:rsidR="00815159">
        <w:rPr>
          <w:sz w:val="20"/>
          <w:szCs w:val="20"/>
        </w:rPr>
        <w:t>,</w:t>
      </w:r>
      <w:r w:rsidRPr="00F53622" w:rsidR="008E431C">
        <w:rPr>
          <w:sz w:val="20"/>
          <w:szCs w:val="20"/>
        </w:rPr>
        <w:t xml:space="preserve"> waarin de versterking van het grensproces wordt aangekondigd</w:t>
      </w:r>
      <w:r w:rsidRPr="00F53622" w:rsidR="00F56915">
        <w:rPr>
          <w:sz w:val="20"/>
          <w:szCs w:val="20"/>
        </w:rPr>
        <w:t xml:space="preserve">.  </w:t>
      </w:r>
    </w:p>
    <w:p w:rsidRPr="00F56915" w:rsidR="00F56915" w:rsidP="00F56915" w:rsidRDefault="00F56915" w14:paraId="3D826785" w14:textId="77777777">
      <w:pPr>
        <w:rPr>
          <w:sz w:val="20"/>
          <w:szCs w:val="20"/>
        </w:rPr>
      </w:pPr>
    </w:p>
    <w:p w:rsidRPr="00F56915" w:rsidR="00F56915" w:rsidP="00F56915" w:rsidRDefault="00F56915" w14:paraId="4ECA2B5D" w14:textId="08E97291">
      <w:pPr>
        <w:rPr>
          <w:sz w:val="20"/>
          <w:szCs w:val="20"/>
        </w:rPr>
      </w:pPr>
      <w:r w:rsidRPr="00F56915">
        <w:rPr>
          <w:sz w:val="20"/>
          <w:szCs w:val="20"/>
        </w:rPr>
        <w:t xml:space="preserve">Zoals genoemd in het Hoofdlijnenakkoord en het Regeerprogramma is het versterken van het grensproces één van de prioriteiten van het kabinet. Met het versterken van het grensproces beoogt het kabinet het vergroten van de nationale veiligheid en het voorkomen van irreguliere migratie. Hiertoe </w:t>
      </w:r>
      <w:r w:rsidR="008222E1">
        <w:rPr>
          <w:sz w:val="20"/>
          <w:szCs w:val="20"/>
        </w:rPr>
        <w:t>is de begroting gewijzigd</w:t>
      </w:r>
      <w:r w:rsidR="00F32FC8">
        <w:rPr>
          <w:sz w:val="20"/>
          <w:szCs w:val="20"/>
        </w:rPr>
        <w:t>. D</w:t>
      </w:r>
      <w:r w:rsidRPr="00F56915">
        <w:rPr>
          <w:sz w:val="20"/>
          <w:szCs w:val="20"/>
        </w:rPr>
        <w:t xml:space="preserve">e </w:t>
      </w:r>
      <w:r w:rsidR="00F32FC8">
        <w:rPr>
          <w:sz w:val="20"/>
          <w:szCs w:val="20"/>
        </w:rPr>
        <w:t xml:space="preserve">KMar krijgt hiermee </w:t>
      </w:r>
      <w:r w:rsidRPr="00F56915">
        <w:rPr>
          <w:sz w:val="20"/>
          <w:szCs w:val="20"/>
        </w:rPr>
        <w:t>additioneel geld</w:t>
      </w:r>
      <w:r w:rsidR="008222E1">
        <w:rPr>
          <w:sz w:val="20"/>
          <w:szCs w:val="20"/>
        </w:rPr>
        <w:t xml:space="preserve">: </w:t>
      </w:r>
      <w:r w:rsidRPr="00F56915">
        <w:rPr>
          <w:sz w:val="20"/>
          <w:szCs w:val="20"/>
        </w:rPr>
        <w:t>een oplopende reeks van €45 miljoen in 2025 tot €151 miljoen vanaf 2029. De versterking van de grens</w:t>
      </w:r>
      <w:r w:rsidR="00D262C3">
        <w:rPr>
          <w:sz w:val="20"/>
          <w:szCs w:val="20"/>
        </w:rPr>
        <w:t>politie</w:t>
      </w:r>
      <w:r w:rsidRPr="00F56915">
        <w:rPr>
          <w:sz w:val="20"/>
          <w:szCs w:val="20"/>
        </w:rPr>
        <w:t>taak vindt plaats onder regie van de minister van Asie</w:t>
      </w:r>
      <w:r>
        <w:rPr>
          <w:sz w:val="20"/>
          <w:szCs w:val="20"/>
        </w:rPr>
        <w:t>l en Migratie in nauwe samenwerking met de ministers van Justitie en Veiligheid en Defensie.</w:t>
      </w:r>
      <w:r w:rsidRPr="00F56915">
        <w:rPr>
          <w:sz w:val="20"/>
          <w:szCs w:val="20"/>
        </w:rPr>
        <w:t xml:space="preserve">  </w:t>
      </w:r>
    </w:p>
    <w:p w:rsidRPr="00F56915" w:rsidR="00F56915" w:rsidP="00F56915" w:rsidRDefault="00F56915" w14:paraId="3CEE64A7" w14:textId="77777777">
      <w:pPr>
        <w:rPr>
          <w:sz w:val="20"/>
          <w:szCs w:val="20"/>
        </w:rPr>
      </w:pPr>
    </w:p>
    <w:p w:rsidRPr="00F56915" w:rsidR="00F56915" w:rsidP="00F56915" w:rsidRDefault="00F56915" w14:paraId="20983AA7" w14:textId="442D56DD">
      <w:pPr>
        <w:rPr>
          <w:sz w:val="20"/>
          <w:szCs w:val="20"/>
        </w:rPr>
      </w:pPr>
      <w:r w:rsidRPr="00F56915">
        <w:rPr>
          <w:sz w:val="20"/>
          <w:szCs w:val="20"/>
        </w:rPr>
        <w:t xml:space="preserve">Met het versterken van de KMar investeert het kabinet in het tegengaan van illegale migratie, zowel aan de Nederlandse binnengrenzen, de buitengrens van het Schengengebied als in Caribisch Nederland. Aan de Nederlandse grenzen </w:t>
      </w:r>
      <w:r w:rsidR="00815159">
        <w:rPr>
          <w:sz w:val="20"/>
          <w:szCs w:val="20"/>
        </w:rPr>
        <w:t>wordt</w:t>
      </w:r>
      <w:r w:rsidRPr="00F56915">
        <w:rPr>
          <w:sz w:val="20"/>
          <w:szCs w:val="20"/>
        </w:rPr>
        <w:t xml:space="preserve"> de controle</w:t>
      </w:r>
      <w:r w:rsidR="00815159">
        <w:rPr>
          <w:sz w:val="20"/>
          <w:szCs w:val="20"/>
        </w:rPr>
        <w:t xml:space="preserve"> geïntensiveerd </w:t>
      </w:r>
      <w:r w:rsidRPr="00F56915">
        <w:rPr>
          <w:sz w:val="20"/>
          <w:szCs w:val="20"/>
        </w:rPr>
        <w:t xml:space="preserve">binnen de kaders van de Schengengrenscode. Het investeren in grenstoezicht is noodzakelijk om Nederland en het Schengengebied veilig, open en welvarend te houden. </w:t>
      </w:r>
    </w:p>
    <w:p w:rsidRPr="00F56915" w:rsidR="00F56915" w:rsidP="00F56915" w:rsidRDefault="00F56915" w14:paraId="0B0EE64C" w14:textId="77777777">
      <w:pPr>
        <w:rPr>
          <w:sz w:val="20"/>
          <w:szCs w:val="20"/>
        </w:rPr>
      </w:pPr>
    </w:p>
    <w:p w:rsidRPr="00F56915" w:rsidR="00F56915" w:rsidP="00F56915" w:rsidRDefault="00F56915" w14:paraId="55A5ABFA" w14:textId="635BE093">
      <w:pPr>
        <w:rPr>
          <w:sz w:val="20"/>
          <w:szCs w:val="20"/>
        </w:rPr>
      </w:pPr>
      <w:r w:rsidRPr="00F56915">
        <w:rPr>
          <w:sz w:val="20"/>
          <w:szCs w:val="20"/>
        </w:rPr>
        <w:t>Tevens wordt focus gelegd op de aanpak van mensensmokkel</w:t>
      </w:r>
      <w:r w:rsidR="00815159">
        <w:rPr>
          <w:sz w:val="20"/>
          <w:szCs w:val="20"/>
        </w:rPr>
        <w:t>, eveneens een</w:t>
      </w:r>
      <w:r w:rsidRPr="00F56915">
        <w:rPr>
          <w:sz w:val="20"/>
          <w:szCs w:val="20"/>
        </w:rPr>
        <w:t xml:space="preserve"> prioriteit van het kabinet. De KMar krijgt extra middelen om,</w:t>
      </w:r>
      <w:r w:rsidR="00F53622">
        <w:rPr>
          <w:sz w:val="20"/>
          <w:szCs w:val="20"/>
        </w:rPr>
        <w:t xml:space="preserve"> door informatiegestuurd optreden,</w:t>
      </w:r>
      <w:r w:rsidRPr="00F56915">
        <w:rPr>
          <w:sz w:val="20"/>
          <w:szCs w:val="20"/>
        </w:rPr>
        <w:t xml:space="preserve"> gericht mensensmokkel aan te kunnen pakken. </w:t>
      </w:r>
      <w:r w:rsidR="00D27BDC">
        <w:rPr>
          <w:sz w:val="20"/>
          <w:szCs w:val="20"/>
        </w:rPr>
        <w:t xml:space="preserve">Met de inzet van </w:t>
      </w:r>
      <w:r w:rsidR="00F53622">
        <w:rPr>
          <w:sz w:val="20"/>
          <w:szCs w:val="20"/>
        </w:rPr>
        <w:t xml:space="preserve">deze middelen </w:t>
      </w:r>
      <w:r w:rsidRPr="00F56915">
        <w:rPr>
          <w:sz w:val="20"/>
          <w:szCs w:val="20"/>
        </w:rPr>
        <w:t>wordt de opsporings- en inlichtingencapaciteit van de KMar versterkt.</w:t>
      </w:r>
    </w:p>
    <w:p w:rsidRPr="00F56915" w:rsidR="00F56915" w:rsidP="00F56915" w:rsidRDefault="00F56915" w14:paraId="4FC382C4" w14:textId="77777777">
      <w:pPr>
        <w:rPr>
          <w:sz w:val="20"/>
          <w:szCs w:val="20"/>
        </w:rPr>
      </w:pPr>
    </w:p>
    <w:p w:rsidR="002554DC" w:rsidP="00F56915" w:rsidRDefault="00F56915" w14:paraId="19592632" w14:textId="46EA77F7">
      <w:pPr>
        <w:rPr>
          <w:sz w:val="20"/>
          <w:szCs w:val="20"/>
        </w:rPr>
      </w:pPr>
      <w:r w:rsidRPr="00F56915">
        <w:rPr>
          <w:sz w:val="20"/>
          <w:szCs w:val="20"/>
        </w:rPr>
        <w:t>Na</w:t>
      </w:r>
      <w:r w:rsidR="00F53622">
        <w:rPr>
          <w:sz w:val="20"/>
          <w:szCs w:val="20"/>
        </w:rPr>
        <w:t xml:space="preserve">ast het </w:t>
      </w:r>
      <w:r w:rsidR="00152FF7">
        <w:rPr>
          <w:sz w:val="20"/>
          <w:szCs w:val="20"/>
        </w:rPr>
        <w:t>vergroten</w:t>
      </w:r>
      <w:r w:rsidR="00F53622">
        <w:rPr>
          <w:sz w:val="20"/>
          <w:szCs w:val="20"/>
        </w:rPr>
        <w:t xml:space="preserve"> van personele capaciteit, investeert</w:t>
      </w:r>
      <w:r w:rsidRPr="00F56915">
        <w:rPr>
          <w:sz w:val="20"/>
          <w:szCs w:val="20"/>
        </w:rPr>
        <w:t xml:space="preserve"> de KMar</w:t>
      </w:r>
      <w:r w:rsidR="00F53622">
        <w:rPr>
          <w:sz w:val="20"/>
          <w:szCs w:val="20"/>
        </w:rPr>
        <w:t xml:space="preserve"> nadrukkelijk</w:t>
      </w:r>
      <w:r w:rsidRPr="00F56915">
        <w:rPr>
          <w:sz w:val="20"/>
          <w:szCs w:val="20"/>
        </w:rPr>
        <w:t xml:space="preserve"> in data</w:t>
      </w:r>
      <w:r w:rsidR="00BB07BF">
        <w:rPr>
          <w:sz w:val="20"/>
          <w:szCs w:val="20"/>
        </w:rPr>
        <w:t>-</w:t>
      </w:r>
      <w:r w:rsidRPr="00F56915">
        <w:rPr>
          <w:sz w:val="20"/>
          <w:szCs w:val="20"/>
        </w:rPr>
        <w:t xml:space="preserve">gedreven en informatiegestuurde grenscontroles en </w:t>
      </w:r>
      <w:r w:rsidR="00F53622">
        <w:rPr>
          <w:sz w:val="20"/>
          <w:szCs w:val="20"/>
        </w:rPr>
        <w:t xml:space="preserve">het </w:t>
      </w:r>
      <w:r w:rsidRPr="00F56915">
        <w:rPr>
          <w:sz w:val="20"/>
          <w:szCs w:val="20"/>
        </w:rPr>
        <w:t>inzetten op innovaties</w:t>
      </w:r>
      <w:r w:rsidR="00D262C3">
        <w:rPr>
          <w:sz w:val="20"/>
          <w:szCs w:val="20"/>
        </w:rPr>
        <w:t xml:space="preserve">. </w:t>
      </w:r>
      <w:r w:rsidRPr="00F56915">
        <w:rPr>
          <w:sz w:val="20"/>
          <w:szCs w:val="20"/>
        </w:rPr>
        <w:t>Investeringen worden onder andere gedaan</w:t>
      </w:r>
      <w:r w:rsidR="003D6A02">
        <w:rPr>
          <w:sz w:val="20"/>
          <w:szCs w:val="20"/>
        </w:rPr>
        <w:t xml:space="preserve"> </w:t>
      </w:r>
      <w:r w:rsidR="003D6A02">
        <w:rPr>
          <w:sz w:val="20"/>
          <w:szCs w:val="20"/>
        </w:rPr>
        <w:lastRenderedPageBreak/>
        <w:t xml:space="preserve">ter </w:t>
      </w:r>
      <w:r w:rsidRPr="003D6A02" w:rsidR="003D6A02">
        <w:rPr>
          <w:sz w:val="20"/>
          <w:szCs w:val="20"/>
        </w:rPr>
        <w:t>versterking van</w:t>
      </w:r>
      <w:r w:rsidR="003D6A02">
        <w:rPr>
          <w:sz w:val="20"/>
          <w:szCs w:val="20"/>
        </w:rPr>
        <w:t xml:space="preserve"> het</w:t>
      </w:r>
      <w:r w:rsidRPr="003D6A02" w:rsidR="003D6A02">
        <w:rPr>
          <w:sz w:val="20"/>
          <w:szCs w:val="20"/>
        </w:rPr>
        <w:t xml:space="preserve"> geïntegreerd grensbeheer van Nederland</w:t>
      </w:r>
      <w:r w:rsidR="003D6A02">
        <w:rPr>
          <w:sz w:val="20"/>
          <w:szCs w:val="20"/>
        </w:rPr>
        <w:t>, met name</w:t>
      </w:r>
      <w:r w:rsidRPr="00F56915">
        <w:rPr>
          <w:sz w:val="20"/>
          <w:szCs w:val="20"/>
        </w:rPr>
        <w:t xml:space="preserve"> in de digitalisering van het grensproces en het gebruik van innovatieve methoden, middelen en sensoren.</w:t>
      </w:r>
      <w:r w:rsidR="002554DC">
        <w:rPr>
          <w:sz w:val="20"/>
          <w:szCs w:val="20"/>
        </w:rPr>
        <w:t xml:space="preserve"> Hierdoor kan er tot een effectievere selectie worden gekomen, waardoor met de </w:t>
      </w:r>
      <w:r w:rsidR="00D27BDC">
        <w:rPr>
          <w:sz w:val="20"/>
          <w:szCs w:val="20"/>
        </w:rPr>
        <w:t xml:space="preserve">beschikbare </w:t>
      </w:r>
      <w:r w:rsidR="002554DC">
        <w:rPr>
          <w:sz w:val="20"/>
          <w:szCs w:val="20"/>
        </w:rPr>
        <w:t>capaciteit gerichtere controles kunnen worden uitgevoerd.</w:t>
      </w:r>
    </w:p>
    <w:p w:rsidR="002554DC" w:rsidP="00F56915" w:rsidRDefault="002554DC" w14:paraId="75948596" w14:textId="77777777">
      <w:pPr>
        <w:rPr>
          <w:sz w:val="20"/>
          <w:szCs w:val="20"/>
        </w:rPr>
      </w:pPr>
    </w:p>
    <w:p w:rsidRPr="00F56915" w:rsidR="00F56915" w:rsidP="00F56915" w:rsidRDefault="00F56915" w14:paraId="1A7C7717" w14:textId="78BE6E45">
      <w:pPr>
        <w:rPr>
          <w:sz w:val="20"/>
          <w:szCs w:val="20"/>
        </w:rPr>
      </w:pPr>
      <w:r w:rsidRPr="00F56915">
        <w:rPr>
          <w:sz w:val="20"/>
          <w:szCs w:val="20"/>
        </w:rPr>
        <w:t xml:space="preserve">Daarnaast versterkt de KMar de inzet van grenswachters onder de vlag van Frontex en plaatst Nederland liaisonofficieren bij Frontex. Tot slot investeert de KMar in handhaving en toezicht op de kleinere luchthavens en bij de pleziervaart. </w:t>
      </w:r>
    </w:p>
    <w:p w:rsidRPr="007C6C68" w:rsidR="00C626CD" w:rsidP="007C6C68" w:rsidRDefault="00C626CD" w14:paraId="33F177AF" w14:textId="77777777">
      <w:pPr>
        <w:rPr>
          <w:szCs w:val="18"/>
        </w:rPr>
      </w:pPr>
    </w:p>
    <w:p w:rsidR="00D50674" w:rsidP="00410E49" w:rsidRDefault="00D50674" w14:paraId="5189559B" w14:textId="77777777"/>
    <w:p w:rsidR="00F56915" w:rsidP="00410E49" w:rsidRDefault="00F56915" w14:paraId="1CA5FDC4" w14:textId="77777777"/>
    <w:p w:rsidR="00F56915" w:rsidP="005921B0" w:rsidRDefault="007E47C4" w14:paraId="2705159B" w14:textId="77777777">
      <w:pPr>
        <w:rPr>
          <w:i/>
        </w:rPr>
      </w:pPr>
      <w:bookmarkStart w:name="table" w:id="1"/>
      <w:bookmarkEnd w:id="1"/>
      <w:r>
        <w:rPr>
          <w:i/>
        </w:rPr>
        <w:t>DE MINISTER VAN DEFENSIE</w:t>
      </w:r>
      <w:r w:rsidR="006E4B66">
        <w:rPr>
          <w:i/>
        </w:rPr>
        <w:tab/>
      </w:r>
      <w:r w:rsidR="00F56915">
        <w:rPr>
          <w:i/>
        </w:rPr>
        <w:tab/>
        <w:t>DE MINISTER VAN ASIEL EN MIGRATIE</w:t>
      </w:r>
    </w:p>
    <w:p w:rsidR="00F56915" w:rsidP="005921B0" w:rsidRDefault="00F56915" w14:paraId="091AA724" w14:textId="77777777">
      <w:pPr>
        <w:rPr>
          <w:i/>
        </w:rPr>
      </w:pPr>
    </w:p>
    <w:p w:rsidR="00F56915" w:rsidP="005921B0" w:rsidRDefault="00F56915" w14:paraId="5E8ABCA9" w14:textId="77777777">
      <w:pPr>
        <w:rPr>
          <w:i/>
        </w:rPr>
      </w:pPr>
    </w:p>
    <w:p w:rsidR="00F56915" w:rsidP="005921B0" w:rsidRDefault="00F56915" w14:paraId="0B747C29" w14:textId="77777777">
      <w:pPr>
        <w:rPr>
          <w:i/>
        </w:rPr>
      </w:pPr>
    </w:p>
    <w:p w:rsidR="00F56915" w:rsidP="005921B0" w:rsidRDefault="00F56915" w14:paraId="0ECBDF6E" w14:textId="77777777">
      <w:pPr>
        <w:rPr>
          <w:i/>
        </w:rPr>
      </w:pPr>
    </w:p>
    <w:p w:rsidRPr="00F56915" w:rsidR="002569EB" w:rsidP="005921B0" w:rsidRDefault="00F56915" w14:paraId="3E472AB8" w14:textId="6A204185">
      <w:r w:rsidRPr="00F56915">
        <w:t>R.</w:t>
      </w:r>
      <w:r w:rsidR="009A6759">
        <w:t>P</w:t>
      </w:r>
      <w:r w:rsidRPr="00F56915">
        <w:t>. Brekelmans</w:t>
      </w:r>
      <w:r>
        <w:tab/>
      </w:r>
      <w:r w:rsidR="00D262C3">
        <w:tab/>
      </w:r>
      <w:r w:rsidR="00D262C3">
        <w:tab/>
      </w:r>
      <w:r w:rsidR="00A97D6F">
        <w:t xml:space="preserve">M.H.M. </w:t>
      </w:r>
      <w:r>
        <w:t>Faber</w:t>
      </w:r>
      <w:r w:rsidR="00A97D6F">
        <w:t>-van de Klashorst</w:t>
      </w:r>
      <w:r w:rsidRPr="00F56915" w:rsidR="006E4B66">
        <w:tab/>
      </w:r>
      <w:r w:rsidRPr="00F56915" w:rsidR="007E47C4">
        <w:br/>
      </w:r>
    </w:p>
    <w:p w:rsidRPr="006E4B66" w:rsidR="0068083E" w:rsidP="005921B0" w:rsidRDefault="006E4B66" w14:paraId="4B3EB1AE" w14:textId="77777777">
      <w:r>
        <w:tab/>
      </w:r>
      <w:r>
        <w:tab/>
      </w:r>
    </w:p>
    <w:sectPr w:rsidRPr="006E4B66" w:rsidR="0068083E" w:rsidSect="00AB7BF4">
      <w:headerReference w:type="even" r:id="rId7"/>
      <w:headerReference w:type="default" r:id="rId8"/>
      <w:footerReference w:type="even" r:id="rId9"/>
      <w:footerReference w:type="default" r:id="rId10"/>
      <w:headerReference w:type="first" r:id="rId11"/>
      <w:footerReference w:type="first" r:id="rId12"/>
      <w:pgSz w:w="11906" w:h="16838" w:code="9"/>
      <w:pgMar w:top="2696" w:right="2835" w:bottom="1190" w:left="1588" w:header="270" w:footer="228" w:gutter="0"/>
      <w:cols w:space="708"/>
      <w:titlePg/>
      <w:docGrid w:linePitch="360"/>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6E08311" w16cex:dateUtc="2025-04-17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826D7B" w16cid:durableId="16E0831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09ED2" w14:textId="77777777" w:rsidR="005B2E29" w:rsidRDefault="005B2E29">
      <w:r>
        <w:separator/>
      </w:r>
    </w:p>
  </w:endnote>
  <w:endnote w:type="continuationSeparator" w:id="0">
    <w:p w14:paraId="0B7F2BA5" w14:textId="77777777" w:rsidR="005B2E29" w:rsidRDefault="005B2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altName w:val="Liberation Mono"/>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5265E" w14:textId="77777777" w:rsidR="00AB607C" w:rsidRDefault="00AB60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1E0" w:firstRow="1" w:lastRow="1" w:firstColumn="1" w:lastColumn="1" w:noHBand="0" w:noVBand="0"/>
    </w:tblPr>
    <w:tblGrid>
      <w:gridCol w:w="7560"/>
      <w:gridCol w:w="2340"/>
    </w:tblGrid>
    <w:tr w:rsidR="00157380" w:rsidRPr="00D06087" w14:paraId="5875452D" w14:textId="77777777" w:rsidTr="00093942">
      <w:trPr>
        <w:trHeight w:val="180"/>
      </w:trPr>
      <w:tc>
        <w:tcPr>
          <w:tcW w:w="7560" w:type="dxa"/>
          <w:vAlign w:val="bottom"/>
        </w:tcPr>
        <w:p w14:paraId="1C75F888" w14:textId="72F6463E" w:rsidR="00157380" w:rsidRPr="00093942" w:rsidRDefault="00157380" w:rsidP="00093942">
          <w:pPr>
            <w:pStyle w:val="Voettekst"/>
            <w:spacing w:line="180" w:lineRule="atLeast"/>
            <w:rPr>
              <w:sz w:val="13"/>
            </w:rPr>
          </w:pPr>
          <w:r w:rsidRPr="00093942">
            <w:rPr>
              <w:sz w:val="13"/>
            </w:rPr>
            <w:t xml:space="preserve"> </w:t>
          </w:r>
          <w:bookmarkStart w:id="4" w:name="lpage_next"/>
          <w:r w:rsidRPr="00093942">
            <w:rPr>
              <w:sz w:val="13"/>
            </w:rPr>
            <w:t>Pagina</w:t>
          </w:r>
          <w:bookmarkEnd w:id="4"/>
          <w:r w:rsidRPr="00093942">
            <w:rPr>
              <w:sz w:val="13"/>
            </w:rPr>
            <w:t xml:space="preserve"> </w:t>
          </w:r>
          <w:r w:rsidRPr="00093942">
            <w:rPr>
              <w:sz w:val="13"/>
            </w:rPr>
            <w:fldChar w:fldCharType="begin"/>
          </w:r>
          <w:r w:rsidRPr="00093942">
            <w:rPr>
              <w:sz w:val="13"/>
            </w:rPr>
            <w:instrText xml:space="preserve"> PAGE   \* MERGEFORMAT </w:instrText>
          </w:r>
          <w:r w:rsidRPr="00093942">
            <w:rPr>
              <w:sz w:val="13"/>
            </w:rPr>
            <w:fldChar w:fldCharType="separate"/>
          </w:r>
          <w:r w:rsidR="00764A2E">
            <w:rPr>
              <w:noProof/>
              <w:sz w:val="13"/>
            </w:rPr>
            <w:t>2</w:t>
          </w:r>
          <w:r w:rsidRPr="00093942">
            <w:rPr>
              <w:sz w:val="13"/>
            </w:rPr>
            <w:fldChar w:fldCharType="end"/>
          </w:r>
          <w:r w:rsidRPr="00093942">
            <w:rPr>
              <w:sz w:val="13"/>
            </w:rPr>
            <w:t xml:space="preserve"> </w:t>
          </w:r>
          <w:bookmarkStart w:id="5" w:name="lof_next"/>
          <w:r w:rsidRPr="00093942">
            <w:rPr>
              <w:sz w:val="13"/>
            </w:rPr>
            <w:t>van</w:t>
          </w:r>
          <w:bookmarkEnd w:id="5"/>
          <w:r w:rsidRPr="00093942">
            <w:rPr>
              <w:sz w:val="13"/>
            </w:rPr>
            <w:t xml:space="preserve"> </w:t>
          </w:r>
          <w:r>
            <w:rPr>
              <w:noProof/>
              <w:sz w:val="13"/>
            </w:rPr>
            <w:fldChar w:fldCharType="begin"/>
          </w:r>
          <w:r>
            <w:rPr>
              <w:noProof/>
              <w:sz w:val="13"/>
            </w:rPr>
            <w:instrText xml:space="preserve"> NUMPAGES   \* MERGEFORMAT </w:instrText>
          </w:r>
          <w:r>
            <w:rPr>
              <w:noProof/>
              <w:sz w:val="13"/>
            </w:rPr>
            <w:fldChar w:fldCharType="separate"/>
          </w:r>
          <w:r w:rsidR="00764A2E">
            <w:rPr>
              <w:noProof/>
              <w:sz w:val="13"/>
            </w:rPr>
            <w:t>2</w:t>
          </w:r>
          <w:r>
            <w:rPr>
              <w:noProof/>
              <w:sz w:val="13"/>
            </w:rPr>
            <w:fldChar w:fldCharType="end"/>
          </w:r>
        </w:p>
      </w:tc>
      <w:tc>
        <w:tcPr>
          <w:tcW w:w="2340" w:type="dxa"/>
          <w:tcMar>
            <w:left w:w="240" w:type="dxa"/>
          </w:tcMar>
        </w:tcPr>
        <w:p w14:paraId="74CC30B3" w14:textId="77777777" w:rsidR="00157380" w:rsidRPr="00093942" w:rsidRDefault="00157380" w:rsidP="00093942">
          <w:pPr>
            <w:pStyle w:val="Voettekst"/>
            <w:spacing w:line="180" w:lineRule="atLeast"/>
            <w:rPr>
              <w:b/>
              <w:smallCaps/>
              <w:sz w:val="16"/>
            </w:rPr>
          </w:pPr>
          <w:bookmarkStart w:id="6" w:name="classif_type_next1"/>
          <w:bookmarkEnd w:id="6"/>
        </w:p>
      </w:tc>
    </w:tr>
  </w:tbl>
  <w:p w14:paraId="25EBBCD2" w14:textId="77777777" w:rsidR="00157380" w:rsidRPr="00D06087" w:rsidRDefault="00157380" w:rsidP="00D06087">
    <w:pPr>
      <w:pStyle w:val="Voettekst"/>
      <w:spacing w:line="180" w:lineRule="exact"/>
    </w:pPr>
  </w:p>
  <w:p w14:paraId="5FB78639" w14:textId="77777777" w:rsidR="00157380" w:rsidRPr="00D06087" w:rsidRDefault="00157380" w:rsidP="00D060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1E0" w:firstRow="1" w:lastRow="1" w:firstColumn="1" w:lastColumn="1" w:noHBand="0" w:noVBand="0"/>
    </w:tblPr>
    <w:tblGrid>
      <w:gridCol w:w="7484"/>
      <w:gridCol w:w="2268"/>
    </w:tblGrid>
    <w:tr w:rsidR="00157380" w:rsidRPr="00D06087" w14:paraId="6F3B4CFE" w14:textId="77777777" w:rsidTr="00093942">
      <w:trPr>
        <w:trHeight w:val="180"/>
      </w:trPr>
      <w:tc>
        <w:tcPr>
          <w:tcW w:w="7484" w:type="dxa"/>
          <w:vAlign w:val="bottom"/>
        </w:tcPr>
        <w:p w14:paraId="30FE8638" w14:textId="61631B03" w:rsidR="00157380" w:rsidRPr="00093942" w:rsidRDefault="00157380" w:rsidP="00093942">
          <w:pPr>
            <w:pStyle w:val="Voettekst"/>
            <w:spacing w:line="180" w:lineRule="atLeast"/>
            <w:rPr>
              <w:sz w:val="13"/>
            </w:rPr>
          </w:pPr>
          <w:r w:rsidRPr="00093942">
            <w:rPr>
              <w:sz w:val="13"/>
            </w:rPr>
            <w:t xml:space="preserve"> </w:t>
          </w:r>
          <w:bookmarkStart w:id="31" w:name="lpage"/>
          <w:r w:rsidRPr="00093942">
            <w:rPr>
              <w:sz w:val="13"/>
            </w:rPr>
            <w:t>Pagina</w:t>
          </w:r>
          <w:bookmarkEnd w:id="31"/>
          <w:r w:rsidRPr="00093942">
            <w:rPr>
              <w:sz w:val="13"/>
            </w:rPr>
            <w:t xml:space="preserve"> </w:t>
          </w:r>
          <w:r w:rsidRPr="00093942">
            <w:rPr>
              <w:sz w:val="13"/>
            </w:rPr>
            <w:fldChar w:fldCharType="begin"/>
          </w:r>
          <w:r w:rsidRPr="00093942">
            <w:rPr>
              <w:sz w:val="13"/>
            </w:rPr>
            <w:instrText xml:space="preserve"> PAGE   \* MERGEFORMAT </w:instrText>
          </w:r>
          <w:r w:rsidRPr="00093942">
            <w:rPr>
              <w:sz w:val="13"/>
            </w:rPr>
            <w:fldChar w:fldCharType="separate"/>
          </w:r>
          <w:r w:rsidR="00764A2E">
            <w:rPr>
              <w:noProof/>
              <w:sz w:val="13"/>
            </w:rPr>
            <w:t>1</w:t>
          </w:r>
          <w:r w:rsidRPr="00093942">
            <w:rPr>
              <w:sz w:val="13"/>
            </w:rPr>
            <w:fldChar w:fldCharType="end"/>
          </w:r>
          <w:r w:rsidRPr="00093942">
            <w:rPr>
              <w:sz w:val="13"/>
            </w:rPr>
            <w:t xml:space="preserve"> </w:t>
          </w:r>
          <w:bookmarkStart w:id="32" w:name="lof"/>
          <w:r w:rsidRPr="00093942">
            <w:rPr>
              <w:sz w:val="13"/>
            </w:rPr>
            <w:t>van</w:t>
          </w:r>
          <w:bookmarkEnd w:id="32"/>
          <w:r w:rsidRPr="00093942">
            <w:rPr>
              <w:sz w:val="13"/>
            </w:rPr>
            <w:t xml:space="preserve"> </w:t>
          </w:r>
          <w:r>
            <w:rPr>
              <w:noProof/>
              <w:sz w:val="13"/>
            </w:rPr>
            <w:fldChar w:fldCharType="begin"/>
          </w:r>
          <w:r>
            <w:rPr>
              <w:noProof/>
              <w:sz w:val="13"/>
            </w:rPr>
            <w:instrText xml:space="preserve"> NUMPAGES   \* MERGEFORMAT </w:instrText>
          </w:r>
          <w:r>
            <w:rPr>
              <w:noProof/>
              <w:sz w:val="13"/>
            </w:rPr>
            <w:fldChar w:fldCharType="separate"/>
          </w:r>
          <w:r w:rsidR="00764A2E">
            <w:rPr>
              <w:noProof/>
              <w:sz w:val="13"/>
            </w:rPr>
            <w:t>2</w:t>
          </w:r>
          <w:r>
            <w:rPr>
              <w:noProof/>
              <w:sz w:val="13"/>
            </w:rPr>
            <w:fldChar w:fldCharType="end"/>
          </w:r>
        </w:p>
      </w:tc>
      <w:tc>
        <w:tcPr>
          <w:tcW w:w="2268" w:type="dxa"/>
          <w:tcMar>
            <w:left w:w="255" w:type="dxa"/>
          </w:tcMar>
        </w:tcPr>
        <w:p w14:paraId="2F6FCDEA" w14:textId="77777777" w:rsidR="00157380" w:rsidRPr="00093942" w:rsidRDefault="00157380" w:rsidP="00093942">
          <w:pPr>
            <w:pStyle w:val="Voettekst"/>
            <w:spacing w:line="180" w:lineRule="atLeast"/>
            <w:rPr>
              <w:b/>
              <w:smallCaps/>
              <w:sz w:val="16"/>
            </w:rPr>
          </w:pPr>
          <w:bookmarkStart w:id="33" w:name="classif_type1"/>
          <w:bookmarkEnd w:id="33"/>
        </w:p>
      </w:tc>
    </w:tr>
  </w:tbl>
  <w:p w14:paraId="510594F3" w14:textId="77777777" w:rsidR="00157380" w:rsidRPr="00D06087" w:rsidRDefault="00157380" w:rsidP="00D06087">
    <w:pPr>
      <w:pStyle w:val="Voettekst"/>
      <w:spacing w:line="180" w:lineRule="exact"/>
    </w:pPr>
  </w:p>
  <w:p w14:paraId="5E2FFEAD" w14:textId="77777777" w:rsidR="00157380" w:rsidRPr="00D06087" w:rsidRDefault="00157380" w:rsidP="00D060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3F071" w14:textId="77777777" w:rsidR="005B2E29" w:rsidRDefault="005B2E29">
      <w:r>
        <w:separator/>
      </w:r>
    </w:p>
  </w:footnote>
  <w:footnote w:type="continuationSeparator" w:id="0">
    <w:p w14:paraId="2F24379F" w14:textId="77777777" w:rsidR="005B2E29" w:rsidRDefault="005B2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52E6A" w14:textId="77777777" w:rsidR="00AB607C" w:rsidRDefault="00AB60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8" w:type="dxa"/>
      <w:tblCellMar>
        <w:left w:w="0" w:type="dxa"/>
        <w:right w:w="0" w:type="dxa"/>
      </w:tblCellMar>
      <w:tblLook w:val="01E0" w:firstRow="1" w:lastRow="1" w:firstColumn="1" w:lastColumn="1" w:noHBand="0" w:noVBand="0"/>
    </w:tblPr>
    <w:tblGrid>
      <w:gridCol w:w="2013"/>
    </w:tblGrid>
    <w:tr w:rsidR="00157380" w:rsidRPr="00D06087" w14:paraId="76B0EC54" w14:textId="77777777" w:rsidTr="00093942">
      <w:trPr>
        <w:trHeight w:val="793"/>
      </w:trPr>
      <w:tc>
        <w:tcPr>
          <w:tcW w:w="2013" w:type="dxa"/>
          <w:vAlign w:val="bottom"/>
        </w:tcPr>
        <w:p w14:paraId="228C2D41" w14:textId="77777777" w:rsidR="00157380" w:rsidRPr="00093942" w:rsidRDefault="00157380" w:rsidP="00093942">
          <w:pPr>
            <w:framePr w:hSpace="180" w:wrap="around" w:vAnchor="text" w:hAnchor="page" w:x="9328" w:y="1"/>
            <w:spacing w:line="180" w:lineRule="atLeast"/>
            <w:rPr>
              <w:b/>
              <w:smallCaps/>
              <w:sz w:val="16"/>
            </w:rPr>
          </w:pPr>
          <w:bookmarkStart w:id="2" w:name="classif_type_next"/>
          <w:bookmarkEnd w:id="2"/>
        </w:p>
      </w:tc>
    </w:tr>
    <w:tr w:rsidR="00157380" w:rsidRPr="00D06087" w14:paraId="21B23C0B" w14:textId="77777777" w:rsidTr="00093942">
      <w:trPr>
        <w:trHeight w:val="2000"/>
      </w:trPr>
      <w:tc>
        <w:tcPr>
          <w:tcW w:w="2013" w:type="dxa"/>
          <w:vAlign w:val="bottom"/>
        </w:tcPr>
        <w:p w14:paraId="7C674AEC" w14:textId="77777777" w:rsidR="00157380" w:rsidRPr="00093942" w:rsidRDefault="00157380" w:rsidP="00093942">
          <w:pPr>
            <w:framePr w:hSpace="180" w:wrap="around" w:vAnchor="text" w:hAnchor="page" w:x="9328" w:y="1"/>
            <w:spacing w:line="180" w:lineRule="atLeast"/>
            <w:rPr>
              <w:b/>
              <w:caps/>
              <w:sz w:val="16"/>
              <w:u w:val="single"/>
            </w:rPr>
          </w:pPr>
        </w:p>
      </w:tc>
    </w:tr>
    <w:tr w:rsidR="00157380" w:rsidRPr="00D06087" w14:paraId="61C24DDE" w14:textId="77777777" w:rsidTr="00093942">
      <w:trPr>
        <w:trHeight w:val="180"/>
      </w:trPr>
      <w:tc>
        <w:tcPr>
          <w:tcW w:w="2013" w:type="dxa"/>
        </w:tcPr>
        <w:p w14:paraId="4DB632A9" w14:textId="77777777" w:rsidR="00157380" w:rsidRPr="00093942" w:rsidRDefault="00157380" w:rsidP="00093942">
          <w:pPr>
            <w:framePr w:hSpace="180" w:wrap="around" w:vAnchor="text" w:hAnchor="page" w:x="9328" w:y="1"/>
            <w:spacing w:line="180" w:lineRule="atLeast"/>
            <w:rPr>
              <w:b/>
              <w:sz w:val="13"/>
            </w:rPr>
          </w:pPr>
        </w:p>
      </w:tc>
    </w:tr>
    <w:tr w:rsidR="00157380" w:rsidRPr="00D06087" w14:paraId="7B34A2A6" w14:textId="77777777" w:rsidTr="00093942">
      <w:trPr>
        <w:trHeight w:val="270"/>
      </w:trPr>
      <w:tc>
        <w:tcPr>
          <w:tcW w:w="2013" w:type="dxa"/>
        </w:tcPr>
        <w:p w14:paraId="76321AA2" w14:textId="77777777" w:rsidR="00157380" w:rsidRPr="00093942" w:rsidRDefault="00157380" w:rsidP="00093942">
          <w:pPr>
            <w:framePr w:hSpace="180" w:wrap="around" w:vAnchor="text" w:hAnchor="page" w:x="9328" w:y="1"/>
            <w:spacing w:line="180" w:lineRule="atLeast"/>
            <w:rPr>
              <w:sz w:val="13"/>
            </w:rPr>
          </w:pPr>
        </w:p>
      </w:tc>
    </w:tr>
    <w:tr w:rsidR="00157380" w:rsidRPr="00D06087" w14:paraId="0A0D81A3" w14:textId="77777777" w:rsidTr="00093942">
      <w:trPr>
        <w:trHeight w:val="450"/>
      </w:trPr>
      <w:tc>
        <w:tcPr>
          <w:tcW w:w="2013" w:type="dxa"/>
        </w:tcPr>
        <w:p w14:paraId="2D50A66D" w14:textId="77777777" w:rsidR="00157380" w:rsidRPr="00093942" w:rsidRDefault="00157380" w:rsidP="00093942">
          <w:pPr>
            <w:framePr w:hSpace="180" w:wrap="around" w:vAnchor="text" w:hAnchor="page" w:x="9328" w:y="1"/>
            <w:spacing w:line="180" w:lineRule="atLeast"/>
            <w:rPr>
              <w:sz w:val="13"/>
            </w:rPr>
          </w:pPr>
          <w:bookmarkStart w:id="3" w:name="date_next"/>
          <w:bookmarkEnd w:id="3"/>
        </w:p>
      </w:tc>
    </w:tr>
    <w:tr w:rsidR="00157380" w:rsidRPr="00D06087" w14:paraId="15FEE3B1" w14:textId="77777777" w:rsidTr="00093942">
      <w:trPr>
        <w:trHeight w:val="450"/>
      </w:trPr>
      <w:tc>
        <w:tcPr>
          <w:tcW w:w="2013" w:type="dxa"/>
        </w:tcPr>
        <w:p w14:paraId="4332FC1E" w14:textId="77777777" w:rsidR="00157380" w:rsidRPr="00093942" w:rsidRDefault="00157380" w:rsidP="00FE404D">
          <w:pPr>
            <w:framePr w:hSpace="180" w:wrap="around" w:vAnchor="text" w:hAnchor="page" w:x="9328" w:y="1"/>
            <w:spacing w:line="180" w:lineRule="atLeast"/>
            <w:rPr>
              <w:sz w:val="13"/>
            </w:rPr>
          </w:pPr>
        </w:p>
      </w:tc>
    </w:tr>
  </w:tbl>
  <w:p w14:paraId="6E71BA24" w14:textId="77777777" w:rsidR="00157380" w:rsidRPr="00D06087" w:rsidRDefault="00157380" w:rsidP="00D060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8" w:type="dxa"/>
      <w:tblCellMar>
        <w:left w:w="0" w:type="dxa"/>
        <w:right w:w="0" w:type="dxa"/>
      </w:tblCellMar>
      <w:tblLook w:val="01E0" w:firstRow="1" w:lastRow="1" w:firstColumn="1" w:lastColumn="1" w:noHBand="0" w:noVBand="0"/>
    </w:tblPr>
    <w:tblGrid>
      <w:gridCol w:w="2013"/>
    </w:tblGrid>
    <w:tr w:rsidR="00157380" w:rsidRPr="00D06087" w14:paraId="6D68298F" w14:textId="77777777" w:rsidTr="00093942">
      <w:trPr>
        <w:trHeight w:val="793"/>
      </w:trPr>
      <w:tc>
        <w:tcPr>
          <w:tcW w:w="2013" w:type="dxa"/>
          <w:vAlign w:val="bottom"/>
        </w:tcPr>
        <w:p w14:paraId="429F1EAA" w14:textId="77777777" w:rsidR="00157380" w:rsidRPr="00093942" w:rsidRDefault="00157380" w:rsidP="00093942">
          <w:pPr>
            <w:framePr w:hSpace="180" w:wrap="around" w:vAnchor="text" w:hAnchor="page" w:x="9328" w:y="1"/>
            <w:spacing w:line="180" w:lineRule="atLeast"/>
            <w:rPr>
              <w:b/>
              <w:smallCaps/>
              <w:sz w:val="16"/>
            </w:rPr>
          </w:pPr>
          <w:bookmarkStart w:id="7" w:name="classif_type"/>
          <w:bookmarkEnd w:id="7"/>
        </w:p>
      </w:tc>
    </w:tr>
    <w:tr w:rsidR="00157380" w:rsidRPr="00D06087" w14:paraId="767A3666" w14:textId="77777777" w:rsidTr="00093942">
      <w:trPr>
        <w:trHeight w:val="2000"/>
      </w:trPr>
      <w:tc>
        <w:tcPr>
          <w:tcW w:w="2013" w:type="dxa"/>
          <w:vAlign w:val="bottom"/>
        </w:tcPr>
        <w:p w14:paraId="500F4FEE" w14:textId="77777777" w:rsidR="00157380" w:rsidRPr="00093942" w:rsidRDefault="00157380" w:rsidP="00093942">
          <w:pPr>
            <w:framePr w:hSpace="180" w:wrap="around" w:vAnchor="text" w:hAnchor="page" w:x="9328" w:y="1"/>
            <w:spacing w:line="180" w:lineRule="atLeast"/>
            <w:rPr>
              <w:b/>
              <w:caps/>
              <w:sz w:val="16"/>
              <w:u w:val="single"/>
            </w:rPr>
          </w:pPr>
        </w:p>
      </w:tc>
    </w:tr>
    <w:tr w:rsidR="00157380" w:rsidRPr="00D06087" w14:paraId="2EC3DACB" w14:textId="77777777" w:rsidTr="00093942">
      <w:trPr>
        <w:trHeight w:val="180"/>
      </w:trPr>
      <w:tc>
        <w:tcPr>
          <w:tcW w:w="2013" w:type="dxa"/>
        </w:tcPr>
        <w:p w14:paraId="4985D832" w14:textId="77777777" w:rsidR="00157380" w:rsidRPr="00093942" w:rsidRDefault="00157380" w:rsidP="00093942">
          <w:pPr>
            <w:framePr w:hSpace="180" w:wrap="around" w:vAnchor="text" w:hAnchor="page" w:x="9328" w:y="1"/>
            <w:spacing w:line="180" w:lineRule="atLeast"/>
            <w:rPr>
              <w:b/>
              <w:sz w:val="13"/>
            </w:rPr>
          </w:pPr>
          <w:bookmarkStart w:id="8" w:name="division"/>
          <w:r w:rsidRPr="00093942">
            <w:rPr>
              <w:b/>
              <w:sz w:val="13"/>
            </w:rPr>
            <w:t>Ministerie van Defensie</w:t>
          </w:r>
          <w:bookmarkEnd w:id="8"/>
        </w:p>
      </w:tc>
    </w:tr>
    <w:tr w:rsidR="00157380" w:rsidRPr="00D06087" w14:paraId="5B7E2AEA" w14:textId="77777777" w:rsidTr="00093942">
      <w:trPr>
        <w:trHeight w:hRule="exact" w:val="90"/>
      </w:trPr>
      <w:tc>
        <w:tcPr>
          <w:tcW w:w="2013" w:type="dxa"/>
        </w:tcPr>
        <w:p w14:paraId="2AAD756A" w14:textId="77777777" w:rsidR="00157380" w:rsidRPr="00093942" w:rsidRDefault="00157380" w:rsidP="00093942">
          <w:pPr>
            <w:framePr w:hSpace="180" w:wrap="around" w:vAnchor="text" w:hAnchor="page" w:x="9328" w:y="1"/>
            <w:spacing w:line="180" w:lineRule="atLeast"/>
            <w:rPr>
              <w:sz w:val="13"/>
            </w:rPr>
          </w:pPr>
        </w:p>
      </w:tc>
    </w:tr>
    <w:tr w:rsidR="00157380" w:rsidRPr="00D06087" w14:paraId="69FAABA6" w14:textId="77777777" w:rsidTr="00093942">
      <w:trPr>
        <w:trHeight w:val="180"/>
      </w:trPr>
      <w:tc>
        <w:tcPr>
          <w:tcW w:w="2013" w:type="dxa"/>
        </w:tcPr>
        <w:p w14:paraId="124130D2" w14:textId="77777777" w:rsidR="00157380" w:rsidRPr="00093942" w:rsidRDefault="00157380" w:rsidP="00093942">
          <w:pPr>
            <w:framePr w:hSpace="180" w:wrap="around" w:vAnchor="text" w:hAnchor="page" w:x="9328" w:y="1"/>
            <w:spacing w:line="180" w:lineRule="atLeast"/>
            <w:rPr>
              <w:sz w:val="13"/>
            </w:rPr>
          </w:pPr>
          <w:bookmarkStart w:id="9" w:name="visit_address"/>
          <w:r w:rsidRPr="00093942">
            <w:rPr>
              <w:sz w:val="13"/>
            </w:rPr>
            <w:t>Plein 4</w:t>
          </w:r>
          <w:bookmarkEnd w:id="9"/>
        </w:p>
      </w:tc>
    </w:tr>
    <w:tr w:rsidR="00157380" w:rsidRPr="00D06087" w14:paraId="6E243E95" w14:textId="77777777" w:rsidTr="00093942">
      <w:trPr>
        <w:trHeight w:val="180"/>
      </w:trPr>
      <w:tc>
        <w:tcPr>
          <w:tcW w:w="2013" w:type="dxa"/>
        </w:tcPr>
        <w:p w14:paraId="5097E475" w14:textId="77777777" w:rsidR="00157380" w:rsidRPr="00093942" w:rsidRDefault="00157380" w:rsidP="00093942">
          <w:pPr>
            <w:framePr w:hSpace="180" w:wrap="around" w:vAnchor="text" w:hAnchor="page" w:x="9328" w:y="1"/>
            <w:spacing w:line="180" w:lineRule="atLeast"/>
            <w:rPr>
              <w:sz w:val="13"/>
            </w:rPr>
          </w:pPr>
          <w:bookmarkStart w:id="10" w:name="mpc"/>
          <w:r w:rsidRPr="00093942">
            <w:rPr>
              <w:sz w:val="13"/>
            </w:rPr>
            <w:t>MPC 58 B</w:t>
          </w:r>
          <w:bookmarkEnd w:id="10"/>
        </w:p>
      </w:tc>
    </w:tr>
    <w:tr w:rsidR="00157380" w:rsidRPr="00D06087" w14:paraId="324BAFF1" w14:textId="77777777" w:rsidTr="00093942">
      <w:trPr>
        <w:trHeight w:val="180"/>
      </w:trPr>
      <w:tc>
        <w:tcPr>
          <w:tcW w:w="2013" w:type="dxa"/>
        </w:tcPr>
        <w:p w14:paraId="7F81D169" w14:textId="77777777" w:rsidR="00157380" w:rsidRPr="00093942" w:rsidRDefault="00157380" w:rsidP="00093942">
          <w:pPr>
            <w:framePr w:hSpace="180" w:wrap="around" w:vAnchor="text" w:hAnchor="page" w:x="9328" w:y="1"/>
            <w:spacing w:line="180" w:lineRule="atLeast"/>
            <w:rPr>
              <w:sz w:val="13"/>
            </w:rPr>
          </w:pPr>
          <w:bookmarkStart w:id="11" w:name="postal_address"/>
          <w:r w:rsidRPr="00093942">
            <w:rPr>
              <w:sz w:val="13"/>
            </w:rPr>
            <w:t>Postbus 20701</w:t>
          </w:r>
          <w:bookmarkEnd w:id="11"/>
        </w:p>
      </w:tc>
    </w:tr>
    <w:tr w:rsidR="00157380" w:rsidRPr="00D06087" w14:paraId="2DE17F01" w14:textId="77777777" w:rsidTr="00093942">
      <w:trPr>
        <w:trHeight w:val="180"/>
      </w:trPr>
      <w:tc>
        <w:tcPr>
          <w:tcW w:w="2013" w:type="dxa"/>
        </w:tcPr>
        <w:p w14:paraId="1CA981B3" w14:textId="77777777" w:rsidR="00157380" w:rsidRPr="00093942" w:rsidRDefault="00157380" w:rsidP="00093942">
          <w:pPr>
            <w:framePr w:hSpace="180" w:wrap="around" w:vAnchor="text" w:hAnchor="page" w:x="9328" w:y="1"/>
            <w:spacing w:line="180" w:lineRule="atLeast"/>
            <w:rPr>
              <w:sz w:val="13"/>
            </w:rPr>
          </w:pPr>
          <w:bookmarkStart w:id="12" w:name="postcode"/>
          <w:r w:rsidRPr="00093942">
            <w:rPr>
              <w:sz w:val="13"/>
            </w:rPr>
            <w:t>2500 ES</w:t>
          </w:r>
          <w:bookmarkEnd w:id="12"/>
          <w:r w:rsidRPr="00093942">
            <w:rPr>
              <w:sz w:val="13"/>
            </w:rPr>
            <w:t xml:space="preserve"> </w:t>
          </w:r>
          <w:bookmarkStart w:id="13" w:name="place"/>
          <w:r w:rsidRPr="00093942">
            <w:rPr>
              <w:sz w:val="13"/>
            </w:rPr>
            <w:t>Den Haag</w:t>
          </w:r>
          <w:bookmarkEnd w:id="13"/>
        </w:p>
      </w:tc>
    </w:tr>
    <w:tr w:rsidR="00157380" w:rsidRPr="00D06087" w14:paraId="1B72B809" w14:textId="77777777" w:rsidTr="00093942">
      <w:trPr>
        <w:trHeight w:val="180"/>
      </w:trPr>
      <w:tc>
        <w:tcPr>
          <w:tcW w:w="2013" w:type="dxa"/>
        </w:tcPr>
        <w:p w14:paraId="3ED20E13" w14:textId="77777777" w:rsidR="00157380" w:rsidRPr="00093942" w:rsidRDefault="00157380" w:rsidP="00093942">
          <w:pPr>
            <w:framePr w:hSpace="180" w:wrap="around" w:vAnchor="text" w:hAnchor="page" w:x="9328" w:y="1"/>
            <w:spacing w:line="180" w:lineRule="atLeast"/>
            <w:rPr>
              <w:sz w:val="13"/>
            </w:rPr>
          </w:pPr>
          <w:bookmarkStart w:id="14" w:name="www"/>
          <w:r w:rsidRPr="00093942">
            <w:rPr>
              <w:sz w:val="13"/>
            </w:rPr>
            <w:t>www.defensie.nl</w:t>
          </w:r>
          <w:bookmarkEnd w:id="14"/>
        </w:p>
      </w:tc>
    </w:tr>
    <w:tr w:rsidR="00157380" w:rsidRPr="00D06087" w14:paraId="0D943270" w14:textId="77777777" w:rsidTr="00093942">
      <w:trPr>
        <w:trHeight w:hRule="exact" w:val="90"/>
      </w:trPr>
      <w:tc>
        <w:tcPr>
          <w:tcW w:w="2013" w:type="dxa"/>
        </w:tcPr>
        <w:p w14:paraId="1B0AEF8A" w14:textId="77777777" w:rsidR="00157380" w:rsidRPr="00093942" w:rsidRDefault="00157380" w:rsidP="00093942">
          <w:pPr>
            <w:framePr w:hSpace="180" w:wrap="around" w:vAnchor="text" w:hAnchor="page" w:x="9328" w:y="1"/>
            <w:spacing w:line="180" w:lineRule="atLeast"/>
            <w:rPr>
              <w:sz w:val="13"/>
            </w:rPr>
          </w:pPr>
        </w:p>
      </w:tc>
    </w:tr>
    <w:tr w:rsidR="00157380" w:rsidRPr="00D06087" w14:paraId="38730888" w14:textId="77777777" w:rsidTr="00093942">
      <w:trPr>
        <w:trHeight w:val="180"/>
      </w:trPr>
      <w:tc>
        <w:tcPr>
          <w:tcW w:w="2013" w:type="dxa"/>
        </w:tcPr>
        <w:p w14:paraId="095FBA19" w14:textId="77777777" w:rsidR="00157380" w:rsidRPr="00093942" w:rsidRDefault="00157380" w:rsidP="00093942">
          <w:pPr>
            <w:framePr w:hSpace="180" w:wrap="around" w:vAnchor="text" w:hAnchor="page" w:x="9328" w:y="1"/>
            <w:spacing w:line="180" w:lineRule="atLeast"/>
            <w:rPr>
              <w:b/>
              <w:sz w:val="13"/>
            </w:rPr>
          </w:pPr>
        </w:p>
      </w:tc>
    </w:tr>
    <w:tr w:rsidR="00157380" w:rsidRPr="00D06087" w14:paraId="18C5A05C" w14:textId="77777777" w:rsidTr="00093942">
      <w:trPr>
        <w:trHeight w:val="180"/>
      </w:trPr>
      <w:tc>
        <w:tcPr>
          <w:tcW w:w="2013" w:type="dxa"/>
        </w:tcPr>
        <w:p w14:paraId="301B0CC5" w14:textId="77777777" w:rsidR="00157380" w:rsidRPr="00093942" w:rsidRDefault="00157380" w:rsidP="00093942">
          <w:pPr>
            <w:framePr w:hSpace="180" w:wrap="around" w:vAnchor="text" w:hAnchor="page" w:x="9328" w:y="1"/>
            <w:spacing w:line="90" w:lineRule="exact"/>
            <w:rPr>
              <w:sz w:val="13"/>
            </w:rPr>
          </w:pPr>
        </w:p>
      </w:tc>
    </w:tr>
    <w:tr w:rsidR="00157380" w:rsidRPr="00D06087" w14:paraId="1DBD2701" w14:textId="77777777" w:rsidTr="00093942">
      <w:trPr>
        <w:trHeight w:val="180"/>
      </w:trPr>
      <w:tc>
        <w:tcPr>
          <w:tcW w:w="2013" w:type="dxa"/>
        </w:tcPr>
        <w:p w14:paraId="70A5A523" w14:textId="77777777" w:rsidR="00157380" w:rsidRPr="00093942" w:rsidRDefault="00157380" w:rsidP="00093942">
          <w:pPr>
            <w:framePr w:hSpace="180" w:wrap="around" w:vAnchor="text" w:hAnchor="page" w:x="9328" w:y="1"/>
            <w:spacing w:line="180" w:lineRule="atLeast"/>
            <w:rPr>
              <w:sz w:val="13"/>
            </w:rPr>
          </w:pPr>
        </w:p>
      </w:tc>
    </w:tr>
    <w:tr w:rsidR="00157380" w:rsidRPr="00D06087" w14:paraId="70597265" w14:textId="77777777" w:rsidTr="00093942">
      <w:trPr>
        <w:trHeight w:val="180"/>
      </w:trPr>
      <w:tc>
        <w:tcPr>
          <w:tcW w:w="2013" w:type="dxa"/>
        </w:tcPr>
        <w:p w14:paraId="7C8E0B6E" w14:textId="77777777" w:rsidR="00157380" w:rsidRPr="00093942" w:rsidRDefault="00157380" w:rsidP="00093942">
          <w:pPr>
            <w:framePr w:hSpace="180" w:wrap="around" w:vAnchor="text" w:hAnchor="page" w:x="9328" w:y="1"/>
            <w:spacing w:line="180" w:lineRule="atLeast"/>
            <w:rPr>
              <w:sz w:val="13"/>
            </w:rPr>
          </w:pPr>
        </w:p>
      </w:tc>
    </w:tr>
    <w:tr w:rsidR="00157380" w:rsidRPr="00D06087" w14:paraId="6C319D75" w14:textId="77777777" w:rsidTr="00093942">
      <w:trPr>
        <w:trHeight w:val="180"/>
      </w:trPr>
      <w:tc>
        <w:tcPr>
          <w:tcW w:w="2013" w:type="dxa"/>
        </w:tcPr>
        <w:p w14:paraId="32867B36" w14:textId="77777777" w:rsidR="00157380" w:rsidRPr="00093942" w:rsidRDefault="00157380" w:rsidP="00093942">
          <w:pPr>
            <w:framePr w:hSpace="180" w:wrap="around" w:vAnchor="text" w:hAnchor="page" w:x="9328" w:y="1"/>
            <w:spacing w:line="180" w:lineRule="atLeast"/>
            <w:rPr>
              <w:sz w:val="13"/>
            </w:rPr>
          </w:pPr>
          <w:bookmarkStart w:id="15" w:name="lmobile"/>
          <w:bookmarkEnd w:id="15"/>
        </w:p>
      </w:tc>
    </w:tr>
    <w:tr w:rsidR="00157380" w:rsidRPr="00D06087" w14:paraId="318C5E43" w14:textId="77777777" w:rsidTr="00093942">
      <w:trPr>
        <w:trHeight w:hRule="exact" w:val="270"/>
      </w:trPr>
      <w:tc>
        <w:tcPr>
          <w:tcW w:w="2013" w:type="dxa"/>
        </w:tcPr>
        <w:p w14:paraId="46727F59" w14:textId="77777777" w:rsidR="00157380" w:rsidRPr="00093942" w:rsidRDefault="00157380" w:rsidP="00093942">
          <w:pPr>
            <w:framePr w:hSpace="180" w:wrap="around" w:vAnchor="text" w:hAnchor="page" w:x="9328" w:y="1"/>
            <w:spacing w:line="180" w:lineRule="atLeast"/>
            <w:rPr>
              <w:b/>
              <w:sz w:val="13"/>
            </w:rPr>
          </w:pPr>
        </w:p>
      </w:tc>
    </w:tr>
    <w:tr w:rsidR="00157380" w:rsidRPr="00D06087" w14:paraId="7447998A" w14:textId="77777777" w:rsidTr="00093942">
      <w:trPr>
        <w:trHeight w:val="450"/>
      </w:trPr>
      <w:tc>
        <w:tcPr>
          <w:tcW w:w="2013" w:type="dxa"/>
        </w:tcPr>
        <w:p w14:paraId="7108FD83" w14:textId="77777777" w:rsidR="00157380" w:rsidRPr="00093942" w:rsidRDefault="00157380" w:rsidP="00093942">
          <w:pPr>
            <w:framePr w:hSpace="180" w:wrap="around" w:vAnchor="text" w:hAnchor="page" w:x="9328" w:y="1"/>
            <w:spacing w:line="180" w:lineRule="atLeast"/>
            <w:rPr>
              <w:b/>
              <w:sz w:val="13"/>
            </w:rPr>
          </w:pPr>
          <w:bookmarkStart w:id="16" w:name="lour_ref"/>
          <w:r w:rsidRPr="00093942">
            <w:rPr>
              <w:b/>
              <w:sz w:val="13"/>
            </w:rPr>
            <w:t>Onze referentie</w:t>
          </w:r>
          <w:bookmarkEnd w:id="16"/>
        </w:p>
        <w:p w14:paraId="77B976B5" w14:textId="77777777" w:rsidR="00157380" w:rsidRDefault="00157380" w:rsidP="00F56915">
          <w:pPr>
            <w:framePr w:hSpace="180" w:wrap="around" w:vAnchor="text" w:hAnchor="page" w:x="9328" w:y="1"/>
            <w:spacing w:line="180" w:lineRule="atLeast"/>
            <w:rPr>
              <w:sz w:val="13"/>
            </w:rPr>
          </w:pPr>
          <w:r>
            <w:rPr>
              <w:sz w:val="13"/>
            </w:rPr>
            <w:t>BS2024041273</w:t>
          </w:r>
          <w:r w:rsidR="007E2796">
            <w:rPr>
              <w:sz w:val="13"/>
            </w:rPr>
            <w:t xml:space="preserve">; </w:t>
          </w:r>
        </w:p>
        <w:p w14:paraId="00F28E3E" w14:textId="698091F1" w:rsidR="007E2796" w:rsidRPr="00093942" w:rsidRDefault="007E2796" w:rsidP="00BC5A06">
          <w:pPr>
            <w:framePr w:hSpace="180" w:wrap="around" w:vAnchor="text" w:hAnchor="page" w:x="9328" w:y="1"/>
            <w:spacing w:line="180" w:lineRule="atLeast"/>
            <w:rPr>
              <w:sz w:val="13"/>
            </w:rPr>
          </w:pPr>
          <w:r>
            <w:rPr>
              <w:sz w:val="13"/>
            </w:rPr>
            <w:t>MINDEF2025000</w:t>
          </w:r>
          <w:r w:rsidR="00BC5A06">
            <w:rPr>
              <w:sz w:val="13"/>
            </w:rPr>
            <w:t>15128</w:t>
          </w:r>
        </w:p>
      </w:tc>
    </w:tr>
    <w:tr w:rsidR="00157380" w:rsidRPr="00D06087" w14:paraId="46A66852" w14:textId="77777777" w:rsidTr="00093942">
      <w:trPr>
        <w:trHeight w:val="450"/>
      </w:trPr>
      <w:tc>
        <w:tcPr>
          <w:tcW w:w="2013" w:type="dxa"/>
        </w:tcPr>
        <w:p w14:paraId="79DA4C1A" w14:textId="77777777" w:rsidR="00157380" w:rsidRPr="00093942" w:rsidRDefault="00157380" w:rsidP="003428D0">
          <w:pPr>
            <w:framePr w:hSpace="180" w:wrap="around" w:vAnchor="text" w:hAnchor="page" w:x="9328" w:y="1"/>
            <w:spacing w:line="180" w:lineRule="atLeast"/>
            <w:rPr>
              <w:sz w:val="13"/>
            </w:rPr>
          </w:pPr>
          <w:bookmarkStart w:id="17" w:name="lyour_ref"/>
          <w:bookmarkStart w:id="18" w:name="lby_intervention"/>
          <w:bookmarkEnd w:id="17"/>
          <w:bookmarkEnd w:id="18"/>
        </w:p>
      </w:tc>
    </w:tr>
    <w:tr w:rsidR="00157380" w:rsidRPr="00D06087" w14:paraId="1C2CF70A" w14:textId="77777777" w:rsidTr="00093942">
      <w:trPr>
        <w:trHeight w:val="450"/>
      </w:trPr>
      <w:tc>
        <w:tcPr>
          <w:tcW w:w="2013" w:type="dxa"/>
        </w:tcPr>
        <w:p w14:paraId="78FCFAC3" w14:textId="77777777" w:rsidR="00157380" w:rsidRPr="00093942" w:rsidRDefault="00157380" w:rsidP="00093942">
          <w:pPr>
            <w:framePr w:hSpace="180" w:wrap="around" w:vAnchor="text" w:hAnchor="page" w:x="9328" w:y="1"/>
            <w:spacing w:line="180" w:lineRule="atLeast"/>
            <w:rPr>
              <w:i/>
              <w:sz w:val="13"/>
            </w:rPr>
          </w:pPr>
          <w:bookmarkStart w:id="19" w:name="ldealt_with_by"/>
          <w:bookmarkStart w:id="20" w:name="ldefined_by"/>
          <w:bookmarkStart w:id="21" w:name="lnum_pages_appendixes"/>
          <w:bookmarkStart w:id="22" w:name="lspecimen"/>
          <w:bookmarkStart w:id="23" w:name="return_text"/>
          <w:bookmarkEnd w:id="19"/>
          <w:bookmarkEnd w:id="20"/>
          <w:bookmarkEnd w:id="21"/>
          <w:bookmarkEnd w:id="22"/>
          <w:r w:rsidRPr="00093942">
            <w:rPr>
              <w:i/>
              <w:sz w:val="13"/>
            </w:rPr>
            <w:t>Bij beantwoording datum, onze referentie en betreft vermelden.</w:t>
          </w:r>
          <w:bookmarkEnd w:id="23"/>
        </w:p>
      </w:tc>
    </w:tr>
  </w:tbl>
  <w:tbl>
    <w:tblPr>
      <w:tblW w:w="0" w:type="auto"/>
      <w:tblInd w:w="38" w:type="dxa"/>
      <w:tblCellMar>
        <w:left w:w="0" w:type="dxa"/>
        <w:right w:w="0" w:type="dxa"/>
      </w:tblCellMar>
      <w:tblLook w:val="01E0" w:firstRow="1" w:lastRow="1" w:firstColumn="1" w:lastColumn="1" w:noHBand="0" w:noVBand="0"/>
    </w:tblPr>
    <w:tblGrid>
      <w:gridCol w:w="780"/>
      <w:gridCol w:w="2815"/>
    </w:tblGrid>
    <w:tr w:rsidR="00157380" w:rsidRPr="00D06087" w14:paraId="412864AD" w14:textId="77777777" w:rsidTr="00093942">
      <w:trPr>
        <w:trHeight w:val="2268"/>
      </w:trPr>
      <w:tc>
        <w:tcPr>
          <w:tcW w:w="737" w:type="dxa"/>
        </w:tcPr>
        <w:p w14:paraId="040DF934" w14:textId="77777777" w:rsidR="00157380" w:rsidRPr="00D06087" w:rsidRDefault="00157380" w:rsidP="00093942">
          <w:pPr>
            <w:framePr w:hSpace="180" w:wrap="around" w:vAnchor="page" w:hAnchor="page" w:x="5529" w:y="1"/>
          </w:pPr>
          <w:bookmarkStart w:id="24" w:name="logo"/>
          <w:bookmarkEnd w:id="24"/>
          <w:r>
            <w:rPr>
              <w:noProof/>
              <w:lang w:eastAsia="nl-NL"/>
            </w:rPr>
            <w:drawing>
              <wp:inline distT="0" distB="0" distL="0" distR="0" wp14:anchorId="2C9F5AB7" wp14:editId="7867E090">
                <wp:extent cx="466725" cy="1581150"/>
                <wp:effectExtent l="19050" t="0" r="9525" b="0"/>
                <wp:docPr id="1" name="Picture 1" descr="http://intranet.mindef.nl/../../Program Files/Defensie/Logos/RO_BEELDMERK_Briefinprint_n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mindef.nl/../../Program Files/Defensie/Logos/RO_BEELDMERK_Briefinprint_nl.png"/>
                        <pic:cNvPicPr>
                          <a:picLocks noChangeAspect="1" noChangeArrowheads="1"/>
                        </pic:cNvPicPr>
                      </pic:nvPicPr>
                      <pic:blipFill>
                        <a:blip r:embed="rId1"/>
                        <a:srcRect/>
                        <a:stretch>
                          <a:fillRect/>
                        </a:stretch>
                      </pic:blipFill>
                      <pic:spPr bwMode="auto">
                        <a:xfrm>
                          <a:off x="0" y="0"/>
                          <a:ext cx="466725" cy="1581150"/>
                        </a:xfrm>
                        <a:prstGeom prst="rect">
                          <a:avLst/>
                        </a:prstGeom>
                        <a:noFill/>
                        <a:ln w="9525">
                          <a:noFill/>
                          <a:miter lim="800000"/>
                          <a:headEnd/>
                          <a:tailEnd/>
                        </a:ln>
                      </pic:spPr>
                    </pic:pic>
                  </a:graphicData>
                </a:graphic>
              </wp:inline>
            </w:drawing>
          </w:r>
        </w:p>
      </w:tc>
      <w:tc>
        <w:tcPr>
          <w:tcW w:w="2815" w:type="dxa"/>
        </w:tcPr>
        <w:p w14:paraId="271DE6B5" w14:textId="77777777" w:rsidR="00157380" w:rsidRPr="00D06087" w:rsidRDefault="00157380" w:rsidP="00093942">
          <w:pPr>
            <w:framePr w:hSpace="180" w:wrap="around" w:vAnchor="page" w:hAnchor="page" w:x="5529" w:y="1"/>
          </w:pPr>
          <w:bookmarkStart w:id="25" w:name="logo_mark"/>
          <w:bookmarkEnd w:id="25"/>
          <w:r>
            <w:rPr>
              <w:noProof/>
              <w:lang w:eastAsia="nl-NL"/>
            </w:rPr>
            <w:drawing>
              <wp:anchor distT="0" distB="0" distL="114300" distR="114300" simplePos="0" relativeHeight="251703808" behindDoc="1" locked="0" layoutInCell="1" allowOverlap="1" wp14:anchorId="441EFC75" wp14:editId="73C7EFFD">
                <wp:simplePos x="0" y="0"/>
                <wp:positionH relativeFrom="column">
                  <wp:posOffset>0</wp:posOffset>
                </wp:positionH>
                <wp:positionV relativeFrom="paragraph">
                  <wp:posOffset>-190500</wp:posOffset>
                </wp:positionV>
                <wp:extent cx="2340610" cy="1583690"/>
                <wp:effectExtent l="19050" t="0" r="2540" b="0"/>
                <wp:wrapNone/>
                <wp:docPr id="2" name="Picture 1" descr="RO_D_Woordbeeld_Briefinprint_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D_Woordbeeld_Briefinprint_nl"/>
                        <pic:cNvPicPr>
                          <a:picLocks noChangeAspect="1" noChangeArrowheads="1"/>
                        </pic:cNvPicPr>
                      </pic:nvPicPr>
                      <pic:blipFill>
                        <a:blip r:embed="rId2"/>
                        <a:srcRect/>
                        <a:stretch>
                          <a:fillRect/>
                        </a:stretch>
                      </pic:blipFill>
                      <pic:spPr bwMode="auto">
                        <a:xfrm>
                          <a:off x="0" y="0"/>
                          <a:ext cx="2340610" cy="1583690"/>
                        </a:xfrm>
                        <a:prstGeom prst="rect">
                          <a:avLst/>
                        </a:prstGeom>
                        <a:noFill/>
                      </pic:spPr>
                    </pic:pic>
                  </a:graphicData>
                </a:graphic>
              </wp:anchor>
            </w:drawing>
          </w:r>
        </w:p>
      </w:tc>
    </w:tr>
  </w:tbl>
  <w:tbl>
    <w:tblPr>
      <w:tblW w:w="0" w:type="auto"/>
      <w:tblLayout w:type="fixed"/>
      <w:tblCellMar>
        <w:left w:w="0" w:type="dxa"/>
        <w:right w:w="0" w:type="dxa"/>
      </w:tblCellMar>
      <w:tblLook w:val="01E0" w:firstRow="1" w:lastRow="1" w:firstColumn="1" w:lastColumn="1" w:noHBand="0" w:noVBand="0"/>
    </w:tblPr>
    <w:tblGrid>
      <w:gridCol w:w="1100"/>
      <w:gridCol w:w="6383"/>
    </w:tblGrid>
    <w:tr w:rsidR="00157380" w:rsidRPr="00D06087" w14:paraId="50FD7A2B" w14:textId="77777777" w:rsidTr="00093942">
      <w:trPr>
        <w:trHeight w:val="320"/>
      </w:trPr>
      <w:tc>
        <w:tcPr>
          <w:tcW w:w="7483" w:type="dxa"/>
          <w:gridSpan w:val="2"/>
        </w:tcPr>
        <w:p w14:paraId="45AB2028" w14:textId="77777777" w:rsidR="00157380" w:rsidRPr="00093942" w:rsidRDefault="00157380" w:rsidP="00093942">
          <w:pPr>
            <w:pStyle w:val="Koptekst"/>
            <w:spacing w:line="180" w:lineRule="atLeast"/>
            <w:rPr>
              <w:sz w:val="13"/>
            </w:rPr>
          </w:pPr>
          <w:bookmarkStart w:id="26" w:name="return_address"/>
          <w:r w:rsidRPr="00093942">
            <w:rPr>
              <w:sz w:val="13"/>
            </w:rPr>
            <w:t>&gt; Retouradres Postbus 20701 2500 ES Den Haag</w:t>
          </w:r>
          <w:bookmarkEnd w:id="26"/>
        </w:p>
      </w:tc>
    </w:tr>
    <w:tr w:rsidR="00157380" w:rsidRPr="00D06087" w14:paraId="4DADFD61" w14:textId="77777777" w:rsidTr="00093942">
      <w:trPr>
        <w:trHeight w:val="2880"/>
      </w:trPr>
      <w:tc>
        <w:tcPr>
          <w:tcW w:w="7483" w:type="dxa"/>
          <w:gridSpan w:val="2"/>
        </w:tcPr>
        <w:p w14:paraId="2744A315" w14:textId="77777777" w:rsidR="00157380" w:rsidRPr="00883791" w:rsidRDefault="00157380" w:rsidP="00883791">
          <w:pPr>
            <w:pStyle w:val="Koptekst"/>
          </w:pPr>
          <w:r w:rsidRPr="00883791">
            <w:t xml:space="preserve">de Voorzitter van de </w:t>
          </w:r>
          <w:r>
            <w:t>Tweede</w:t>
          </w:r>
          <w:r w:rsidRPr="00883791">
            <w:t xml:space="preserve"> </w:t>
          </w:r>
        </w:p>
        <w:p w14:paraId="0F311FD8" w14:textId="77777777" w:rsidR="00157380" w:rsidRPr="00883791" w:rsidRDefault="00157380" w:rsidP="00883791">
          <w:pPr>
            <w:pStyle w:val="Koptekst"/>
          </w:pPr>
          <w:r w:rsidRPr="00883791">
            <w:t xml:space="preserve">Kamer der Staten-Generaal </w:t>
          </w:r>
        </w:p>
        <w:p w14:paraId="6A9F5252" w14:textId="77777777" w:rsidR="00157380" w:rsidRDefault="00157380" w:rsidP="00573A9F">
          <w:pPr>
            <w:pStyle w:val="Koptekst"/>
            <w:rPr>
              <w:szCs w:val="20"/>
            </w:rPr>
          </w:pPr>
          <w:r w:rsidRPr="00EE137F">
            <w:rPr>
              <w:szCs w:val="20"/>
            </w:rPr>
            <w:t xml:space="preserve">Bezuidenhoutseweg 67 </w:t>
          </w:r>
        </w:p>
        <w:p w14:paraId="7D25FE1C" w14:textId="77777777" w:rsidR="00157380" w:rsidRPr="00EE137F" w:rsidRDefault="00157380" w:rsidP="00573A9F">
          <w:pPr>
            <w:pStyle w:val="Koptekst"/>
            <w:rPr>
              <w:sz w:val="20"/>
              <w:szCs w:val="20"/>
            </w:rPr>
          </w:pPr>
          <w:r w:rsidRPr="00EE137F">
            <w:rPr>
              <w:szCs w:val="20"/>
            </w:rPr>
            <w:t>2594 AC Den Haag</w:t>
          </w:r>
        </w:p>
        <w:p w14:paraId="35926EB6" w14:textId="77777777" w:rsidR="00157380" w:rsidRPr="00D06087" w:rsidRDefault="00157380" w:rsidP="00A20C9B">
          <w:pPr>
            <w:pStyle w:val="Koptekst"/>
          </w:pPr>
        </w:p>
      </w:tc>
    </w:tr>
    <w:tr w:rsidR="00157380" w:rsidRPr="00D06087" w14:paraId="36E34EE1" w14:textId="77777777" w:rsidTr="00093942">
      <w:trPr>
        <w:trHeight w:val="240"/>
      </w:trPr>
      <w:tc>
        <w:tcPr>
          <w:tcW w:w="1100" w:type="dxa"/>
        </w:tcPr>
        <w:p w14:paraId="26DE5419" w14:textId="77777777" w:rsidR="00157380" w:rsidRPr="00D06087" w:rsidRDefault="00157380" w:rsidP="00093942">
          <w:pPr>
            <w:pStyle w:val="Koptekst"/>
            <w:tabs>
              <w:tab w:val="clear" w:pos="4536"/>
              <w:tab w:val="clear" w:pos="9072"/>
              <w:tab w:val="right" w:pos="1100"/>
            </w:tabs>
          </w:pPr>
          <w:bookmarkStart w:id="27" w:name="ldate"/>
          <w:r w:rsidRPr="00D06087">
            <w:t>Datum</w:t>
          </w:r>
          <w:bookmarkEnd w:id="27"/>
          <w:r>
            <w:t xml:space="preserve"> </w:t>
          </w:r>
        </w:p>
      </w:tc>
      <w:tc>
        <w:tcPr>
          <w:tcW w:w="6383" w:type="dxa"/>
        </w:tcPr>
        <w:p w14:paraId="3A4CFF1A" w14:textId="44C7697D" w:rsidR="00157380" w:rsidRPr="00D06087" w:rsidRDefault="00AB607C" w:rsidP="00384A9E">
          <w:pPr>
            <w:pStyle w:val="Koptekst"/>
            <w:tabs>
              <w:tab w:val="clear" w:pos="4536"/>
              <w:tab w:val="clear" w:pos="9072"/>
              <w:tab w:val="right" w:pos="1100"/>
            </w:tabs>
          </w:pPr>
          <w:bookmarkStart w:id="28" w:name="date"/>
          <w:bookmarkEnd w:id="28"/>
          <w:r>
            <w:t>13</w:t>
          </w:r>
          <w:r w:rsidR="00384A9E">
            <w:t xml:space="preserve"> mei</w:t>
          </w:r>
          <w:r w:rsidR="008449F0">
            <w:t xml:space="preserve"> </w:t>
          </w:r>
          <w:r w:rsidR="00157380">
            <w:t>2025</w:t>
          </w:r>
        </w:p>
      </w:tc>
    </w:tr>
    <w:tr w:rsidR="00157380" w:rsidRPr="00D06087" w14:paraId="255D0A83" w14:textId="77777777" w:rsidTr="00FB7D93">
      <w:trPr>
        <w:trHeight w:val="240"/>
      </w:trPr>
      <w:tc>
        <w:tcPr>
          <w:tcW w:w="1100" w:type="dxa"/>
        </w:tcPr>
        <w:p w14:paraId="4955DDB0" w14:textId="77777777" w:rsidR="00157380" w:rsidRPr="00D06087" w:rsidRDefault="00157380" w:rsidP="00093942">
          <w:pPr>
            <w:pStyle w:val="Koptekst"/>
            <w:tabs>
              <w:tab w:val="clear" w:pos="4536"/>
              <w:tab w:val="clear" w:pos="9072"/>
              <w:tab w:val="left" w:pos="1100"/>
            </w:tabs>
          </w:pPr>
          <w:bookmarkStart w:id="29" w:name="lsubject"/>
          <w:r w:rsidRPr="00D06087">
            <w:t>Betreft</w:t>
          </w:r>
          <w:bookmarkEnd w:id="29"/>
        </w:p>
      </w:tc>
      <w:tc>
        <w:tcPr>
          <w:tcW w:w="6383" w:type="dxa"/>
        </w:tcPr>
        <w:p w14:paraId="7E267B81" w14:textId="77777777" w:rsidR="00157380" w:rsidRPr="00D06087" w:rsidRDefault="00157380" w:rsidP="00F56915">
          <w:pPr>
            <w:autoSpaceDE w:val="0"/>
            <w:autoSpaceDN w:val="0"/>
            <w:adjustRightInd w:val="0"/>
            <w:spacing w:line="240" w:lineRule="auto"/>
          </w:pPr>
          <w:r>
            <w:t>Investeringen in grenspolitietaak KMar</w:t>
          </w:r>
        </w:p>
      </w:tc>
    </w:tr>
    <w:tr w:rsidR="00157380" w:rsidRPr="00D06087" w14:paraId="4136BDB0" w14:textId="77777777" w:rsidTr="00093942">
      <w:trPr>
        <w:trHeight w:val="960"/>
      </w:trPr>
      <w:tc>
        <w:tcPr>
          <w:tcW w:w="7483" w:type="dxa"/>
          <w:gridSpan w:val="2"/>
          <w:vAlign w:val="bottom"/>
        </w:tcPr>
        <w:p w14:paraId="7D6906CC" w14:textId="77777777" w:rsidR="00157380" w:rsidRPr="00D06087" w:rsidRDefault="00157380" w:rsidP="00EE2077">
          <w:pPr>
            <w:pStyle w:val="Koptekst"/>
          </w:pPr>
          <w:bookmarkStart w:id="30" w:name="opening"/>
          <w:bookmarkEnd w:id="30"/>
        </w:p>
      </w:tc>
    </w:tr>
  </w:tbl>
  <w:p w14:paraId="6C17F342" w14:textId="77777777" w:rsidR="00157380" w:rsidRPr="00D06087" w:rsidRDefault="00157380" w:rsidP="00D06087">
    <w:pPr>
      <w:pStyle w:val="Koptekst"/>
      <w:tabs>
        <w:tab w:val="clear" w:pos="4536"/>
        <w:tab w:val="clear" w:pos="9072"/>
        <w:tab w:val="left" w:pos="110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4645566"/>
    <w:lvl w:ilvl="0">
      <w:numFmt w:val="bullet"/>
      <w:lvlText w:val="*"/>
      <w:lvlJc w:val="left"/>
    </w:lvl>
  </w:abstractNum>
  <w:abstractNum w:abstractNumId="1" w15:restartNumberingAfterBreak="0">
    <w:nsid w:val="00000001"/>
    <w:multiLevelType w:val="multilevel"/>
    <w:tmpl w:val="00000001"/>
    <w:name w:val="WWNum1"/>
    <w:lvl w:ilvl="0">
      <w:start w:val="1"/>
      <w:numFmt w:val="decimal"/>
      <w:lvlText w:val="%1"/>
      <w:lvlJc w:val="left"/>
      <w:pPr>
        <w:tabs>
          <w:tab w:val="num" w:pos="0"/>
        </w:tabs>
        <w:ind w:left="880" w:hanging="885"/>
      </w:pPr>
      <w:rPr>
        <w:rFonts w:cs="Times New Roman"/>
      </w:rPr>
    </w:lvl>
    <w:lvl w:ilvl="1">
      <w:start w:val="1"/>
      <w:numFmt w:val="lowerLetter"/>
      <w:lvlText w:val="%2."/>
      <w:lvlJc w:val="left"/>
      <w:pPr>
        <w:tabs>
          <w:tab w:val="num" w:pos="0"/>
        </w:tabs>
        <w:ind w:left="1075" w:hanging="360"/>
      </w:pPr>
      <w:rPr>
        <w:rFonts w:cs="Times New Roman"/>
      </w:rPr>
    </w:lvl>
    <w:lvl w:ilvl="2">
      <w:start w:val="1"/>
      <w:numFmt w:val="lowerRoman"/>
      <w:lvlText w:val="%2.%3."/>
      <w:lvlJc w:val="left"/>
      <w:pPr>
        <w:tabs>
          <w:tab w:val="num" w:pos="0"/>
        </w:tabs>
        <w:ind w:left="1795" w:hanging="180"/>
      </w:pPr>
      <w:rPr>
        <w:rFonts w:cs="Times New Roman"/>
      </w:rPr>
    </w:lvl>
    <w:lvl w:ilvl="3">
      <w:start w:val="1"/>
      <w:numFmt w:val="decimal"/>
      <w:lvlText w:val="%2.%3.%4."/>
      <w:lvlJc w:val="left"/>
      <w:pPr>
        <w:tabs>
          <w:tab w:val="num" w:pos="0"/>
        </w:tabs>
        <w:ind w:left="2515" w:hanging="360"/>
      </w:pPr>
      <w:rPr>
        <w:rFonts w:cs="Times New Roman"/>
      </w:rPr>
    </w:lvl>
    <w:lvl w:ilvl="4">
      <w:start w:val="1"/>
      <w:numFmt w:val="lowerLetter"/>
      <w:lvlText w:val="%2.%3.%4.%5."/>
      <w:lvlJc w:val="left"/>
      <w:pPr>
        <w:tabs>
          <w:tab w:val="num" w:pos="0"/>
        </w:tabs>
        <w:ind w:left="3235" w:hanging="360"/>
      </w:pPr>
      <w:rPr>
        <w:rFonts w:cs="Times New Roman"/>
      </w:rPr>
    </w:lvl>
    <w:lvl w:ilvl="5">
      <w:start w:val="1"/>
      <w:numFmt w:val="lowerRoman"/>
      <w:lvlText w:val="%2.%3.%4.%5.%6."/>
      <w:lvlJc w:val="left"/>
      <w:pPr>
        <w:tabs>
          <w:tab w:val="num" w:pos="0"/>
        </w:tabs>
        <w:ind w:left="3955" w:hanging="180"/>
      </w:pPr>
      <w:rPr>
        <w:rFonts w:cs="Times New Roman"/>
      </w:rPr>
    </w:lvl>
    <w:lvl w:ilvl="6">
      <w:start w:val="1"/>
      <w:numFmt w:val="decimal"/>
      <w:lvlText w:val="%2.%3.%4.%5.%6.%7."/>
      <w:lvlJc w:val="left"/>
      <w:pPr>
        <w:tabs>
          <w:tab w:val="num" w:pos="0"/>
        </w:tabs>
        <w:ind w:left="4675" w:hanging="360"/>
      </w:pPr>
      <w:rPr>
        <w:rFonts w:cs="Times New Roman"/>
      </w:rPr>
    </w:lvl>
    <w:lvl w:ilvl="7">
      <w:start w:val="1"/>
      <w:numFmt w:val="lowerLetter"/>
      <w:lvlText w:val="%2.%3.%4.%5.%6.%7.%8."/>
      <w:lvlJc w:val="left"/>
      <w:pPr>
        <w:tabs>
          <w:tab w:val="num" w:pos="0"/>
        </w:tabs>
        <w:ind w:left="5395" w:hanging="360"/>
      </w:pPr>
      <w:rPr>
        <w:rFonts w:cs="Times New Roman"/>
      </w:rPr>
    </w:lvl>
    <w:lvl w:ilvl="8">
      <w:start w:val="1"/>
      <w:numFmt w:val="lowerRoman"/>
      <w:lvlText w:val="%2.%3.%4.%5.%6.%7.%8.%9."/>
      <w:lvlJc w:val="left"/>
      <w:pPr>
        <w:tabs>
          <w:tab w:val="num" w:pos="0"/>
        </w:tabs>
        <w:ind w:left="6115" w:hanging="180"/>
      </w:pPr>
      <w:rPr>
        <w:rFonts w:cs="Times New Roman"/>
      </w:rPr>
    </w:lvl>
  </w:abstractNum>
  <w:abstractNum w:abstractNumId="2" w15:restartNumberingAfterBreak="0">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15:restartNumberingAfterBreak="0">
    <w:nsid w:val="044B51FE"/>
    <w:multiLevelType w:val="multilevel"/>
    <w:tmpl w:val="0402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7A9121B"/>
    <w:multiLevelType w:val="multilevel"/>
    <w:tmpl w:val="0402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9E01447"/>
    <w:multiLevelType w:val="hybridMultilevel"/>
    <w:tmpl w:val="31142D10"/>
    <w:lvl w:ilvl="0" w:tplc="04130001">
      <w:start w:val="1"/>
      <w:numFmt w:val="bullet"/>
      <w:lvlText w:val=""/>
      <w:lvlJc w:val="left"/>
      <w:pPr>
        <w:ind w:left="-2820" w:hanging="360"/>
      </w:pPr>
      <w:rPr>
        <w:rFonts w:ascii="Symbol" w:hAnsi="Symbol" w:hint="default"/>
      </w:rPr>
    </w:lvl>
    <w:lvl w:ilvl="1" w:tplc="04130003">
      <w:start w:val="1"/>
      <w:numFmt w:val="decimal"/>
      <w:lvlText w:val="%2."/>
      <w:lvlJc w:val="left"/>
      <w:pPr>
        <w:tabs>
          <w:tab w:val="num" w:pos="-2805"/>
        </w:tabs>
        <w:ind w:left="-2805" w:hanging="360"/>
      </w:pPr>
      <w:rPr>
        <w:rFonts w:cs="Times New Roman"/>
      </w:rPr>
    </w:lvl>
    <w:lvl w:ilvl="2" w:tplc="04130005">
      <w:start w:val="1"/>
      <w:numFmt w:val="decimal"/>
      <w:lvlText w:val="%3."/>
      <w:lvlJc w:val="left"/>
      <w:pPr>
        <w:tabs>
          <w:tab w:val="num" w:pos="-2085"/>
        </w:tabs>
        <w:ind w:left="-2085" w:hanging="360"/>
      </w:pPr>
      <w:rPr>
        <w:rFonts w:cs="Times New Roman"/>
      </w:rPr>
    </w:lvl>
    <w:lvl w:ilvl="3" w:tplc="04130001">
      <w:start w:val="1"/>
      <w:numFmt w:val="decimal"/>
      <w:lvlText w:val="%4."/>
      <w:lvlJc w:val="left"/>
      <w:pPr>
        <w:tabs>
          <w:tab w:val="num" w:pos="-1365"/>
        </w:tabs>
        <w:ind w:left="-1365" w:hanging="360"/>
      </w:pPr>
      <w:rPr>
        <w:rFonts w:cs="Times New Roman"/>
      </w:rPr>
    </w:lvl>
    <w:lvl w:ilvl="4" w:tplc="04130003">
      <w:start w:val="1"/>
      <w:numFmt w:val="decimal"/>
      <w:lvlText w:val="%5."/>
      <w:lvlJc w:val="left"/>
      <w:pPr>
        <w:tabs>
          <w:tab w:val="num" w:pos="-645"/>
        </w:tabs>
        <w:ind w:left="-645" w:hanging="360"/>
      </w:pPr>
      <w:rPr>
        <w:rFonts w:cs="Times New Roman"/>
      </w:rPr>
    </w:lvl>
    <w:lvl w:ilvl="5" w:tplc="04130005">
      <w:start w:val="1"/>
      <w:numFmt w:val="decimal"/>
      <w:lvlText w:val="%6."/>
      <w:lvlJc w:val="left"/>
      <w:pPr>
        <w:tabs>
          <w:tab w:val="num" w:pos="75"/>
        </w:tabs>
        <w:ind w:left="75" w:hanging="360"/>
      </w:pPr>
      <w:rPr>
        <w:rFonts w:cs="Times New Roman"/>
      </w:rPr>
    </w:lvl>
    <w:lvl w:ilvl="6" w:tplc="04130001">
      <w:start w:val="1"/>
      <w:numFmt w:val="decimal"/>
      <w:lvlText w:val="%7."/>
      <w:lvlJc w:val="left"/>
      <w:pPr>
        <w:tabs>
          <w:tab w:val="num" w:pos="795"/>
        </w:tabs>
        <w:ind w:left="795" w:hanging="360"/>
      </w:pPr>
      <w:rPr>
        <w:rFonts w:cs="Times New Roman"/>
      </w:rPr>
    </w:lvl>
    <w:lvl w:ilvl="7" w:tplc="04130003">
      <w:start w:val="1"/>
      <w:numFmt w:val="decimal"/>
      <w:lvlText w:val="%8."/>
      <w:lvlJc w:val="left"/>
      <w:pPr>
        <w:tabs>
          <w:tab w:val="num" w:pos="1515"/>
        </w:tabs>
        <w:ind w:left="1515" w:hanging="360"/>
      </w:pPr>
      <w:rPr>
        <w:rFonts w:cs="Times New Roman"/>
      </w:rPr>
    </w:lvl>
    <w:lvl w:ilvl="8" w:tplc="04130005">
      <w:start w:val="1"/>
      <w:numFmt w:val="decimal"/>
      <w:lvlText w:val="%9."/>
      <w:lvlJc w:val="left"/>
      <w:pPr>
        <w:tabs>
          <w:tab w:val="num" w:pos="2235"/>
        </w:tabs>
        <w:ind w:left="2235" w:hanging="360"/>
      </w:pPr>
      <w:rPr>
        <w:rFonts w:cs="Times New Roman"/>
      </w:rPr>
    </w:lvl>
  </w:abstractNum>
  <w:abstractNum w:abstractNumId="6" w15:restartNumberingAfterBreak="0">
    <w:nsid w:val="0A5768EC"/>
    <w:multiLevelType w:val="hybridMultilevel"/>
    <w:tmpl w:val="CA3E32F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D540088"/>
    <w:multiLevelType w:val="hybridMultilevel"/>
    <w:tmpl w:val="0BB461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9B27862"/>
    <w:multiLevelType w:val="hybridMultilevel"/>
    <w:tmpl w:val="100CF57C"/>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9" w15:restartNumberingAfterBreak="0">
    <w:nsid w:val="202857B9"/>
    <w:multiLevelType w:val="multilevel"/>
    <w:tmpl w:val="D3B8BA52"/>
    <w:lvl w:ilvl="0">
      <w:start w:val="1"/>
      <w:numFmt w:val="decimal"/>
      <w:lvlText w:val="%1"/>
      <w:lvlJc w:val="left"/>
      <w:pPr>
        <w:tabs>
          <w:tab w:val="num" w:pos="0"/>
        </w:tabs>
        <w:ind w:hanging="1134"/>
      </w:pPr>
      <w:rPr>
        <w:rFonts w:ascii="Verdana" w:hAnsi="Verdana" w:cs="Times New Roman" w:hint="default"/>
        <w:b w:val="0"/>
        <w:i w:val="0"/>
        <w:sz w:val="18"/>
      </w:rPr>
    </w:lvl>
    <w:lvl w:ilvl="1">
      <w:start w:val="1"/>
      <w:numFmt w:val="decimal"/>
      <w:lvlText w:val="%1.%2"/>
      <w:lvlJc w:val="left"/>
      <w:pPr>
        <w:tabs>
          <w:tab w:val="num" w:pos="0"/>
        </w:tabs>
        <w:ind w:hanging="1134"/>
      </w:pPr>
      <w:rPr>
        <w:rFonts w:ascii="Verdana" w:hAnsi="Verdana" w:cs="Times New Roman" w:hint="default"/>
        <w:b w:val="0"/>
        <w:i w:val="0"/>
        <w:sz w:val="18"/>
      </w:rPr>
    </w:lvl>
    <w:lvl w:ilvl="2">
      <w:start w:val="1"/>
      <w:numFmt w:val="decimal"/>
      <w:lvlText w:val="%1.%2.%3"/>
      <w:lvlJc w:val="left"/>
      <w:pPr>
        <w:tabs>
          <w:tab w:val="num" w:pos="0"/>
        </w:tabs>
        <w:ind w:hanging="1134"/>
      </w:pPr>
      <w:rPr>
        <w:rFonts w:ascii="Verdana" w:hAnsi="Verdana" w:cs="Times New Roman" w:hint="default"/>
        <w:b w:val="0"/>
        <w:i w:val="0"/>
        <w:sz w:val="18"/>
      </w:rPr>
    </w:lvl>
    <w:lvl w:ilvl="3">
      <w:start w:val="1"/>
      <w:numFmt w:val="decimal"/>
      <w:lvlText w:val="%1.%2.%3.%4"/>
      <w:lvlJc w:val="left"/>
      <w:pPr>
        <w:tabs>
          <w:tab w:val="num" w:pos="0"/>
        </w:tabs>
        <w:ind w:hanging="1134"/>
      </w:pPr>
      <w:rPr>
        <w:rFonts w:ascii="Verdana" w:hAnsi="Verdana" w:cs="Times New Roman" w:hint="default"/>
        <w:b w:val="0"/>
        <w:i w:val="0"/>
        <w:sz w:val="18"/>
      </w:rPr>
    </w:lvl>
    <w:lvl w:ilvl="4">
      <w:start w:val="1"/>
      <w:numFmt w:val="decimal"/>
      <w:lvlText w:val="%1.%2.%3.%4.%5"/>
      <w:lvlJc w:val="left"/>
      <w:pPr>
        <w:tabs>
          <w:tab w:val="num" w:pos="0"/>
        </w:tabs>
        <w:ind w:hanging="1134"/>
      </w:pPr>
      <w:rPr>
        <w:rFonts w:ascii="Verdana" w:hAnsi="Verdana" w:cs="Times New Roman" w:hint="default"/>
        <w:b w:val="0"/>
        <w:i w:val="0"/>
        <w:sz w:val="18"/>
      </w:rPr>
    </w:lvl>
    <w:lvl w:ilvl="5">
      <w:start w:val="1"/>
      <w:numFmt w:val="decimal"/>
      <w:lvlText w:val="%1.%2.%3.%4.%5.%6"/>
      <w:lvlJc w:val="left"/>
      <w:pPr>
        <w:tabs>
          <w:tab w:val="num" w:pos="26"/>
        </w:tabs>
        <w:ind w:left="26"/>
      </w:pPr>
      <w:rPr>
        <w:rFonts w:cs="Times New Roman" w:hint="default"/>
      </w:rPr>
    </w:lvl>
    <w:lvl w:ilvl="6">
      <w:start w:val="1"/>
      <w:numFmt w:val="decimal"/>
      <w:lvlText w:val="%1.%2.%3.%4.%5.%6.%7"/>
      <w:lvlJc w:val="left"/>
      <w:pPr>
        <w:tabs>
          <w:tab w:val="num" w:pos="26"/>
        </w:tabs>
        <w:ind w:left="26"/>
      </w:pPr>
      <w:rPr>
        <w:rFonts w:cs="Times New Roman" w:hint="default"/>
      </w:rPr>
    </w:lvl>
    <w:lvl w:ilvl="7">
      <w:start w:val="1"/>
      <w:numFmt w:val="decimal"/>
      <w:lvlText w:val="%1.%2.%3.%4.%5.%6.%7.%8"/>
      <w:lvlJc w:val="left"/>
      <w:pPr>
        <w:tabs>
          <w:tab w:val="num" w:pos="26"/>
        </w:tabs>
        <w:ind w:left="26"/>
      </w:pPr>
      <w:rPr>
        <w:rFonts w:cs="Times New Roman" w:hint="default"/>
      </w:rPr>
    </w:lvl>
    <w:lvl w:ilvl="8">
      <w:start w:val="1"/>
      <w:numFmt w:val="decimal"/>
      <w:lvlText w:val="%1.%2.%3.%4.%5.%6.%7.%8.%9"/>
      <w:lvlJc w:val="left"/>
      <w:pPr>
        <w:tabs>
          <w:tab w:val="num" w:pos="26"/>
        </w:tabs>
        <w:ind w:left="26"/>
      </w:pPr>
      <w:rPr>
        <w:rFonts w:cs="Times New Roman" w:hint="default"/>
      </w:rPr>
    </w:lvl>
  </w:abstractNum>
  <w:abstractNum w:abstractNumId="10" w15:restartNumberingAfterBreak="0">
    <w:nsid w:val="20453140"/>
    <w:multiLevelType w:val="hybridMultilevel"/>
    <w:tmpl w:val="1D20C332"/>
    <w:lvl w:ilvl="0" w:tplc="133664A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859BE"/>
    <w:multiLevelType w:val="multilevel"/>
    <w:tmpl w:val="0402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237F6661"/>
    <w:multiLevelType w:val="hybridMultilevel"/>
    <w:tmpl w:val="EBAA9E2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6B82609"/>
    <w:multiLevelType w:val="multilevel"/>
    <w:tmpl w:val="0402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28667E1D"/>
    <w:multiLevelType w:val="hybridMultilevel"/>
    <w:tmpl w:val="29ECA306"/>
    <w:lvl w:ilvl="0" w:tplc="8AEE2CEE">
      <w:numFmt w:val="bullet"/>
      <w:lvlText w:val="-"/>
      <w:lvlJc w:val="left"/>
      <w:pPr>
        <w:ind w:left="355" w:hanging="360"/>
      </w:pPr>
      <w:rPr>
        <w:rFonts w:ascii="Verdana" w:eastAsia="Times New Roman" w:hAnsi="Verdana" w:hint="default"/>
      </w:rPr>
    </w:lvl>
    <w:lvl w:ilvl="1" w:tplc="04130003" w:tentative="1">
      <w:start w:val="1"/>
      <w:numFmt w:val="bullet"/>
      <w:lvlText w:val="o"/>
      <w:lvlJc w:val="left"/>
      <w:pPr>
        <w:ind w:left="1075" w:hanging="360"/>
      </w:pPr>
      <w:rPr>
        <w:rFonts w:ascii="Courier New" w:hAnsi="Courier New" w:hint="default"/>
      </w:rPr>
    </w:lvl>
    <w:lvl w:ilvl="2" w:tplc="04130005" w:tentative="1">
      <w:start w:val="1"/>
      <w:numFmt w:val="bullet"/>
      <w:lvlText w:val=""/>
      <w:lvlJc w:val="left"/>
      <w:pPr>
        <w:ind w:left="1795" w:hanging="360"/>
      </w:pPr>
      <w:rPr>
        <w:rFonts w:ascii="Wingdings" w:hAnsi="Wingdings" w:hint="default"/>
      </w:rPr>
    </w:lvl>
    <w:lvl w:ilvl="3" w:tplc="04130001" w:tentative="1">
      <w:start w:val="1"/>
      <w:numFmt w:val="bullet"/>
      <w:lvlText w:val=""/>
      <w:lvlJc w:val="left"/>
      <w:pPr>
        <w:ind w:left="2515" w:hanging="360"/>
      </w:pPr>
      <w:rPr>
        <w:rFonts w:ascii="Symbol" w:hAnsi="Symbol" w:hint="default"/>
      </w:rPr>
    </w:lvl>
    <w:lvl w:ilvl="4" w:tplc="04130003" w:tentative="1">
      <w:start w:val="1"/>
      <w:numFmt w:val="bullet"/>
      <w:lvlText w:val="o"/>
      <w:lvlJc w:val="left"/>
      <w:pPr>
        <w:ind w:left="3235" w:hanging="360"/>
      </w:pPr>
      <w:rPr>
        <w:rFonts w:ascii="Courier New" w:hAnsi="Courier New" w:hint="default"/>
      </w:rPr>
    </w:lvl>
    <w:lvl w:ilvl="5" w:tplc="04130005" w:tentative="1">
      <w:start w:val="1"/>
      <w:numFmt w:val="bullet"/>
      <w:lvlText w:val=""/>
      <w:lvlJc w:val="left"/>
      <w:pPr>
        <w:ind w:left="3955" w:hanging="360"/>
      </w:pPr>
      <w:rPr>
        <w:rFonts w:ascii="Wingdings" w:hAnsi="Wingdings" w:hint="default"/>
      </w:rPr>
    </w:lvl>
    <w:lvl w:ilvl="6" w:tplc="04130001" w:tentative="1">
      <w:start w:val="1"/>
      <w:numFmt w:val="bullet"/>
      <w:lvlText w:val=""/>
      <w:lvlJc w:val="left"/>
      <w:pPr>
        <w:ind w:left="4675" w:hanging="360"/>
      </w:pPr>
      <w:rPr>
        <w:rFonts w:ascii="Symbol" w:hAnsi="Symbol" w:hint="default"/>
      </w:rPr>
    </w:lvl>
    <w:lvl w:ilvl="7" w:tplc="04130003" w:tentative="1">
      <w:start w:val="1"/>
      <w:numFmt w:val="bullet"/>
      <w:lvlText w:val="o"/>
      <w:lvlJc w:val="left"/>
      <w:pPr>
        <w:ind w:left="5395" w:hanging="360"/>
      </w:pPr>
      <w:rPr>
        <w:rFonts w:ascii="Courier New" w:hAnsi="Courier New" w:hint="default"/>
      </w:rPr>
    </w:lvl>
    <w:lvl w:ilvl="8" w:tplc="04130005" w:tentative="1">
      <w:start w:val="1"/>
      <w:numFmt w:val="bullet"/>
      <w:lvlText w:val=""/>
      <w:lvlJc w:val="left"/>
      <w:pPr>
        <w:ind w:left="6115" w:hanging="360"/>
      </w:pPr>
      <w:rPr>
        <w:rFonts w:ascii="Wingdings" w:hAnsi="Wingdings" w:hint="default"/>
      </w:rPr>
    </w:lvl>
  </w:abstractNum>
  <w:abstractNum w:abstractNumId="15" w15:restartNumberingAfterBreak="0">
    <w:nsid w:val="2EDC7303"/>
    <w:multiLevelType w:val="hybridMultilevel"/>
    <w:tmpl w:val="FDBCCDBA"/>
    <w:lvl w:ilvl="0" w:tplc="CFD46ED4">
      <w:start w:val="1"/>
      <w:numFmt w:val="bullet"/>
      <w:lvlText w:val="•"/>
      <w:lvlJc w:val="left"/>
      <w:pPr>
        <w:tabs>
          <w:tab w:val="num" w:pos="720"/>
        </w:tabs>
        <w:ind w:left="720" w:hanging="360"/>
      </w:pPr>
      <w:rPr>
        <w:rFonts w:ascii="Verdana" w:hAnsi="Verdana" w:hint="default"/>
      </w:rPr>
    </w:lvl>
    <w:lvl w:ilvl="1" w:tplc="1F9E74F2">
      <w:start w:val="165"/>
      <w:numFmt w:val="bullet"/>
      <w:lvlText w:val="•"/>
      <w:lvlJc w:val="left"/>
      <w:pPr>
        <w:tabs>
          <w:tab w:val="num" w:pos="1440"/>
        </w:tabs>
        <w:ind w:left="1440" w:hanging="360"/>
      </w:pPr>
      <w:rPr>
        <w:rFonts w:ascii="Verdana" w:hAnsi="Verdana" w:hint="default"/>
      </w:rPr>
    </w:lvl>
    <w:lvl w:ilvl="2" w:tplc="D58E4012" w:tentative="1">
      <w:start w:val="1"/>
      <w:numFmt w:val="bullet"/>
      <w:lvlText w:val="•"/>
      <w:lvlJc w:val="left"/>
      <w:pPr>
        <w:tabs>
          <w:tab w:val="num" w:pos="2160"/>
        </w:tabs>
        <w:ind w:left="2160" w:hanging="360"/>
      </w:pPr>
      <w:rPr>
        <w:rFonts w:ascii="Verdana" w:hAnsi="Verdana" w:hint="default"/>
      </w:rPr>
    </w:lvl>
    <w:lvl w:ilvl="3" w:tplc="7AD6C86C" w:tentative="1">
      <w:start w:val="1"/>
      <w:numFmt w:val="bullet"/>
      <w:lvlText w:val="•"/>
      <w:lvlJc w:val="left"/>
      <w:pPr>
        <w:tabs>
          <w:tab w:val="num" w:pos="2880"/>
        </w:tabs>
        <w:ind w:left="2880" w:hanging="360"/>
      </w:pPr>
      <w:rPr>
        <w:rFonts w:ascii="Verdana" w:hAnsi="Verdana" w:hint="default"/>
      </w:rPr>
    </w:lvl>
    <w:lvl w:ilvl="4" w:tplc="4FF26EA2" w:tentative="1">
      <w:start w:val="1"/>
      <w:numFmt w:val="bullet"/>
      <w:lvlText w:val="•"/>
      <w:lvlJc w:val="left"/>
      <w:pPr>
        <w:tabs>
          <w:tab w:val="num" w:pos="3600"/>
        </w:tabs>
        <w:ind w:left="3600" w:hanging="360"/>
      </w:pPr>
      <w:rPr>
        <w:rFonts w:ascii="Verdana" w:hAnsi="Verdana" w:hint="default"/>
      </w:rPr>
    </w:lvl>
    <w:lvl w:ilvl="5" w:tplc="9D320288" w:tentative="1">
      <w:start w:val="1"/>
      <w:numFmt w:val="bullet"/>
      <w:lvlText w:val="•"/>
      <w:lvlJc w:val="left"/>
      <w:pPr>
        <w:tabs>
          <w:tab w:val="num" w:pos="4320"/>
        </w:tabs>
        <w:ind w:left="4320" w:hanging="360"/>
      </w:pPr>
      <w:rPr>
        <w:rFonts w:ascii="Verdana" w:hAnsi="Verdana" w:hint="default"/>
      </w:rPr>
    </w:lvl>
    <w:lvl w:ilvl="6" w:tplc="7F623178" w:tentative="1">
      <w:start w:val="1"/>
      <w:numFmt w:val="bullet"/>
      <w:lvlText w:val="•"/>
      <w:lvlJc w:val="left"/>
      <w:pPr>
        <w:tabs>
          <w:tab w:val="num" w:pos="5040"/>
        </w:tabs>
        <w:ind w:left="5040" w:hanging="360"/>
      </w:pPr>
      <w:rPr>
        <w:rFonts w:ascii="Verdana" w:hAnsi="Verdana" w:hint="default"/>
      </w:rPr>
    </w:lvl>
    <w:lvl w:ilvl="7" w:tplc="1D7A5B8C" w:tentative="1">
      <w:start w:val="1"/>
      <w:numFmt w:val="bullet"/>
      <w:lvlText w:val="•"/>
      <w:lvlJc w:val="left"/>
      <w:pPr>
        <w:tabs>
          <w:tab w:val="num" w:pos="5760"/>
        </w:tabs>
        <w:ind w:left="5760" w:hanging="360"/>
      </w:pPr>
      <w:rPr>
        <w:rFonts w:ascii="Verdana" w:hAnsi="Verdana" w:hint="default"/>
      </w:rPr>
    </w:lvl>
    <w:lvl w:ilvl="8" w:tplc="73A64B4C" w:tentative="1">
      <w:start w:val="1"/>
      <w:numFmt w:val="bullet"/>
      <w:lvlText w:val="•"/>
      <w:lvlJc w:val="left"/>
      <w:pPr>
        <w:tabs>
          <w:tab w:val="num" w:pos="6480"/>
        </w:tabs>
        <w:ind w:left="6480" w:hanging="360"/>
      </w:pPr>
      <w:rPr>
        <w:rFonts w:ascii="Verdana" w:hAnsi="Verdana" w:hint="default"/>
      </w:rPr>
    </w:lvl>
  </w:abstractNum>
  <w:abstractNum w:abstractNumId="16" w15:restartNumberingAfterBreak="0">
    <w:nsid w:val="2EFF2F8C"/>
    <w:multiLevelType w:val="hybridMultilevel"/>
    <w:tmpl w:val="8B3AC73A"/>
    <w:lvl w:ilvl="0" w:tplc="58B6CCF6">
      <w:numFmt w:val="bullet"/>
      <w:lvlText w:val="-"/>
      <w:lvlJc w:val="left"/>
      <w:pPr>
        <w:ind w:left="360" w:hanging="360"/>
      </w:pPr>
      <w:rPr>
        <w:rFonts w:ascii="Verdana" w:eastAsia="Times New Roman" w:hAnsi="Verdana"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FE50EC7"/>
    <w:multiLevelType w:val="hybridMultilevel"/>
    <w:tmpl w:val="228EFA6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DD79A5"/>
    <w:multiLevelType w:val="hybridMultilevel"/>
    <w:tmpl w:val="15DC09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E0C1D68"/>
    <w:multiLevelType w:val="hybridMultilevel"/>
    <w:tmpl w:val="93D832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1160" w:hanging="360"/>
      </w:pPr>
      <w:rPr>
        <w:rFonts w:ascii="Courier New" w:hAnsi="Courier New" w:hint="default"/>
      </w:rPr>
    </w:lvl>
    <w:lvl w:ilvl="2" w:tplc="04130005" w:tentative="1">
      <w:start w:val="1"/>
      <w:numFmt w:val="bullet"/>
      <w:lvlText w:val=""/>
      <w:lvlJc w:val="left"/>
      <w:pPr>
        <w:ind w:left="11880" w:hanging="360"/>
      </w:pPr>
      <w:rPr>
        <w:rFonts w:ascii="Wingdings" w:hAnsi="Wingdings" w:hint="default"/>
      </w:rPr>
    </w:lvl>
    <w:lvl w:ilvl="3" w:tplc="04130001" w:tentative="1">
      <w:start w:val="1"/>
      <w:numFmt w:val="bullet"/>
      <w:lvlText w:val=""/>
      <w:lvlJc w:val="left"/>
      <w:pPr>
        <w:ind w:left="12600" w:hanging="360"/>
      </w:pPr>
      <w:rPr>
        <w:rFonts w:ascii="Symbol" w:hAnsi="Symbol" w:hint="default"/>
      </w:rPr>
    </w:lvl>
    <w:lvl w:ilvl="4" w:tplc="04130003" w:tentative="1">
      <w:start w:val="1"/>
      <w:numFmt w:val="bullet"/>
      <w:lvlText w:val="o"/>
      <w:lvlJc w:val="left"/>
      <w:pPr>
        <w:ind w:left="13320" w:hanging="360"/>
      </w:pPr>
      <w:rPr>
        <w:rFonts w:ascii="Courier New" w:hAnsi="Courier New" w:hint="default"/>
      </w:rPr>
    </w:lvl>
    <w:lvl w:ilvl="5" w:tplc="04130005" w:tentative="1">
      <w:start w:val="1"/>
      <w:numFmt w:val="bullet"/>
      <w:lvlText w:val=""/>
      <w:lvlJc w:val="left"/>
      <w:pPr>
        <w:ind w:left="14040" w:hanging="360"/>
      </w:pPr>
      <w:rPr>
        <w:rFonts w:ascii="Wingdings" w:hAnsi="Wingdings" w:hint="default"/>
      </w:rPr>
    </w:lvl>
    <w:lvl w:ilvl="6" w:tplc="04130001" w:tentative="1">
      <w:start w:val="1"/>
      <w:numFmt w:val="bullet"/>
      <w:lvlText w:val=""/>
      <w:lvlJc w:val="left"/>
      <w:pPr>
        <w:ind w:left="14760" w:hanging="360"/>
      </w:pPr>
      <w:rPr>
        <w:rFonts w:ascii="Symbol" w:hAnsi="Symbol" w:hint="default"/>
      </w:rPr>
    </w:lvl>
    <w:lvl w:ilvl="7" w:tplc="04130003" w:tentative="1">
      <w:start w:val="1"/>
      <w:numFmt w:val="bullet"/>
      <w:lvlText w:val="o"/>
      <w:lvlJc w:val="left"/>
      <w:pPr>
        <w:ind w:left="15480" w:hanging="360"/>
      </w:pPr>
      <w:rPr>
        <w:rFonts w:ascii="Courier New" w:hAnsi="Courier New" w:hint="default"/>
      </w:rPr>
    </w:lvl>
    <w:lvl w:ilvl="8" w:tplc="04130005" w:tentative="1">
      <w:start w:val="1"/>
      <w:numFmt w:val="bullet"/>
      <w:lvlText w:val=""/>
      <w:lvlJc w:val="left"/>
      <w:pPr>
        <w:ind w:left="16200" w:hanging="360"/>
      </w:pPr>
      <w:rPr>
        <w:rFonts w:ascii="Wingdings" w:hAnsi="Wingdings" w:hint="default"/>
      </w:rPr>
    </w:lvl>
  </w:abstractNum>
  <w:abstractNum w:abstractNumId="20" w15:restartNumberingAfterBreak="0">
    <w:nsid w:val="48DE40C3"/>
    <w:multiLevelType w:val="hybridMultilevel"/>
    <w:tmpl w:val="98A2F92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963FF6"/>
    <w:multiLevelType w:val="hybridMultilevel"/>
    <w:tmpl w:val="FAF633CE"/>
    <w:lvl w:ilvl="0" w:tplc="6FCA3280">
      <w:start w:val="1"/>
      <w:numFmt w:val="bullet"/>
      <w:lvlText w:val=""/>
      <w:lvlJc w:val="left"/>
      <w:pPr>
        <w:tabs>
          <w:tab w:val="num" w:pos="870"/>
        </w:tabs>
        <w:ind w:left="870" w:hanging="51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391696"/>
    <w:multiLevelType w:val="hybridMultilevel"/>
    <w:tmpl w:val="49BE69A0"/>
    <w:lvl w:ilvl="0" w:tplc="AA2A8616">
      <w:start w:val="1"/>
      <w:numFmt w:val="decimal"/>
      <w:pStyle w:val="Enumerationwithtext"/>
      <w:lvlText w:val="%1"/>
      <w:lvlJc w:val="left"/>
      <w:pPr>
        <w:tabs>
          <w:tab w:val="num" w:pos="227"/>
        </w:tabs>
        <w:ind w:left="227" w:hanging="227"/>
      </w:pPr>
      <w:rPr>
        <w:rFonts w:ascii="Verdana" w:hAnsi="Verdana" w:cs="Times New Roman" w:hint="default"/>
        <w:b w:val="0"/>
        <w:i w:val="0"/>
        <w:sz w:val="18"/>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692778D"/>
    <w:multiLevelType w:val="hybridMultilevel"/>
    <w:tmpl w:val="5366F35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597765ED"/>
    <w:multiLevelType w:val="hybridMultilevel"/>
    <w:tmpl w:val="9796E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DD510B2"/>
    <w:multiLevelType w:val="hybridMultilevel"/>
    <w:tmpl w:val="82569218"/>
    <w:lvl w:ilvl="0" w:tplc="04130001">
      <w:start w:val="1"/>
      <w:numFmt w:val="bullet"/>
      <w:lvlText w:val=""/>
      <w:lvlJc w:val="left"/>
      <w:pPr>
        <w:ind w:left="715" w:hanging="360"/>
      </w:pPr>
      <w:rPr>
        <w:rFonts w:ascii="Symbol" w:hAnsi="Symbol" w:hint="default"/>
      </w:rPr>
    </w:lvl>
    <w:lvl w:ilvl="1" w:tplc="04130003" w:tentative="1">
      <w:start w:val="1"/>
      <w:numFmt w:val="bullet"/>
      <w:lvlText w:val="o"/>
      <w:lvlJc w:val="left"/>
      <w:pPr>
        <w:ind w:left="1435" w:hanging="360"/>
      </w:pPr>
      <w:rPr>
        <w:rFonts w:ascii="Courier New" w:hAnsi="Courier New" w:hint="default"/>
      </w:rPr>
    </w:lvl>
    <w:lvl w:ilvl="2" w:tplc="04130005" w:tentative="1">
      <w:start w:val="1"/>
      <w:numFmt w:val="bullet"/>
      <w:lvlText w:val=""/>
      <w:lvlJc w:val="left"/>
      <w:pPr>
        <w:ind w:left="2155" w:hanging="360"/>
      </w:pPr>
      <w:rPr>
        <w:rFonts w:ascii="Wingdings" w:hAnsi="Wingdings" w:hint="default"/>
      </w:rPr>
    </w:lvl>
    <w:lvl w:ilvl="3" w:tplc="04130001" w:tentative="1">
      <w:start w:val="1"/>
      <w:numFmt w:val="bullet"/>
      <w:lvlText w:val=""/>
      <w:lvlJc w:val="left"/>
      <w:pPr>
        <w:ind w:left="2875" w:hanging="360"/>
      </w:pPr>
      <w:rPr>
        <w:rFonts w:ascii="Symbol" w:hAnsi="Symbol" w:hint="default"/>
      </w:rPr>
    </w:lvl>
    <w:lvl w:ilvl="4" w:tplc="04130003" w:tentative="1">
      <w:start w:val="1"/>
      <w:numFmt w:val="bullet"/>
      <w:lvlText w:val="o"/>
      <w:lvlJc w:val="left"/>
      <w:pPr>
        <w:ind w:left="3595" w:hanging="360"/>
      </w:pPr>
      <w:rPr>
        <w:rFonts w:ascii="Courier New" w:hAnsi="Courier New" w:hint="default"/>
      </w:rPr>
    </w:lvl>
    <w:lvl w:ilvl="5" w:tplc="04130005" w:tentative="1">
      <w:start w:val="1"/>
      <w:numFmt w:val="bullet"/>
      <w:lvlText w:val=""/>
      <w:lvlJc w:val="left"/>
      <w:pPr>
        <w:ind w:left="4315" w:hanging="360"/>
      </w:pPr>
      <w:rPr>
        <w:rFonts w:ascii="Wingdings" w:hAnsi="Wingdings" w:hint="default"/>
      </w:rPr>
    </w:lvl>
    <w:lvl w:ilvl="6" w:tplc="04130001" w:tentative="1">
      <w:start w:val="1"/>
      <w:numFmt w:val="bullet"/>
      <w:lvlText w:val=""/>
      <w:lvlJc w:val="left"/>
      <w:pPr>
        <w:ind w:left="5035" w:hanging="360"/>
      </w:pPr>
      <w:rPr>
        <w:rFonts w:ascii="Symbol" w:hAnsi="Symbol" w:hint="default"/>
      </w:rPr>
    </w:lvl>
    <w:lvl w:ilvl="7" w:tplc="04130003" w:tentative="1">
      <w:start w:val="1"/>
      <w:numFmt w:val="bullet"/>
      <w:lvlText w:val="o"/>
      <w:lvlJc w:val="left"/>
      <w:pPr>
        <w:ind w:left="5755" w:hanging="360"/>
      </w:pPr>
      <w:rPr>
        <w:rFonts w:ascii="Courier New" w:hAnsi="Courier New" w:hint="default"/>
      </w:rPr>
    </w:lvl>
    <w:lvl w:ilvl="8" w:tplc="04130005" w:tentative="1">
      <w:start w:val="1"/>
      <w:numFmt w:val="bullet"/>
      <w:lvlText w:val=""/>
      <w:lvlJc w:val="left"/>
      <w:pPr>
        <w:ind w:left="6475" w:hanging="360"/>
      </w:pPr>
      <w:rPr>
        <w:rFonts w:ascii="Wingdings" w:hAnsi="Wingdings" w:hint="default"/>
      </w:rPr>
    </w:lvl>
  </w:abstractNum>
  <w:abstractNum w:abstractNumId="26" w15:restartNumberingAfterBreak="0">
    <w:nsid w:val="62966CAE"/>
    <w:multiLevelType w:val="multilevel"/>
    <w:tmpl w:val="0402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65C512DA"/>
    <w:multiLevelType w:val="multilevel"/>
    <w:tmpl w:val="A27E6562"/>
    <w:lvl w:ilvl="0">
      <w:start w:val="1"/>
      <w:numFmt w:val="decimal"/>
      <w:lvlText w:val="%1"/>
      <w:lvlJc w:val="left"/>
      <w:pPr>
        <w:tabs>
          <w:tab w:val="num" w:pos="0"/>
        </w:tabs>
        <w:ind w:hanging="1134"/>
      </w:pPr>
      <w:rPr>
        <w:rFonts w:ascii="Verdana" w:hAnsi="Verdana" w:cs="Times New Roman" w:hint="default"/>
        <w:b w:val="0"/>
        <w:i w:val="0"/>
        <w:sz w:val="18"/>
      </w:rPr>
    </w:lvl>
    <w:lvl w:ilvl="1">
      <w:start w:val="1"/>
      <w:numFmt w:val="decimal"/>
      <w:lvlText w:val="%1.%2"/>
      <w:lvlJc w:val="left"/>
      <w:pPr>
        <w:tabs>
          <w:tab w:val="num" w:pos="-414"/>
        </w:tabs>
        <w:ind w:left="-414" w:hanging="1134"/>
      </w:pPr>
      <w:rPr>
        <w:rFonts w:ascii="Verdana" w:hAnsi="Verdana" w:cs="Times New Roman" w:hint="default"/>
        <w:b/>
        <w:i w:val="0"/>
        <w:sz w:val="18"/>
      </w:rPr>
    </w:lvl>
    <w:lvl w:ilvl="2">
      <w:start w:val="1"/>
      <w:numFmt w:val="decimal"/>
      <w:lvlText w:val="%1.%2.%3"/>
      <w:lvlJc w:val="left"/>
      <w:pPr>
        <w:tabs>
          <w:tab w:val="num" w:pos="-414"/>
        </w:tabs>
        <w:ind w:left="-414" w:hanging="1134"/>
      </w:pPr>
      <w:rPr>
        <w:rFonts w:ascii="Verdana" w:hAnsi="Verdana" w:cs="Times New Roman" w:hint="default"/>
        <w:b w:val="0"/>
        <w:i/>
        <w:sz w:val="18"/>
      </w:rPr>
    </w:lvl>
    <w:lvl w:ilvl="3">
      <w:start w:val="1"/>
      <w:numFmt w:val="decimal"/>
      <w:lvlText w:val="%1.%2.%3.%4"/>
      <w:lvlJc w:val="left"/>
      <w:pPr>
        <w:tabs>
          <w:tab w:val="num" w:pos="-414"/>
        </w:tabs>
        <w:ind w:left="-414" w:hanging="1134"/>
      </w:pPr>
      <w:rPr>
        <w:rFonts w:cs="Times New Roman" w:hint="default"/>
      </w:rPr>
    </w:lvl>
    <w:lvl w:ilvl="4">
      <w:start w:val="1"/>
      <w:numFmt w:val="decimal"/>
      <w:lvlText w:val="%1.%2.%3.%4.%5"/>
      <w:lvlJc w:val="left"/>
      <w:pPr>
        <w:tabs>
          <w:tab w:val="num" w:pos="0"/>
        </w:tabs>
        <w:ind w:hanging="1134"/>
      </w:pPr>
      <w:rPr>
        <w:rFonts w:ascii="Verdana" w:hAnsi="Verdana" w:cs="Times New Roman" w:hint="default"/>
        <w:b w:val="0"/>
        <w:i w:val="0"/>
        <w:sz w:val="18"/>
      </w:rPr>
    </w:lvl>
    <w:lvl w:ilvl="5">
      <w:start w:val="1"/>
      <w:numFmt w:val="decimal"/>
      <w:lvlText w:val="%1.%2.%3.%4.%5.%6"/>
      <w:lvlJc w:val="left"/>
      <w:pPr>
        <w:tabs>
          <w:tab w:val="num" w:pos="26"/>
        </w:tabs>
        <w:ind w:left="26"/>
      </w:pPr>
      <w:rPr>
        <w:rFonts w:cs="Times New Roman" w:hint="default"/>
      </w:rPr>
    </w:lvl>
    <w:lvl w:ilvl="6">
      <w:start w:val="1"/>
      <w:numFmt w:val="decimal"/>
      <w:lvlText w:val="%1.%2.%3.%4.%5.%6.%7"/>
      <w:lvlJc w:val="left"/>
      <w:pPr>
        <w:tabs>
          <w:tab w:val="num" w:pos="26"/>
        </w:tabs>
        <w:ind w:left="26"/>
      </w:pPr>
      <w:rPr>
        <w:rFonts w:cs="Times New Roman" w:hint="default"/>
      </w:rPr>
    </w:lvl>
    <w:lvl w:ilvl="7">
      <w:start w:val="1"/>
      <w:numFmt w:val="decimal"/>
      <w:lvlText w:val="%1.%2.%3.%4.%5.%6.%7.%8"/>
      <w:lvlJc w:val="left"/>
      <w:pPr>
        <w:tabs>
          <w:tab w:val="num" w:pos="26"/>
        </w:tabs>
        <w:ind w:left="26"/>
      </w:pPr>
      <w:rPr>
        <w:rFonts w:cs="Times New Roman" w:hint="default"/>
      </w:rPr>
    </w:lvl>
    <w:lvl w:ilvl="8">
      <w:start w:val="1"/>
      <w:numFmt w:val="decimal"/>
      <w:lvlText w:val="%1.%2.%3.%4.%5.%6.%7.%8.%9"/>
      <w:lvlJc w:val="left"/>
      <w:pPr>
        <w:tabs>
          <w:tab w:val="num" w:pos="26"/>
        </w:tabs>
        <w:ind w:left="26"/>
      </w:pPr>
      <w:rPr>
        <w:rFonts w:cs="Times New Roman" w:hint="default"/>
      </w:rPr>
    </w:lvl>
  </w:abstractNum>
  <w:abstractNum w:abstractNumId="28" w15:restartNumberingAfterBreak="0">
    <w:nsid w:val="67BD1237"/>
    <w:multiLevelType w:val="hybridMultilevel"/>
    <w:tmpl w:val="D1A40B1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66540D"/>
    <w:multiLevelType w:val="hybridMultilevel"/>
    <w:tmpl w:val="3BCA2AF0"/>
    <w:lvl w:ilvl="0" w:tplc="BB44A742">
      <w:numFmt w:val="bullet"/>
      <w:lvlText w:val="-"/>
      <w:lvlJc w:val="left"/>
      <w:pPr>
        <w:tabs>
          <w:tab w:val="num" w:pos="720"/>
        </w:tabs>
        <w:ind w:left="720" w:hanging="360"/>
      </w:pPr>
      <w:rPr>
        <w:rFonts w:ascii="Verdana" w:eastAsia="Times New Roman" w:hAnsi="Verdana"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105363"/>
    <w:multiLevelType w:val="hybridMultilevel"/>
    <w:tmpl w:val="65F4CFFE"/>
    <w:lvl w:ilvl="0" w:tplc="20D84BA4">
      <w:start w:val="1"/>
      <w:numFmt w:val="bullet"/>
      <w:pStyle w:val="Indentedenumerationwithtext"/>
      <w:lvlText w:val="-"/>
      <w:lvlJc w:val="left"/>
      <w:pPr>
        <w:tabs>
          <w:tab w:val="num" w:pos="227"/>
        </w:tabs>
        <w:ind w:left="454" w:hanging="227"/>
      </w:pPr>
      <w:rPr>
        <w:rFonts w:ascii="Verdana" w:hAnsi="Verdana" w:hint="default"/>
        <w:b w:val="0"/>
        <w:i w:val="0"/>
        <w:position w:val="0"/>
        <w:sz w:val="18"/>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A37105"/>
    <w:multiLevelType w:val="hybridMultilevel"/>
    <w:tmpl w:val="4762F878"/>
    <w:lvl w:ilvl="0" w:tplc="58B6CCF6">
      <w:numFmt w:val="bullet"/>
      <w:lvlText w:val="-"/>
      <w:lvlJc w:val="left"/>
      <w:pPr>
        <w:ind w:left="360" w:hanging="360"/>
      </w:pPr>
      <w:rPr>
        <w:rFonts w:ascii="Verdana" w:eastAsia="Times New Roman" w:hAnsi="Verdana"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71A8013C"/>
    <w:multiLevelType w:val="hybridMultilevel"/>
    <w:tmpl w:val="2910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475536"/>
    <w:multiLevelType w:val="hybridMultilevel"/>
    <w:tmpl w:val="57328292"/>
    <w:lvl w:ilvl="0" w:tplc="35488810">
      <w:start w:val="1"/>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5231AC6"/>
    <w:multiLevelType w:val="multilevel"/>
    <w:tmpl w:val="0402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9A56F5F"/>
    <w:multiLevelType w:val="multilevel"/>
    <w:tmpl w:val="A6EE7782"/>
    <w:lvl w:ilvl="0">
      <w:start w:val="1"/>
      <w:numFmt w:val="decimal"/>
      <w:pStyle w:val="Kop1"/>
      <w:lvlText w:val="%1"/>
      <w:lvlJc w:val="left"/>
      <w:pPr>
        <w:tabs>
          <w:tab w:val="num" w:pos="0"/>
        </w:tabs>
        <w:ind w:hanging="1134"/>
      </w:pPr>
      <w:rPr>
        <w:rFonts w:ascii="Verdana" w:hAnsi="Verdana" w:cs="Times New Roman" w:hint="default"/>
        <w:b w:val="0"/>
        <w:i w:val="0"/>
        <w:sz w:val="24"/>
      </w:rPr>
    </w:lvl>
    <w:lvl w:ilvl="1">
      <w:start w:val="1"/>
      <w:numFmt w:val="decimal"/>
      <w:pStyle w:val="Kop2"/>
      <w:lvlText w:val="%1.%2"/>
      <w:lvlJc w:val="left"/>
      <w:pPr>
        <w:tabs>
          <w:tab w:val="num" w:pos="0"/>
        </w:tabs>
        <w:ind w:hanging="1134"/>
      </w:pPr>
      <w:rPr>
        <w:rFonts w:ascii="Verdana" w:hAnsi="Verdana" w:cs="Times New Roman" w:hint="default"/>
        <w:b/>
        <w:i w:val="0"/>
        <w:sz w:val="18"/>
      </w:rPr>
    </w:lvl>
    <w:lvl w:ilvl="2">
      <w:start w:val="1"/>
      <w:numFmt w:val="decimal"/>
      <w:pStyle w:val="Kop3"/>
      <w:lvlText w:val="%1.%2.%3"/>
      <w:lvlJc w:val="left"/>
      <w:pPr>
        <w:tabs>
          <w:tab w:val="num" w:pos="0"/>
        </w:tabs>
        <w:ind w:hanging="1134"/>
      </w:pPr>
      <w:rPr>
        <w:rFonts w:ascii="Verdana" w:hAnsi="Verdana" w:cs="Times New Roman" w:hint="default"/>
        <w:b w:val="0"/>
        <w:i/>
        <w:sz w:val="18"/>
      </w:rPr>
    </w:lvl>
    <w:lvl w:ilvl="3">
      <w:start w:val="1"/>
      <w:numFmt w:val="decimal"/>
      <w:pStyle w:val="Kop4"/>
      <w:lvlText w:val="%1.%2.%3.%4"/>
      <w:lvlJc w:val="left"/>
      <w:pPr>
        <w:tabs>
          <w:tab w:val="num" w:pos="0"/>
        </w:tabs>
        <w:ind w:hanging="1134"/>
      </w:pPr>
      <w:rPr>
        <w:rFonts w:ascii="Verdana" w:hAnsi="Verdana" w:cs="Times New Roman" w:hint="default"/>
        <w:b w:val="0"/>
        <w:i w:val="0"/>
        <w:sz w:val="18"/>
      </w:rPr>
    </w:lvl>
    <w:lvl w:ilvl="4">
      <w:start w:val="1"/>
      <w:numFmt w:val="decimal"/>
      <w:pStyle w:val="Kop5"/>
      <w:lvlText w:val="%1.%2.%3.%4.%5"/>
      <w:lvlJc w:val="left"/>
      <w:pPr>
        <w:tabs>
          <w:tab w:val="num" w:pos="0"/>
        </w:tabs>
        <w:ind w:hanging="1134"/>
      </w:pPr>
      <w:rPr>
        <w:rFonts w:ascii="Verdana" w:hAnsi="Verdana" w:cs="Times New Roman" w:hint="default"/>
        <w:b w:val="0"/>
        <w:i w:val="0"/>
        <w:sz w:val="18"/>
      </w:rPr>
    </w:lvl>
    <w:lvl w:ilvl="5">
      <w:start w:val="1"/>
      <w:numFmt w:val="decimal"/>
      <w:lvlText w:val="%1.%2.%3.%4.%5.%6"/>
      <w:lvlJc w:val="left"/>
      <w:pPr>
        <w:tabs>
          <w:tab w:val="num" w:pos="-694"/>
        </w:tabs>
        <w:ind w:left="-694"/>
      </w:pPr>
      <w:rPr>
        <w:rFonts w:cs="Times New Roman" w:hint="default"/>
      </w:rPr>
    </w:lvl>
    <w:lvl w:ilvl="6">
      <w:start w:val="1"/>
      <w:numFmt w:val="decimal"/>
      <w:lvlText w:val="%1.%2.%3.%4.%5.%6.%7"/>
      <w:lvlJc w:val="left"/>
      <w:pPr>
        <w:tabs>
          <w:tab w:val="num" w:pos="-694"/>
        </w:tabs>
        <w:ind w:left="-694"/>
      </w:pPr>
      <w:rPr>
        <w:rFonts w:cs="Times New Roman" w:hint="default"/>
      </w:rPr>
    </w:lvl>
    <w:lvl w:ilvl="7">
      <w:start w:val="1"/>
      <w:numFmt w:val="decimal"/>
      <w:lvlText w:val="%1.%2.%3.%4.%5.%6.%7.%8"/>
      <w:lvlJc w:val="left"/>
      <w:pPr>
        <w:tabs>
          <w:tab w:val="num" w:pos="-694"/>
        </w:tabs>
        <w:ind w:left="-694"/>
      </w:pPr>
      <w:rPr>
        <w:rFonts w:cs="Times New Roman" w:hint="default"/>
      </w:rPr>
    </w:lvl>
    <w:lvl w:ilvl="8">
      <w:start w:val="1"/>
      <w:numFmt w:val="decimal"/>
      <w:lvlText w:val="%1.%2.%3.%4.%5.%6.%7.%8.%9"/>
      <w:lvlJc w:val="left"/>
      <w:pPr>
        <w:tabs>
          <w:tab w:val="num" w:pos="-694"/>
        </w:tabs>
        <w:ind w:left="-694"/>
      </w:pPr>
      <w:rPr>
        <w:rFonts w:cs="Times New Roman" w:hint="default"/>
      </w:rPr>
    </w:lvl>
  </w:abstractNum>
  <w:abstractNum w:abstractNumId="36" w15:restartNumberingAfterBreak="0">
    <w:nsid w:val="79E05EE4"/>
    <w:multiLevelType w:val="multilevel"/>
    <w:tmpl w:val="57C8E506"/>
    <w:lvl w:ilvl="0">
      <w:start w:val="1"/>
      <w:numFmt w:val="decimal"/>
      <w:lvlText w:val="%1"/>
      <w:lvlJc w:val="left"/>
      <w:pPr>
        <w:tabs>
          <w:tab w:val="num" w:pos="0"/>
        </w:tabs>
        <w:ind w:hanging="1134"/>
      </w:pPr>
      <w:rPr>
        <w:rFonts w:ascii="Verdana" w:hAnsi="Verdana" w:cs="Times New Roman" w:hint="default"/>
        <w:b w:val="0"/>
        <w:i w:val="0"/>
        <w:sz w:val="18"/>
      </w:rPr>
    </w:lvl>
    <w:lvl w:ilvl="1">
      <w:start w:val="1"/>
      <w:numFmt w:val="decimal"/>
      <w:lvlText w:val="%1.%2"/>
      <w:lvlJc w:val="left"/>
      <w:pPr>
        <w:tabs>
          <w:tab w:val="num" w:pos="0"/>
        </w:tabs>
        <w:ind w:hanging="1134"/>
      </w:pPr>
      <w:rPr>
        <w:rFonts w:ascii="Verdana" w:hAnsi="Verdana" w:cs="Times New Roman" w:hint="default"/>
        <w:b w:val="0"/>
        <w:i w:val="0"/>
        <w:sz w:val="18"/>
      </w:rPr>
    </w:lvl>
    <w:lvl w:ilvl="2">
      <w:start w:val="1"/>
      <w:numFmt w:val="decimal"/>
      <w:lvlText w:val="%1.%2.%3"/>
      <w:lvlJc w:val="left"/>
      <w:pPr>
        <w:tabs>
          <w:tab w:val="num" w:pos="-414"/>
        </w:tabs>
        <w:ind w:left="-414" w:hanging="1134"/>
      </w:pPr>
      <w:rPr>
        <w:rFonts w:ascii="Verdana" w:hAnsi="Verdana" w:cs="Times New Roman" w:hint="default"/>
        <w:b w:val="0"/>
        <w:i/>
        <w:sz w:val="18"/>
      </w:rPr>
    </w:lvl>
    <w:lvl w:ilvl="3">
      <w:start w:val="1"/>
      <w:numFmt w:val="decimal"/>
      <w:lvlText w:val="%1.%2.%3.%4"/>
      <w:lvlJc w:val="left"/>
      <w:pPr>
        <w:tabs>
          <w:tab w:val="num" w:pos="-414"/>
        </w:tabs>
        <w:ind w:left="-414" w:hanging="1134"/>
      </w:pPr>
      <w:rPr>
        <w:rFonts w:cs="Times New Roman" w:hint="default"/>
      </w:rPr>
    </w:lvl>
    <w:lvl w:ilvl="4">
      <w:start w:val="1"/>
      <w:numFmt w:val="decimal"/>
      <w:lvlText w:val="%1.%2.%3.%4.%5"/>
      <w:lvlJc w:val="left"/>
      <w:pPr>
        <w:tabs>
          <w:tab w:val="num" w:pos="0"/>
        </w:tabs>
        <w:ind w:hanging="1134"/>
      </w:pPr>
      <w:rPr>
        <w:rFonts w:ascii="Verdana" w:hAnsi="Verdana" w:cs="Times New Roman" w:hint="default"/>
        <w:b w:val="0"/>
        <w:i w:val="0"/>
        <w:sz w:val="18"/>
      </w:rPr>
    </w:lvl>
    <w:lvl w:ilvl="5">
      <w:start w:val="1"/>
      <w:numFmt w:val="decimal"/>
      <w:lvlText w:val="%1.%2.%3.%4.%5.%6"/>
      <w:lvlJc w:val="left"/>
      <w:pPr>
        <w:tabs>
          <w:tab w:val="num" w:pos="26"/>
        </w:tabs>
        <w:ind w:left="26"/>
      </w:pPr>
      <w:rPr>
        <w:rFonts w:cs="Times New Roman" w:hint="default"/>
      </w:rPr>
    </w:lvl>
    <w:lvl w:ilvl="6">
      <w:start w:val="1"/>
      <w:numFmt w:val="decimal"/>
      <w:lvlText w:val="%1.%2.%3.%4.%5.%6.%7"/>
      <w:lvlJc w:val="left"/>
      <w:pPr>
        <w:tabs>
          <w:tab w:val="num" w:pos="26"/>
        </w:tabs>
        <w:ind w:left="26"/>
      </w:pPr>
      <w:rPr>
        <w:rFonts w:cs="Times New Roman" w:hint="default"/>
      </w:rPr>
    </w:lvl>
    <w:lvl w:ilvl="7">
      <w:start w:val="1"/>
      <w:numFmt w:val="decimal"/>
      <w:lvlText w:val="%1.%2.%3.%4.%5.%6.%7.%8"/>
      <w:lvlJc w:val="left"/>
      <w:pPr>
        <w:tabs>
          <w:tab w:val="num" w:pos="26"/>
        </w:tabs>
        <w:ind w:left="26"/>
      </w:pPr>
      <w:rPr>
        <w:rFonts w:cs="Times New Roman" w:hint="default"/>
      </w:rPr>
    </w:lvl>
    <w:lvl w:ilvl="8">
      <w:start w:val="1"/>
      <w:numFmt w:val="decimal"/>
      <w:lvlText w:val="%1.%2.%3.%4.%5.%6.%7.%8.%9"/>
      <w:lvlJc w:val="left"/>
      <w:pPr>
        <w:tabs>
          <w:tab w:val="num" w:pos="26"/>
        </w:tabs>
        <w:ind w:left="26"/>
      </w:pPr>
      <w:rPr>
        <w:rFonts w:cs="Times New Roman" w:hint="default"/>
      </w:rPr>
    </w:lvl>
  </w:abstractNum>
  <w:abstractNum w:abstractNumId="37" w15:restartNumberingAfterBreak="0">
    <w:nsid w:val="7A666429"/>
    <w:multiLevelType w:val="hybridMultilevel"/>
    <w:tmpl w:val="4F9A2D1E"/>
    <w:lvl w:ilvl="0" w:tplc="B29E0634">
      <w:numFmt w:val="bullet"/>
      <w:lvlText w:val="-"/>
      <w:lvlJc w:val="left"/>
      <w:pPr>
        <w:ind w:left="360" w:hanging="360"/>
      </w:pPr>
      <w:rPr>
        <w:rFonts w:ascii="Verdana" w:eastAsia="Times New Roman" w:hAnsi="Verdana" w:hint="default"/>
      </w:rPr>
    </w:lvl>
    <w:lvl w:ilvl="1" w:tplc="04130003">
      <w:start w:val="1"/>
      <w:numFmt w:val="decimal"/>
      <w:lvlText w:val="%2."/>
      <w:lvlJc w:val="left"/>
      <w:pPr>
        <w:tabs>
          <w:tab w:val="num" w:pos="1080"/>
        </w:tabs>
        <w:ind w:left="1080" w:hanging="360"/>
      </w:pPr>
      <w:rPr>
        <w:rFonts w:cs="Times New Roman"/>
      </w:rPr>
    </w:lvl>
    <w:lvl w:ilvl="2" w:tplc="04130005">
      <w:start w:val="1"/>
      <w:numFmt w:val="decimal"/>
      <w:lvlText w:val="%3."/>
      <w:lvlJc w:val="left"/>
      <w:pPr>
        <w:tabs>
          <w:tab w:val="num" w:pos="1800"/>
        </w:tabs>
        <w:ind w:left="1800" w:hanging="360"/>
      </w:pPr>
      <w:rPr>
        <w:rFonts w:cs="Times New Roman"/>
      </w:rPr>
    </w:lvl>
    <w:lvl w:ilvl="3" w:tplc="04130001">
      <w:start w:val="1"/>
      <w:numFmt w:val="decimal"/>
      <w:lvlText w:val="%4."/>
      <w:lvlJc w:val="left"/>
      <w:pPr>
        <w:tabs>
          <w:tab w:val="num" w:pos="2520"/>
        </w:tabs>
        <w:ind w:left="2520" w:hanging="360"/>
      </w:pPr>
      <w:rPr>
        <w:rFonts w:cs="Times New Roman"/>
      </w:rPr>
    </w:lvl>
    <w:lvl w:ilvl="4" w:tplc="04130003">
      <w:start w:val="1"/>
      <w:numFmt w:val="decimal"/>
      <w:lvlText w:val="%5."/>
      <w:lvlJc w:val="left"/>
      <w:pPr>
        <w:tabs>
          <w:tab w:val="num" w:pos="3240"/>
        </w:tabs>
        <w:ind w:left="3240" w:hanging="360"/>
      </w:pPr>
      <w:rPr>
        <w:rFonts w:cs="Times New Roman"/>
      </w:rPr>
    </w:lvl>
    <w:lvl w:ilvl="5" w:tplc="04130005">
      <w:start w:val="1"/>
      <w:numFmt w:val="decimal"/>
      <w:lvlText w:val="%6."/>
      <w:lvlJc w:val="left"/>
      <w:pPr>
        <w:tabs>
          <w:tab w:val="num" w:pos="3960"/>
        </w:tabs>
        <w:ind w:left="3960" w:hanging="360"/>
      </w:pPr>
      <w:rPr>
        <w:rFonts w:cs="Times New Roman"/>
      </w:rPr>
    </w:lvl>
    <w:lvl w:ilvl="6" w:tplc="04130001">
      <w:start w:val="1"/>
      <w:numFmt w:val="decimal"/>
      <w:lvlText w:val="%7."/>
      <w:lvlJc w:val="left"/>
      <w:pPr>
        <w:tabs>
          <w:tab w:val="num" w:pos="4680"/>
        </w:tabs>
        <w:ind w:left="4680" w:hanging="360"/>
      </w:pPr>
      <w:rPr>
        <w:rFonts w:cs="Times New Roman"/>
      </w:rPr>
    </w:lvl>
    <w:lvl w:ilvl="7" w:tplc="04130003">
      <w:start w:val="1"/>
      <w:numFmt w:val="decimal"/>
      <w:lvlText w:val="%8."/>
      <w:lvlJc w:val="left"/>
      <w:pPr>
        <w:tabs>
          <w:tab w:val="num" w:pos="5400"/>
        </w:tabs>
        <w:ind w:left="5400" w:hanging="360"/>
      </w:pPr>
      <w:rPr>
        <w:rFonts w:cs="Times New Roman"/>
      </w:rPr>
    </w:lvl>
    <w:lvl w:ilvl="8" w:tplc="04130005">
      <w:start w:val="1"/>
      <w:numFmt w:val="decimal"/>
      <w:lvlText w:val="%9."/>
      <w:lvlJc w:val="left"/>
      <w:pPr>
        <w:tabs>
          <w:tab w:val="num" w:pos="6120"/>
        </w:tabs>
        <w:ind w:left="6120" w:hanging="360"/>
      </w:pPr>
      <w:rPr>
        <w:rFonts w:cs="Times New Roman"/>
      </w:rPr>
    </w:lvl>
  </w:abstractNum>
  <w:abstractNum w:abstractNumId="38" w15:restartNumberingAfterBreak="0">
    <w:nsid w:val="7DE22619"/>
    <w:multiLevelType w:val="hybridMultilevel"/>
    <w:tmpl w:val="9984F328"/>
    <w:lvl w:ilvl="0" w:tplc="58B6CCF6">
      <w:numFmt w:val="bullet"/>
      <w:lvlText w:val="-"/>
      <w:lvlJc w:val="left"/>
      <w:pPr>
        <w:ind w:left="360" w:hanging="360"/>
      </w:pPr>
      <w:rPr>
        <w:rFonts w:ascii="Verdana" w:eastAsia="Times New Roman" w:hAnsi="Verdana"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2"/>
  </w:num>
  <w:num w:numId="2">
    <w:abstractNumId w:val="30"/>
  </w:num>
  <w:num w:numId="3">
    <w:abstractNumId w:val="27"/>
  </w:num>
  <w:num w:numId="4">
    <w:abstractNumId w:val="36"/>
  </w:num>
  <w:num w:numId="5">
    <w:abstractNumId w:val="26"/>
  </w:num>
  <w:num w:numId="6">
    <w:abstractNumId w:val="9"/>
  </w:num>
  <w:num w:numId="7">
    <w:abstractNumId w:val="11"/>
  </w:num>
  <w:num w:numId="8">
    <w:abstractNumId w:val="4"/>
  </w:num>
  <w:num w:numId="9">
    <w:abstractNumId w:val="13"/>
  </w:num>
  <w:num w:numId="10">
    <w:abstractNumId w:val="35"/>
  </w:num>
  <w:num w:numId="11">
    <w:abstractNumId w:val="34"/>
  </w:num>
  <w:num w:numId="12">
    <w:abstractNumId w:val="3"/>
  </w:num>
  <w:num w:numId="13">
    <w:abstractNumId w:val="6"/>
  </w:num>
  <w:num w:numId="14">
    <w:abstractNumId w:val="20"/>
  </w:num>
  <w:num w:numId="15">
    <w:abstractNumId w:val="15"/>
  </w:num>
  <w:num w:numId="16">
    <w:abstractNumId w:val="0"/>
    <w:lvlOverride w:ilvl="0">
      <w:lvl w:ilvl="0">
        <w:numFmt w:val="bullet"/>
        <w:lvlText w:val=""/>
        <w:legacy w:legacy="1" w:legacySpace="0" w:legacyIndent="360"/>
        <w:lvlJc w:val="left"/>
        <w:rPr>
          <w:rFonts w:ascii="Symbol" w:hAnsi="Symbol" w:hint="default"/>
        </w:rPr>
      </w:lvl>
    </w:lvlOverride>
  </w:num>
  <w:num w:numId="17">
    <w:abstractNumId w:val="0"/>
    <w:lvlOverride w:ilvl="0">
      <w:lvl w:ilvl="0">
        <w:numFmt w:val="bullet"/>
        <w:lvlText w:val=""/>
        <w:legacy w:legacy="1" w:legacySpace="0" w:legacyIndent="170"/>
        <w:lvlJc w:val="left"/>
        <w:rPr>
          <w:rFonts w:ascii="Symbol" w:hAnsi="Symbol" w:hint="default"/>
        </w:rPr>
      </w:lvl>
    </w:lvlOverride>
  </w:num>
  <w:num w:numId="18">
    <w:abstractNumId w:val="17"/>
  </w:num>
  <w:num w:numId="19">
    <w:abstractNumId w:val="21"/>
  </w:num>
  <w:num w:numId="20">
    <w:abstractNumId w:val="28"/>
  </w:num>
  <w:num w:numId="21">
    <w:abstractNumId w:val="29"/>
  </w:num>
  <w:num w:numId="22">
    <w:abstractNumId w:val="18"/>
  </w:num>
  <w:num w:numId="23">
    <w:abstractNumId w:val="1"/>
  </w:num>
  <w:num w:numId="24">
    <w:abstractNumId w:val="2"/>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25"/>
  </w:num>
  <w:num w:numId="28">
    <w:abstractNumId w:val="14"/>
  </w:num>
  <w:num w:numId="29">
    <w:abstractNumId w:val="7"/>
  </w:num>
  <w:num w:numId="3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9"/>
  </w:num>
  <w:num w:numId="33">
    <w:abstractNumId w:val="24"/>
  </w:num>
  <w:num w:numId="3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num>
  <w:num w:numId="36">
    <w:abstractNumId w:val="31"/>
  </w:num>
  <w:num w:numId="37">
    <w:abstractNumId w:val="16"/>
  </w:num>
  <w:num w:numId="38">
    <w:abstractNumId w:val="12"/>
  </w:num>
  <w:num w:numId="39">
    <w:abstractNumId w:val="33"/>
  </w:num>
  <w:num w:numId="40">
    <w:abstractNumId w:val="23"/>
  </w:num>
  <w:num w:numId="41">
    <w:abstractNumId w:val="32"/>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 w:val="0"/>
    <w:docVar w:name="classif" w:val="0"/>
    <w:docVar w:name="date" w:val="11-1-2010"/>
    <w:docVar w:name="fr" w:val="2"/>
    <w:docVar w:name="lang" w:val="1043"/>
    <w:docVar w:name="logoprint" w:val="Yes"/>
    <w:docVar w:name="mno" w:val="yes"/>
    <w:docVar w:name="print" w:val="blank"/>
    <w:docVar w:name="rdate" w:val="11-1-2010"/>
    <w:docVar w:name="rlang" w:val="1043"/>
    <w:docVar w:name="sending" w:val="0"/>
    <w:docVar w:name="signer" w:val="MINISTER"/>
    <w:docVar w:name="styles" w:val="yes"/>
    <w:docVar w:name="ttype" w:val="0"/>
    <w:docVar w:name="type" w:val="Letter"/>
    <w:docVar w:name="xfrf" w:val="1"/>
    <w:docVar w:name="xfrn" w:val="1"/>
  </w:docVars>
  <w:rsids>
    <w:rsidRoot w:val="00D06087"/>
    <w:rsid w:val="0000063B"/>
    <w:rsid w:val="000032C2"/>
    <w:rsid w:val="0000346E"/>
    <w:rsid w:val="00003E01"/>
    <w:rsid w:val="0000649A"/>
    <w:rsid w:val="00006AB8"/>
    <w:rsid w:val="00006D24"/>
    <w:rsid w:val="00012F85"/>
    <w:rsid w:val="00015243"/>
    <w:rsid w:val="00015416"/>
    <w:rsid w:val="00015EA7"/>
    <w:rsid w:val="00015EDA"/>
    <w:rsid w:val="0001618A"/>
    <w:rsid w:val="000165F6"/>
    <w:rsid w:val="00016E5E"/>
    <w:rsid w:val="0001786B"/>
    <w:rsid w:val="000212B5"/>
    <w:rsid w:val="00021394"/>
    <w:rsid w:val="00023D43"/>
    <w:rsid w:val="000242C9"/>
    <w:rsid w:val="000275F3"/>
    <w:rsid w:val="00027B07"/>
    <w:rsid w:val="000302D1"/>
    <w:rsid w:val="00031AEA"/>
    <w:rsid w:val="0003505F"/>
    <w:rsid w:val="00036C8A"/>
    <w:rsid w:val="00041D6D"/>
    <w:rsid w:val="00041FC5"/>
    <w:rsid w:val="00042440"/>
    <w:rsid w:val="00043894"/>
    <w:rsid w:val="00044122"/>
    <w:rsid w:val="00047442"/>
    <w:rsid w:val="0005059B"/>
    <w:rsid w:val="000518BF"/>
    <w:rsid w:val="00051C8F"/>
    <w:rsid w:val="0005308D"/>
    <w:rsid w:val="0005527E"/>
    <w:rsid w:val="00056FE3"/>
    <w:rsid w:val="000576DE"/>
    <w:rsid w:val="000577A7"/>
    <w:rsid w:val="00057845"/>
    <w:rsid w:val="00057DF3"/>
    <w:rsid w:val="0006068A"/>
    <w:rsid w:val="00063518"/>
    <w:rsid w:val="00063B73"/>
    <w:rsid w:val="0006476E"/>
    <w:rsid w:val="00064ED3"/>
    <w:rsid w:val="00064F47"/>
    <w:rsid w:val="00066079"/>
    <w:rsid w:val="0006752A"/>
    <w:rsid w:val="0007032C"/>
    <w:rsid w:val="00072F90"/>
    <w:rsid w:val="00073213"/>
    <w:rsid w:val="000748A6"/>
    <w:rsid w:val="00075DB7"/>
    <w:rsid w:val="000826D0"/>
    <w:rsid w:val="000828B4"/>
    <w:rsid w:val="00083DB7"/>
    <w:rsid w:val="00083FB4"/>
    <w:rsid w:val="00084F1D"/>
    <w:rsid w:val="000851A5"/>
    <w:rsid w:val="000864AF"/>
    <w:rsid w:val="00086587"/>
    <w:rsid w:val="000904A3"/>
    <w:rsid w:val="0009121C"/>
    <w:rsid w:val="00093942"/>
    <w:rsid w:val="00096017"/>
    <w:rsid w:val="00096756"/>
    <w:rsid w:val="00097AD0"/>
    <w:rsid w:val="000A000E"/>
    <w:rsid w:val="000A07B1"/>
    <w:rsid w:val="000A146D"/>
    <w:rsid w:val="000A2167"/>
    <w:rsid w:val="000A3AC0"/>
    <w:rsid w:val="000A505D"/>
    <w:rsid w:val="000A51C9"/>
    <w:rsid w:val="000A5355"/>
    <w:rsid w:val="000A662A"/>
    <w:rsid w:val="000A758E"/>
    <w:rsid w:val="000B1A20"/>
    <w:rsid w:val="000C1B8E"/>
    <w:rsid w:val="000C4968"/>
    <w:rsid w:val="000C4AF6"/>
    <w:rsid w:val="000C4C1D"/>
    <w:rsid w:val="000C4C23"/>
    <w:rsid w:val="000C6670"/>
    <w:rsid w:val="000C6998"/>
    <w:rsid w:val="000C798B"/>
    <w:rsid w:val="000D0FC9"/>
    <w:rsid w:val="000D204F"/>
    <w:rsid w:val="000D2577"/>
    <w:rsid w:val="000D4BEA"/>
    <w:rsid w:val="000D69C2"/>
    <w:rsid w:val="000E0F08"/>
    <w:rsid w:val="000E1857"/>
    <w:rsid w:val="000E3019"/>
    <w:rsid w:val="000E3131"/>
    <w:rsid w:val="000E32AB"/>
    <w:rsid w:val="000E3D20"/>
    <w:rsid w:val="000E417A"/>
    <w:rsid w:val="000E47B9"/>
    <w:rsid w:val="000F0D0C"/>
    <w:rsid w:val="000F12BB"/>
    <w:rsid w:val="000F2FD4"/>
    <w:rsid w:val="000F4627"/>
    <w:rsid w:val="000F4645"/>
    <w:rsid w:val="000F64C9"/>
    <w:rsid w:val="000F71B9"/>
    <w:rsid w:val="000F729A"/>
    <w:rsid w:val="000F7980"/>
    <w:rsid w:val="00100FEF"/>
    <w:rsid w:val="00103AE2"/>
    <w:rsid w:val="00104A6F"/>
    <w:rsid w:val="001051EC"/>
    <w:rsid w:val="00106284"/>
    <w:rsid w:val="001068EB"/>
    <w:rsid w:val="00107218"/>
    <w:rsid w:val="001105EF"/>
    <w:rsid w:val="001112C3"/>
    <w:rsid w:val="00112AFB"/>
    <w:rsid w:val="00116F59"/>
    <w:rsid w:val="00116F9B"/>
    <w:rsid w:val="00121707"/>
    <w:rsid w:val="0012196A"/>
    <w:rsid w:val="00123720"/>
    <w:rsid w:val="00125382"/>
    <w:rsid w:val="00126233"/>
    <w:rsid w:val="00126250"/>
    <w:rsid w:val="0012673D"/>
    <w:rsid w:val="0013117A"/>
    <w:rsid w:val="0013124B"/>
    <w:rsid w:val="00131AE8"/>
    <w:rsid w:val="00131CA1"/>
    <w:rsid w:val="00132DEC"/>
    <w:rsid w:val="00132E28"/>
    <w:rsid w:val="00133C2C"/>
    <w:rsid w:val="0013498B"/>
    <w:rsid w:val="00135189"/>
    <w:rsid w:val="0013592D"/>
    <w:rsid w:val="0013714A"/>
    <w:rsid w:val="00137F30"/>
    <w:rsid w:val="001401FF"/>
    <w:rsid w:val="00141761"/>
    <w:rsid w:val="00141AB8"/>
    <w:rsid w:val="00143FC9"/>
    <w:rsid w:val="00144E0F"/>
    <w:rsid w:val="00144EC5"/>
    <w:rsid w:val="00144F76"/>
    <w:rsid w:val="00146585"/>
    <w:rsid w:val="0014695A"/>
    <w:rsid w:val="00146F58"/>
    <w:rsid w:val="0014779A"/>
    <w:rsid w:val="0014787C"/>
    <w:rsid w:val="00147C6C"/>
    <w:rsid w:val="00150555"/>
    <w:rsid w:val="001521A4"/>
    <w:rsid w:val="00152D45"/>
    <w:rsid w:val="00152D69"/>
    <w:rsid w:val="00152FF7"/>
    <w:rsid w:val="001538D7"/>
    <w:rsid w:val="001555C1"/>
    <w:rsid w:val="00155A19"/>
    <w:rsid w:val="00157380"/>
    <w:rsid w:val="00157895"/>
    <w:rsid w:val="00157AB5"/>
    <w:rsid w:val="00160161"/>
    <w:rsid w:val="001603E8"/>
    <w:rsid w:val="001616EC"/>
    <w:rsid w:val="00162441"/>
    <w:rsid w:val="0016393B"/>
    <w:rsid w:val="00163B14"/>
    <w:rsid w:val="00164DA7"/>
    <w:rsid w:val="00167D25"/>
    <w:rsid w:val="001705B5"/>
    <w:rsid w:val="001719D3"/>
    <w:rsid w:val="00173C41"/>
    <w:rsid w:val="00173CC4"/>
    <w:rsid w:val="001769CC"/>
    <w:rsid w:val="00176D06"/>
    <w:rsid w:val="00177A01"/>
    <w:rsid w:val="001815DF"/>
    <w:rsid w:val="00183B48"/>
    <w:rsid w:val="001845E0"/>
    <w:rsid w:val="00187625"/>
    <w:rsid w:val="00187D57"/>
    <w:rsid w:val="001938D0"/>
    <w:rsid w:val="00194A38"/>
    <w:rsid w:val="00194D7A"/>
    <w:rsid w:val="00195C34"/>
    <w:rsid w:val="00196F7E"/>
    <w:rsid w:val="001A0D41"/>
    <w:rsid w:val="001A1067"/>
    <w:rsid w:val="001A12C1"/>
    <w:rsid w:val="001A16BD"/>
    <w:rsid w:val="001A18DA"/>
    <w:rsid w:val="001A292F"/>
    <w:rsid w:val="001A33F9"/>
    <w:rsid w:val="001A347C"/>
    <w:rsid w:val="001A3522"/>
    <w:rsid w:val="001A4405"/>
    <w:rsid w:val="001A5D31"/>
    <w:rsid w:val="001A69FF"/>
    <w:rsid w:val="001B0898"/>
    <w:rsid w:val="001B1AFB"/>
    <w:rsid w:val="001B2985"/>
    <w:rsid w:val="001B51C6"/>
    <w:rsid w:val="001B674C"/>
    <w:rsid w:val="001B6C6E"/>
    <w:rsid w:val="001B7924"/>
    <w:rsid w:val="001C04D8"/>
    <w:rsid w:val="001C1D0B"/>
    <w:rsid w:val="001C6386"/>
    <w:rsid w:val="001C74DB"/>
    <w:rsid w:val="001D0F7C"/>
    <w:rsid w:val="001D14E8"/>
    <w:rsid w:val="001D18B6"/>
    <w:rsid w:val="001D1B8F"/>
    <w:rsid w:val="001D1EF5"/>
    <w:rsid w:val="001D3B9E"/>
    <w:rsid w:val="001D48AE"/>
    <w:rsid w:val="001D7346"/>
    <w:rsid w:val="001E0D02"/>
    <w:rsid w:val="001E0F8A"/>
    <w:rsid w:val="001E1C88"/>
    <w:rsid w:val="001E2990"/>
    <w:rsid w:val="001E2CD1"/>
    <w:rsid w:val="001E2DC3"/>
    <w:rsid w:val="001E3A5E"/>
    <w:rsid w:val="001E6C77"/>
    <w:rsid w:val="001F008E"/>
    <w:rsid w:val="001F0E1D"/>
    <w:rsid w:val="001F1B2B"/>
    <w:rsid w:val="001F2153"/>
    <w:rsid w:val="001F2380"/>
    <w:rsid w:val="001F2AE1"/>
    <w:rsid w:val="001F3955"/>
    <w:rsid w:val="001F3D2B"/>
    <w:rsid w:val="001F77F9"/>
    <w:rsid w:val="001F7E49"/>
    <w:rsid w:val="00201F9A"/>
    <w:rsid w:val="002027E9"/>
    <w:rsid w:val="00202A59"/>
    <w:rsid w:val="00202E75"/>
    <w:rsid w:val="002031EA"/>
    <w:rsid w:val="0020387D"/>
    <w:rsid w:val="002045A7"/>
    <w:rsid w:val="00206142"/>
    <w:rsid w:val="00206A36"/>
    <w:rsid w:val="00207BFD"/>
    <w:rsid w:val="002125A7"/>
    <w:rsid w:val="002171F5"/>
    <w:rsid w:val="0021743C"/>
    <w:rsid w:val="002203E2"/>
    <w:rsid w:val="0022162C"/>
    <w:rsid w:val="0022248D"/>
    <w:rsid w:val="002227B1"/>
    <w:rsid w:val="00222842"/>
    <w:rsid w:val="0022291B"/>
    <w:rsid w:val="0022326A"/>
    <w:rsid w:val="00223285"/>
    <w:rsid w:val="0022344A"/>
    <w:rsid w:val="002250B2"/>
    <w:rsid w:val="002250DE"/>
    <w:rsid w:val="00225B88"/>
    <w:rsid w:val="00226890"/>
    <w:rsid w:val="002271BA"/>
    <w:rsid w:val="002306FB"/>
    <w:rsid w:val="00230CF7"/>
    <w:rsid w:val="00234653"/>
    <w:rsid w:val="0023467D"/>
    <w:rsid w:val="00234C22"/>
    <w:rsid w:val="00235F73"/>
    <w:rsid w:val="00236A2C"/>
    <w:rsid w:val="00236F63"/>
    <w:rsid w:val="00237FBE"/>
    <w:rsid w:val="002405FA"/>
    <w:rsid w:val="00240BB2"/>
    <w:rsid w:val="00241EBD"/>
    <w:rsid w:val="002420BA"/>
    <w:rsid w:val="002433A2"/>
    <w:rsid w:val="00246205"/>
    <w:rsid w:val="002471B7"/>
    <w:rsid w:val="0024796A"/>
    <w:rsid w:val="00251060"/>
    <w:rsid w:val="002519F6"/>
    <w:rsid w:val="00253BD4"/>
    <w:rsid w:val="00253D5F"/>
    <w:rsid w:val="002554DC"/>
    <w:rsid w:val="00255F06"/>
    <w:rsid w:val="002569EB"/>
    <w:rsid w:val="002625E9"/>
    <w:rsid w:val="00262C00"/>
    <w:rsid w:val="002652A8"/>
    <w:rsid w:val="00265D87"/>
    <w:rsid w:val="00266145"/>
    <w:rsid w:val="00271115"/>
    <w:rsid w:val="00273DB6"/>
    <w:rsid w:val="00274C36"/>
    <w:rsid w:val="00274FA7"/>
    <w:rsid w:val="00275A80"/>
    <w:rsid w:val="00276132"/>
    <w:rsid w:val="00277874"/>
    <w:rsid w:val="00281331"/>
    <w:rsid w:val="002824FC"/>
    <w:rsid w:val="002845F2"/>
    <w:rsid w:val="002865A2"/>
    <w:rsid w:val="00290B9B"/>
    <w:rsid w:val="0029101D"/>
    <w:rsid w:val="002915AC"/>
    <w:rsid w:val="00291C87"/>
    <w:rsid w:val="002929A2"/>
    <w:rsid w:val="00293E8E"/>
    <w:rsid w:val="00293F8E"/>
    <w:rsid w:val="002940E5"/>
    <w:rsid w:val="0029446D"/>
    <w:rsid w:val="00294720"/>
    <w:rsid w:val="002949D9"/>
    <w:rsid w:val="00294D18"/>
    <w:rsid w:val="00296769"/>
    <w:rsid w:val="002A0A81"/>
    <w:rsid w:val="002A0E1C"/>
    <w:rsid w:val="002A1CB3"/>
    <w:rsid w:val="002A300E"/>
    <w:rsid w:val="002A4AA8"/>
    <w:rsid w:val="002A5D20"/>
    <w:rsid w:val="002A63E9"/>
    <w:rsid w:val="002A68E7"/>
    <w:rsid w:val="002B51B6"/>
    <w:rsid w:val="002B51F7"/>
    <w:rsid w:val="002B63C5"/>
    <w:rsid w:val="002B6433"/>
    <w:rsid w:val="002B6785"/>
    <w:rsid w:val="002B75A9"/>
    <w:rsid w:val="002B7F31"/>
    <w:rsid w:val="002C2081"/>
    <w:rsid w:val="002C3DF6"/>
    <w:rsid w:val="002C3E0A"/>
    <w:rsid w:val="002C41A3"/>
    <w:rsid w:val="002C5B1C"/>
    <w:rsid w:val="002C6960"/>
    <w:rsid w:val="002D2A23"/>
    <w:rsid w:val="002D2D18"/>
    <w:rsid w:val="002D458E"/>
    <w:rsid w:val="002D56C6"/>
    <w:rsid w:val="002D5C6F"/>
    <w:rsid w:val="002D62F5"/>
    <w:rsid w:val="002D6916"/>
    <w:rsid w:val="002E02AE"/>
    <w:rsid w:val="002E0DDF"/>
    <w:rsid w:val="002E0FA9"/>
    <w:rsid w:val="002E17D3"/>
    <w:rsid w:val="002E2D45"/>
    <w:rsid w:val="002E3205"/>
    <w:rsid w:val="002E35E6"/>
    <w:rsid w:val="002E405A"/>
    <w:rsid w:val="002E4E68"/>
    <w:rsid w:val="002E5FED"/>
    <w:rsid w:val="002E7AEE"/>
    <w:rsid w:val="002F090A"/>
    <w:rsid w:val="002F13FC"/>
    <w:rsid w:val="002F2660"/>
    <w:rsid w:val="002F5350"/>
    <w:rsid w:val="002F64E5"/>
    <w:rsid w:val="002F665C"/>
    <w:rsid w:val="002F67C5"/>
    <w:rsid w:val="002F6BA8"/>
    <w:rsid w:val="002F7099"/>
    <w:rsid w:val="00301316"/>
    <w:rsid w:val="0030442C"/>
    <w:rsid w:val="00304DA5"/>
    <w:rsid w:val="0030658D"/>
    <w:rsid w:val="00307424"/>
    <w:rsid w:val="003078C9"/>
    <w:rsid w:val="003108A2"/>
    <w:rsid w:val="003116DF"/>
    <w:rsid w:val="00312809"/>
    <w:rsid w:val="00314AC7"/>
    <w:rsid w:val="00315C73"/>
    <w:rsid w:val="003166B1"/>
    <w:rsid w:val="003167B1"/>
    <w:rsid w:val="003175B4"/>
    <w:rsid w:val="00320741"/>
    <w:rsid w:val="00321BDA"/>
    <w:rsid w:val="003254DF"/>
    <w:rsid w:val="003255D6"/>
    <w:rsid w:val="00325E02"/>
    <w:rsid w:val="00326743"/>
    <w:rsid w:val="00326AB7"/>
    <w:rsid w:val="00333CF5"/>
    <w:rsid w:val="00334755"/>
    <w:rsid w:val="00334797"/>
    <w:rsid w:val="0033659A"/>
    <w:rsid w:val="00341947"/>
    <w:rsid w:val="003428D0"/>
    <w:rsid w:val="003437C3"/>
    <w:rsid w:val="003449A0"/>
    <w:rsid w:val="0034571C"/>
    <w:rsid w:val="00345898"/>
    <w:rsid w:val="00345FAD"/>
    <w:rsid w:val="00350CDA"/>
    <w:rsid w:val="00351088"/>
    <w:rsid w:val="00352143"/>
    <w:rsid w:val="0035423D"/>
    <w:rsid w:val="003555B7"/>
    <w:rsid w:val="00356080"/>
    <w:rsid w:val="003566CE"/>
    <w:rsid w:val="003572A7"/>
    <w:rsid w:val="0036085D"/>
    <w:rsid w:val="00361018"/>
    <w:rsid w:val="00361411"/>
    <w:rsid w:val="00361C13"/>
    <w:rsid w:val="00362FCC"/>
    <w:rsid w:val="0036560D"/>
    <w:rsid w:val="003667D3"/>
    <w:rsid w:val="00366D89"/>
    <w:rsid w:val="00370506"/>
    <w:rsid w:val="0037059E"/>
    <w:rsid w:val="00370769"/>
    <w:rsid w:val="00370A8F"/>
    <w:rsid w:val="00370FCC"/>
    <w:rsid w:val="00374948"/>
    <w:rsid w:val="00375B77"/>
    <w:rsid w:val="00377034"/>
    <w:rsid w:val="00377B83"/>
    <w:rsid w:val="003830B3"/>
    <w:rsid w:val="00384A9E"/>
    <w:rsid w:val="00384DED"/>
    <w:rsid w:val="00385C2A"/>
    <w:rsid w:val="00385F36"/>
    <w:rsid w:val="00386A7D"/>
    <w:rsid w:val="00387328"/>
    <w:rsid w:val="00387F25"/>
    <w:rsid w:val="00390711"/>
    <w:rsid w:val="003908D7"/>
    <w:rsid w:val="00391BAA"/>
    <w:rsid w:val="00391E34"/>
    <w:rsid w:val="0039282D"/>
    <w:rsid w:val="00393881"/>
    <w:rsid w:val="003948BB"/>
    <w:rsid w:val="00394E41"/>
    <w:rsid w:val="003952BE"/>
    <w:rsid w:val="00396211"/>
    <w:rsid w:val="0039690E"/>
    <w:rsid w:val="00396954"/>
    <w:rsid w:val="00396E7F"/>
    <w:rsid w:val="003A078E"/>
    <w:rsid w:val="003A3B30"/>
    <w:rsid w:val="003A493B"/>
    <w:rsid w:val="003A6A08"/>
    <w:rsid w:val="003A790F"/>
    <w:rsid w:val="003B0543"/>
    <w:rsid w:val="003B1937"/>
    <w:rsid w:val="003B2941"/>
    <w:rsid w:val="003B2F70"/>
    <w:rsid w:val="003B3A91"/>
    <w:rsid w:val="003B4BDE"/>
    <w:rsid w:val="003B518A"/>
    <w:rsid w:val="003B53EB"/>
    <w:rsid w:val="003B5E00"/>
    <w:rsid w:val="003B5F5A"/>
    <w:rsid w:val="003B776A"/>
    <w:rsid w:val="003C0066"/>
    <w:rsid w:val="003C0B75"/>
    <w:rsid w:val="003C2C92"/>
    <w:rsid w:val="003C764E"/>
    <w:rsid w:val="003D0928"/>
    <w:rsid w:val="003D0A75"/>
    <w:rsid w:val="003D0CB0"/>
    <w:rsid w:val="003D14B1"/>
    <w:rsid w:val="003D1773"/>
    <w:rsid w:val="003D1ED2"/>
    <w:rsid w:val="003D3B33"/>
    <w:rsid w:val="003D4A42"/>
    <w:rsid w:val="003D5209"/>
    <w:rsid w:val="003D5900"/>
    <w:rsid w:val="003D65FC"/>
    <w:rsid w:val="003D6901"/>
    <w:rsid w:val="003D6A02"/>
    <w:rsid w:val="003D7356"/>
    <w:rsid w:val="003D799E"/>
    <w:rsid w:val="003E130D"/>
    <w:rsid w:val="003E3479"/>
    <w:rsid w:val="003E37DB"/>
    <w:rsid w:val="003E3DD2"/>
    <w:rsid w:val="003F0F07"/>
    <w:rsid w:val="003F2258"/>
    <w:rsid w:val="003F2E4B"/>
    <w:rsid w:val="003F4921"/>
    <w:rsid w:val="003F6019"/>
    <w:rsid w:val="003F60E4"/>
    <w:rsid w:val="003F6ABF"/>
    <w:rsid w:val="003F7EFE"/>
    <w:rsid w:val="00400091"/>
    <w:rsid w:val="004028B9"/>
    <w:rsid w:val="00402B5E"/>
    <w:rsid w:val="00403286"/>
    <w:rsid w:val="00403AE4"/>
    <w:rsid w:val="0040599B"/>
    <w:rsid w:val="00405CEF"/>
    <w:rsid w:val="00405E68"/>
    <w:rsid w:val="00406BEB"/>
    <w:rsid w:val="00406C58"/>
    <w:rsid w:val="00410E49"/>
    <w:rsid w:val="004126BC"/>
    <w:rsid w:val="00413076"/>
    <w:rsid w:val="00413FCD"/>
    <w:rsid w:val="00414FDA"/>
    <w:rsid w:val="0041719D"/>
    <w:rsid w:val="004174E9"/>
    <w:rsid w:val="004179D9"/>
    <w:rsid w:val="004229BA"/>
    <w:rsid w:val="00427B0A"/>
    <w:rsid w:val="00427B7D"/>
    <w:rsid w:val="004315CA"/>
    <w:rsid w:val="00432190"/>
    <w:rsid w:val="00432362"/>
    <w:rsid w:val="0043275D"/>
    <w:rsid w:val="004334A2"/>
    <w:rsid w:val="00433B4A"/>
    <w:rsid w:val="00435A6D"/>
    <w:rsid w:val="00435B40"/>
    <w:rsid w:val="00435F3A"/>
    <w:rsid w:val="004369F8"/>
    <w:rsid w:val="00436CAD"/>
    <w:rsid w:val="004371FF"/>
    <w:rsid w:val="00437585"/>
    <w:rsid w:val="00441BE4"/>
    <w:rsid w:val="004431D5"/>
    <w:rsid w:val="004450DF"/>
    <w:rsid w:val="004451FB"/>
    <w:rsid w:val="004456BE"/>
    <w:rsid w:val="00445725"/>
    <w:rsid w:val="00445A2A"/>
    <w:rsid w:val="0044754C"/>
    <w:rsid w:val="00451B4A"/>
    <w:rsid w:val="00452929"/>
    <w:rsid w:val="00456DA4"/>
    <w:rsid w:val="00462A77"/>
    <w:rsid w:val="00462F89"/>
    <w:rsid w:val="004631F6"/>
    <w:rsid w:val="004634B5"/>
    <w:rsid w:val="00464910"/>
    <w:rsid w:val="00464912"/>
    <w:rsid w:val="00464B3F"/>
    <w:rsid w:val="004669EE"/>
    <w:rsid w:val="004679E7"/>
    <w:rsid w:val="00467A6E"/>
    <w:rsid w:val="004707BB"/>
    <w:rsid w:val="00470D98"/>
    <w:rsid w:val="004713B7"/>
    <w:rsid w:val="00473B3D"/>
    <w:rsid w:val="00474658"/>
    <w:rsid w:val="00474763"/>
    <w:rsid w:val="00475F97"/>
    <w:rsid w:val="00476264"/>
    <w:rsid w:val="00477623"/>
    <w:rsid w:val="0048028C"/>
    <w:rsid w:val="00481D79"/>
    <w:rsid w:val="00482403"/>
    <w:rsid w:val="00483F61"/>
    <w:rsid w:val="0048453D"/>
    <w:rsid w:val="0048506A"/>
    <w:rsid w:val="004852EE"/>
    <w:rsid w:val="00487592"/>
    <w:rsid w:val="00487839"/>
    <w:rsid w:val="004879BB"/>
    <w:rsid w:val="00492C0B"/>
    <w:rsid w:val="004934C9"/>
    <w:rsid w:val="00494049"/>
    <w:rsid w:val="004A1956"/>
    <w:rsid w:val="004A3542"/>
    <w:rsid w:val="004A4B04"/>
    <w:rsid w:val="004A590E"/>
    <w:rsid w:val="004A5947"/>
    <w:rsid w:val="004A5D08"/>
    <w:rsid w:val="004A7438"/>
    <w:rsid w:val="004B2572"/>
    <w:rsid w:val="004B2D92"/>
    <w:rsid w:val="004B30BE"/>
    <w:rsid w:val="004B4464"/>
    <w:rsid w:val="004B6F74"/>
    <w:rsid w:val="004C315D"/>
    <w:rsid w:val="004C405E"/>
    <w:rsid w:val="004C5DE3"/>
    <w:rsid w:val="004C73CE"/>
    <w:rsid w:val="004D047E"/>
    <w:rsid w:val="004D04B4"/>
    <w:rsid w:val="004D1569"/>
    <w:rsid w:val="004D1892"/>
    <w:rsid w:val="004D1EFE"/>
    <w:rsid w:val="004D2B27"/>
    <w:rsid w:val="004D2F11"/>
    <w:rsid w:val="004D5321"/>
    <w:rsid w:val="004D677F"/>
    <w:rsid w:val="004D6CBF"/>
    <w:rsid w:val="004D6D80"/>
    <w:rsid w:val="004E0389"/>
    <w:rsid w:val="004E1A04"/>
    <w:rsid w:val="004E1F2A"/>
    <w:rsid w:val="004E4F19"/>
    <w:rsid w:val="004E58C5"/>
    <w:rsid w:val="004E794C"/>
    <w:rsid w:val="004F0244"/>
    <w:rsid w:val="004F1FAA"/>
    <w:rsid w:val="004F3832"/>
    <w:rsid w:val="004F4B7B"/>
    <w:rsid w:val="004F698C"/>
    <w:rsid w:val="005004C8"/>
    <w:rsid w:val="005016DF"/>
    <w:rsid w:val="00502627"/>
    <w:rsid w:val="00502D1E"/>
    <w:rsid w:val="00502E6E"/>
    <w:rsid w:val="0050437D"/>
    <w:rsid w:val="00506081"/>
    <w:rsid w:val="00507819"/>
    <w:rsid w:val="00507FD5"/>
    <w:rsid w:val="00510415"/>
    <w:rsid w:val="005104B8"/>
    <w:rsid w:val="00511EA2"/>
    <w:rsid w:val="005138E6"/>
    <w:rsid w:val="00513C25"/>
    <w:rsid w:val="0051626B"/>
    <w:rsid w:val="0051638A"/>
    <w:rsid w:val="005164BF"/>
    <w:rsid w:val="00517DF6"/>
    <w:rsid w:val="00520044"/>
    <w:rsid w:val="0052180A"/>
    <w:rsid w:val="0052194C"/>
    <w:rsid w:val="005232F9"/>
    <w:rsid w:val="00524996"/>
    <w:rsid w:val="00525323"/>
    <w:rsid w:val="00525D4B"/>
    <w:rsid w:val="00526305"/>
    <w:rsid w:val="00526716"/>
    <w:rsid w:val="0052681E"/>
    <w:rsid w:val="005268DB"/>
    <w:rsid w:val="00530EE1"/>
    <w:rsid w:val="00531B6B"/>
    <w:rsid w:val="00532D96"/>
    <w:rsid w:val="00533AE7"/>
    <w:rsid w:val="00534554"/>
    <w:rsid w:val="00537419"/>
    <w:rsid w:val="00540188"/>
    <w:rsid w:val="00540690"/>
    <w:rsid w:val="00540CDA"/>
    <w:rsid w:val="00541294"/>
    <w:rsid w:val="005429AC"/>
    <w:rsid w:val="00544CD0"/>
    <w:rsid w:val="00545BE1"/>
    <w:rsid w:val="00547566"/>
    <w:rsid w:val="00550194"/>
    <w:rsid w:val="00550CAE"/>
    <w:rsid w:val="00552E06"/>
    <w:rsid w:val="00556170"/>
    <w:rsid w:val="00556E4C"/>
    <w:rsid w:val="00556E83"/>
    <w:rsid w:val="00560B6F"/>
    <w:rsid w:val="0056190D"/>
    <w:rsid w:val="00562B98"/>
    <w:rsid w:val="0056328D"/>
    <w:rsid w:val="005669F4"/>
    <w:rsid w:val="00567016"/>
    <w:rsid w:val="0056702F"/>
    <w:rsid w:val="00571D02"/>
    <w:rsid w:val="00571F57"/>
    <w:rsid w:val="00572293"/>
    <w:rsid w:val="00573A11"/>
    <w:rsid w:val="00573A9F"/>
    <w:rsid w:val="00576B1D"/>
    <w:rsid w:val="0057769D"/>
    <w:rsid w:val="00580A12"/>
    <w:rsid w:val="00580BBD"/>
    <w:rsid w:val="00582BA4"/>
    <w:rsid w:val="00582E14"/>
    <w:rsid w:val="00582E89"/>
    <w:rsid w:val="00586E47"/>
    <w:rsid w:val="00587D9D"/>
    <w:rsid w:val="00590683"/>
    <w:rsid w:val="00590B2A"/>
    <w:rsid w:val="0059103B"/>
    <w:rsid w:val="005921B0"/>
    <w:rsid w:val="00592ED3"/>
    <w:rsid w:val="0059317A"/>
    <w:rsid w:val="005931D5"/>
    <w:rsid w:val="00594EFC"/>
    <w:rsid w:val="005A21DE"/>
    <w:rsid w:val="005A22D8"/>
    <w:rsid w:val="005A3217"/>
    <w:rsid w:val="005A538B"/>
    <w:rsid w:val="005A545B"/>
    <w:rsid w:val="005A6F8D"/>
    <w:rsid w:val="005A7A8B"/>
    <w:rsid w:val="005B03DC"/>
    <w:rsid w:val="005B131A"/>
    <w:rsid w:val="005B15DD"/>
    <w:rsid w:val="005B1A8D"/>
    <w:rsid w:val="005B1FD9"/>
    <w:rsid w:val="005B2AAE"/>
    <w:rsid w:val="005B2E29"/>
    <w:rsid w:val="005B43C6"/>
    <w:rsid w:val="005C0345"/>
    <w:rsid w:val="005C102A"/>
    <w:rsid w:val="005C1665"/>
    <w:rsid w:val="005C20CD"/>
    <w:rsid w:val="005C22D4"/>
    <w:rsid w:val="005C27CD"/>
    <w:rsid w:val="005C66DB"/>
    <w:rsid w:val="005C7C07"/>
    <w:rsid w:val="005D04B9"/>
    <w:rsid w:val="005D0D90"/>
    <w:rsid w:val="005D1259"/>
    <w:rsid w:val="005D2CB0"/>
    <w:rsid w:val="005D428D"/>
    <w:rsid w:val="005D4F53"/>
    <w:rsid w:val="005D5018"/>
    <w:rsid w:val="005D54A3"/>
    <w:rsid w:val="005D6711"/>
    <w:rsid w:val="005E0C43"/>
    <w:rsid w:val="005E0C91"/>
    <w:rsid w:val="005E2174"/>
    <w:rsid w:val="005E2267"/>
    <w:rsid w:val="005E2A92"/>
    <w:rsid w:val="005E3EA3"/>
    <w:rsid w:val="005E3FC7"/>
    <w:rsid w:val="005E4536"/>
    <w:rsid w:val="005E5CED"/>
    <w:rsid w:val="005E5E6B"/>
    <w:rsid w:val="005E6B1A"/>
    <w:rsid w:val="005E7C01"/>
    <w:rsid w:val="005F04F1"/>
    <w:rsid w:val="005F1238"/>
    <w:rsid w:val="005F1897"/>
    <w:rsid w:val="005F2435"/>
    <w:rsid w:val="005F2C02"/>
    <w:rsid w:val="005F3F8D"/>
    <w:rsid w:val="005F4CE8"/>
    <w:rsid w:val="005F579C"/>
    <w:rsid w:val="005F6227"/>
    <w:rsid w:val="005F71D3"/>
    <w:rsid w:val="00601025"/>
    <w:rsid w:val="00601EA8"/>
    <w:rsid w:val="00602BC2"/>
    <w:rsid w:val="00602CA1"/>
    <w:rsid w:val="0060377B"/>
    <w:rsid w:val="00603C93"/>
    <w:rsid w:val="00603DB1"/>
    <w:rsid w:val="006074D4"/>
    <w:rsid w:val="006078F3"/>
    <w:rsid w:val="00610B7C"/>
    <w:rsid w:val="00611CF3"/>
    <w:rsid w:val="0061235F"/>
    <w:rsid w:val="00613509"/>
    <w:rsid w:val="006136C4"/>
    <w:rsid w:val="0061590E"/>
    <w:rsid w:val="00615BA6"/>
    <w:rsid w:val="0061650B"/>
    <w:rsid w:val="00616683"/>
    <w:rsid w:val="006200A1"/>
    <w:rsid w:val="00620E29"/>
    <w:rsid w:val="00620E50"/>
    <w:rsid w:val="0062184D"/>
    <w:rsid w:val="006219D9"/>
    <w:rsid w:val="00623253"/>
    <w:rsid w:val="0062370B"/>
    <w:rsid w:val="0062385F"/>
    <w:rsid w:val="00624D47"/>
    <w:rsid w:val="00625007"/>
    <w:rsid w:val="006255E1"/>
    <w:rsid w:val="00626D0B"/>
    <w:rsid w:val="0062749F"/>
    <w:rsid w:val="006308D7"/>
    <w:rsid w:val="00630B86"/>
    <w:rsid w:val="00630BD0"/>
    <w:rsid w:val="006322E1"/>
    <w:rsid w:val="00633808"/>
    <w:rsid w:val="00633E9F"/>
    <w:rsid w:val="00635CEC"/>
    <w:rsid w:val="00636B54"/>
    <w:rsid w:val="00636C0D"/>
    <w:rsid w:val="00640E0C"/>
    <w:rsid w:val="00642C63"/>
    <w:rsid w:val="00643DA0"/>
    <w:rsid w:val="00644CAD"/>
    <w:rsid w:val="00644DC9"/>
    <w:rsid w:val="006459B1"/>
    <w:rsid w:val="0064697D"/>
    <w:rsid w:val="00647014"/>
    <w:rsid w:val="0064787D"/>
    <w:rsid w:val="00647C36"/>
    <w:rsid w:val="006504B4"/>
    <w:rsid w:val="00650E64"/>
    <w:rsid w:val="00652225"/>
    <w:rsid w:val="00652555"/>
    <w:rsid w:val="006529E9"/>
    <w:rsid w:val="0065301A"/>
    <w:rsid w:val="00654025"/>
    <w:rsid w:val="00654EE2"/>
    <w:rsid w:val="00655552"/>
    <w:rsid w:val="00660247"/>
    <w:rsid w:val="006605CB"/>
    <w:rsid w:val="0066318A"/>
    <w:rsid w:val="00663352"/>
    <w:rsid w:val="006639D0"/>
    <w:rsid w:val="00664F94"/>
    <w:rsid w:val="006702E8"/>
    <w:rsid w:val="0067194B"/>
    <w:rsid w:val="00671963"/>
    <w:rsid w:val="00671B82"/>
    <w:rsid w:val="006729DF"/>
    <w:rsid w:val="006737E1"/>
    <w:rsid w:val="00676B07"/>
    <w:rsid w:val="00680488"/>
    <w:rsid w:val="0068083E"/>
    <w:rsid w:val="00680CF7"/>
    <w:rsid w:val="00680EBE"/>
    <w:rsid w:val="0068316D"/>
    <w:rsid w:val="006857B2"/>
    <w:rsid w:val="00685B05"/>
    <w:rsid w:val="00685BDC"/>
    <w:rsid w:val="00685C10"/>
    <w:rsid w:val="00686E4B"/>
    <w:rsid w:val="00691015"/>
    <w:rsid w:val="00691906"/>
    <w:rsid w:val="00694761"/>
    <w:rsid w:val="0069628B"/>
    <w:rsid w:val="00696E2A"/>
    <w:rsid w:val="0069744C"/>
    <w:rsid w:val="006A0EED"/>
    <w:rsid w:val="006A0F35"/>
    <w:rsid w:val="006A25C4"/>
    <w:rsid w:val="006A284F"/>
    <w:rsid w:val="006A3872"/>
    <w:rsid w:val="006A4665"/>
    <w:rsid w:val="006A5A48"/>
    <w:rsid w:val="006A5FA1"/>
    <w:rsid w:val="006A689F"/>
    <w:rsid w:val="006A7487"/>
    <w:rsid w:val="006B096D"/>
    <w:rsid w:val="006B18AB"/>
    <w:rsid w:val="006B1B3B"/>
    <w:rsid w:val="006B3681"/>
    <w:rsid w:val="006B3DAB"/>
    <w:rsid w:val="006B4B0E"/>
    <w:rsid w:val="006B549D"/>
    <w:rsid w:val="006B619B"/>
    <w:rsid w:val="006B7043"/>
    <w:rsid w:val="006C06E9"/>
    <w:rsid w:val="006C46D6"/>
    <w:rsid w:val="006C4FEC"/>
    <w:rsid w:val="006C53B1"/>
    <w:rsid w:val="006C5482"/>
    <w:rsid w:val="006C5551"/>
    <w:rsid w:val="006C752A"/>
    <w:rsid w:val="006C753B"/>
    <w:rsid w:val="006D10B7"/>
    <w:rsid w:val="006D3C06"/>
    <w:rsid w:val="006D4EFE"/>
    <w:rsid w:val="006D5644"/>
    <w:rsid w:val="006D5B3A"/>
    <w:rsid w:val="006D5BA7"/>
    <w:rsid w:val="006D71A6"/>
    <w:rsid w:val="006D7268"/>
    <w:rsid w:val="006D7C26"/>
    <w:rsid w:val="006D7C36"/>
    <w:rsid w:val="006E08E1"/>
    <w:rsid w:val="006E238D"/>
    <w:rsid w:val="006E275E"/>
    <w:rsid w:val="006E33FC"/>
    <w:rsid w:val="006E3853"/>
    <w:rsid w:val="006E3CDE"/>
    <w:rsid w:val="006E4B66"/>
    <w:rsid w:val="006E4DD6"/>
    <w:rsid w:val="006E5E6E"/>
    <w:rsid w:val="006E7205"/>
    <w:rsid w:val="006E7CF6"/>
    <w:rsid w:val="006F06A9"/>
    <w:rsid w:val="006F1D00"/>
    <w:rsid w:val="006F3D3E"/>
    <w:rsid w:val="006F524D"/>
    <w:rsid w:val="006F60C4"/>
    <w:rsid w:val="006F7423"/>
    <w:rsid w:val="00700AAA"/>
    <w:rsid w:val="007020E8"/>
    <w:rsid w:val="0070393C"/>
    <w:rsid w:val="00707978"/>
    <w:rsid w:val="00712A8F"/>
    <w:rsid w:val="00713291"/>
    <w:rsid w:val="00714B92"/>
    <w:rsid w:val="00714DA7"/>
    <w:rsid w:val="00715620"/>
    <w:rsid w:val="00715A40"/>
    <w:rsid w:val="0072000B"/>
    <w:rsid w:val="00721142"/>
    <w:rsid w:val="0072422B"/>
    <w:rsid w:val="00724F0C"/>
    <w:rsid w:val="00724FD2"/>
    <w:rsid w:val="00725299"/>
    <w:rsid w:val="00725477"/>
    <w:rsid w:val="00725E52"/>
    <w:rsid w:val="00727968"/>
    <w:rsid w:val="00730AF7"/>
    <w:rsid w:val="007336B0"/>
    <w:rsid w:val="00733A55"/>
    <w:rsid w:val="00734983"/>
    <w:rsid w:val="00735990"/>
    <w:rsid w:val="00735E7F"/>
    <w:rsid w:val="007360C4"/>
    <w:rsid w:val="00736C56"/>
    <w:rsid w:val="0074109C"/>
    <w:rsid w:val="00742579"/>
    <w:rsid w:val="007446D9"/>
    <w:rsid w:val="00745E49"/>
    <w:rsid w:val="00746067"/>
    <w:rsid w:val="007472E0"/>
    <w:rsid w:val="00747B4F"/>
    <w:rsid w:val="0075200F"/>
    <w:rsid w:val="007528EC"/>
    <w:rsid w:val="007541DB"/>
    <w:rsid w:val="00754586"/>
    <w:rsid w:val="007553D0"/>
    <w:rsid w:val="007567A2"/>
    <w:rsid w:val="00756EBA"/>
    <w:rsid w:val="00757203"/>
    <w:rsid w:val="00757AF8"/>
    <w:rsid w:val="007607C1"/>
    <w:rsid w:val="007608F2"/>
    <w:rsid w:val="007609D9"/>
    <w:rsid w:val="00763CB9"/>
    <w:rsid w:val="00763EA5"/>
    <w:rsid w:val="00764A2E"/>
    <w:rsid w:val="00766233"/>
    <w:rsid w:val="007663A0"/>
    <w:rsid w:val="00766444"/>
    <w:rsid w:val="00766BEA"/>
    <w:rsid w:val="00767387"/>
    <w:rsid w:val="00767A94"/>
    <w:rsid w:val="00770621"/>
    <w:rsid w:val="00772ADF"/>
    <w:rsid w:val="00774D6C"/>
    <w:rsid w:val="00775183"/>
    <w:rsid w:val="00775CD2"/>
    <w:rsid w:val="0077699B"/>
    <w:rsid w:val="00776CF4"/>
    <w:rsid w:val="00777DDE"/>
    <w:rsid w:val="00777E82"/>
    <w:rsid w:val="007801CC"/>
    <w:rsid w:val="007807D5"/>
    <w:rsid w:val="007807EB"/>
    <w:rsid w:val="0078279E"/>
    <w:rsid w:val="00782A26"/>
    <w:rsid w:val="00783736"/>
    <w:rsid w:val="00783784"/>
    <w:rsid w:val="007866D8"/>
    <w:rsid w:val="00787645"/>
    <w:rsid w:val="00787C06"/>
    <w:rsid w:val="00791D87"/>
    <w:rsid w:val="00792C61"/>
    <w:rsid w:val="0079328C"/>
    <w:rsid w:val="00793956"/>
    <w:rsid w:val="007942C8"/>
    <w:rsid w:val="007A0F32"/>
    <w:rsid w:val="007A117D"/>
    <w:rsid w:val="007A4AE0"/>
    <w:rsid w:val="007A4E5D"/>
    <w:rsid w:val="007A668E"/>
    <w:rsid w:val="007A74A6"/>
    <w:rsid w:val="007B1010"/>
    <w:rsid w:val="007B1A41"/>
    <w:rsid w:val="007B3C87"/>
    <w:rsid w:val="007B6A55"/>
    <w:rsid w:val="007B6EDF"/>
    <w:rsid w:val="007B7D4F"/>
    <w:rsid w:val="007C081B"/>
    <w:rsid w:val="007C166D"/>
    <w:rsid w:val="007C2910"/>
    <w:rsid w:val="007C2D18"/>
    <w:rsid w:val="007C3071"/>
    <w:rsid w:val="007C4E5A"/>
    <w:rsid w:val="007C5028"/>
    <w:rsid w:val="007C6C68"/>
    <w:rsid w:val="007D0FAC"/>
    <w:rsid w:val="007D26B9"/>
    <w:rsid w:val="007D34AD"/>
    <w:rsid w:val="007D46FD"/>
    <w:rsid w:val="007D6139"/>
    <w:rsid w:val="007D727A"/>
    <w:rsid w:val="007D7405"/>
    <w:rsid w:val="007E2796"/>
    <w:rsid w:val="007E30CE"/>
    <w:rsid w:val="007E4459"/>
    <w:rsid w:val="007E47C4"/>
    <w:rsid w:val="007E4EA8"/>
    <w:rsid w:val="007E5791"/>
    <w:rsid w:val="007E6822"/>
    <w:rsid w:val="007E77B0"/>
    <w:rsid w:val="007E7E44"/>
    <w:rsid w:val="007F1888"/>
    <w:rsid w:val="007F4CE6"/>
    <w:rsid w:val="007F566C"/>
    <w:rsid w:val="007F638A"/>
    <w:rsid w:val="007F70C9"/>
    <w:rsid w:val="007F77DB"/>
    <w:rsid w:val="008015C8"/>
    <w:rsid w:val="00803D00"/>
    <w:rsid w:val="00804504"/>
    <w:rsid w:val="00805897"/>
    <w:rsid w:val="00806DC6"/>
    <w:rsid w:val="00807E08"/>
    <w:rsid w:val="00810BB9"/>
    <w:rsid w:val="00810DC0"/>
    <w:rsid w:val="008114B2"/>
    <w:rsid w:val="008119C8"/>
    <w:rsid w:val="008124DB"/>
    <w:rsid w:val="00812B2E"/>
    <w:rsid w:val="008138D3"/>
    <w:rsid w:val="008139EF"/>
    <w:rsid w:val="00814C8F"/>
    <w:rsid w:val="00815159"/>
    <w:rsid w:val="0081653D"/>
    <w:rsid w:val="00816DCD"/>
    <w:rsid w:val="00816EF0"/>
    <w:rsid w:val="00820032"/>
    <w:rsid w:val="008201D5"/>
    <w:rsid w:val="00820D91"/>
    <w:rsid w:val="008218B2"/>
    <w:rsid w:val="008218CE"/>
    <w:rsid w:val="008222E1"/>
    <w:rsid w:val="008225F8"/>
    <w:rsid w:val="00823A8B"/>
    <w:rsid w:val="008250E1"/>
    <w:rsid w:val="0082782E"/>
    <w:rsid w:val="00827855"/>
    <w:rsid w:val="00833470"/>
    <w:rsid w:val="008346D9"/>
    <w:rsid w:val="00836468"/>
    <w:rsid w:val="0083697E"/>
    <w:rsid w:val="00837F1A"/>
    <w:rsid w:val="00840141"/>
    <w:rsid w:val="00840BE5"/>
    <w:rsid w:val="008421FE"/>
    <w:rsid w:val="008449F0"/>
    <w:rsid w:val="00844C96"/>
    <w:rsid w:val="00847C5C"/>
    <w:rsid w:val="0085179B"/>
    <w:rsid w:val="008526DB"/>
    <w:rsid w:val="00854B14"/>
    <w:rsid w:val="00856C03"/>
    <w:rsid w:val="00857B07"/>
    <w:rsid w:val="00857E61"/>
    <w:rsid w:val="008613BD"/>
    <w:rsid w:val="00862559"/>
    <w:rsid w:val="00863CC6"/>
    <w:rsid w:val="008700B7"/>
    <w:rsid w:val="008707D1"/>
    <w:rsid w:val="00870F75"/>
    <w:rsid w:val="00873A0F"/>
    <w:rsid w:val="008759F3"/>
    <w:rsid w:val="00876E86"/>
    <w:rsid w:val="00880A83"/>
    <w:rsid w:val="008820D7"/>
    <w:rsid w:val="00883791"/>
    <w:rsid w:val="0088426C"/>
    <w:rsid w:val="00885D5E"/>
    <w:rsid w:val="00885D94"/>
    <w:rsid w:val="008867AB"/>
    <w:rsid w:val="00886E6E"/>
    <w:rsid w:val="00887987"/>
    <w:rsid w:val="00887D29"/>
    <w:rsid w:val="00890329"/>
    <w:rsid w:val="008917EE"/>
    <w:rsid w:val="008925BC"/>
    <w:rsid w:val="0089370C"/>
    <w:rsid w:val="0089396F"/>
    <w:rsid w:val="008943A9"/>
    <w:rsid w:val="00894AE4"/>
    <w:rsid w:val="0089646A"/>
    <w:rsid w:val="00896F4F"/>
    <w:rsid w:val="008973FC"/>
    <w:rsid w:val="008A10D4"/>
    <w:rsid w:val="008A2CF5"/>
    <w:rsid w:val="008A429B"/>
    <w:rsid w:val="008A5067"/>
    <w:rsid w:val="008B0571"/>
    <w:rsid w:val="008B1180"/>
    <w:rsid w:val="008B18D8"/>
    <w:rsid w:val="008B235C"/>
    <w:rsid w:val="008B2E7B"/>
    <w:rsid w:val="008B4C81"/>
    <w:rsid w:val="008B6EE9"/>
    <w:rsid w:val="008B7626"/>
    <w:rsid w:val="008B7685"/>
    <w:rsid w:val="008B7FB4"/>
    <w:rsid w:val="008C03E3"/>
    <w:rsid w:val="008C0A96"/>
    <w:rsid w:val="008C23D2"/>
    <w:rsid w:val="008C494C"/>
    <w:rsid w:val="008C4A24"/>
    <w:rsid w:val="008C5E63"/>
    <w:rsid w:val="008C5F6D"/>
    <w:rsid w:val="008C65D6"/>
    <w:rsid w:val="008C742D"/>
    <w:rsid w:val="008C7837"/>
    <w:rsid w:val="008C7CAA"/>
    <w:rsid w:val="008D0D74"/>
    <w:rsid w:val="008D11D2"/>
    <w:rsid w:val="008D1F9E"/>
    <w:rsid w:val="008D3C0A"/>
    <w:rsid w:val="008D495D"/>
    <w:rsid w:val="008D5EA3"/>
    <w:rsid w:val="008D753C"/>
    <w:rsid w:val="008E0982"/>
    <w:rsid w:val="008E42CD"/>
    <w:rsid w:val="008E4305"/>
    <w:rsid w:val="008E431C"/>
    <w:rsid w:val="008F1858"/>
    <w:rsid w:val="008F1978"/>
    <w:rsid w:val="008F6579"/>
    <w:rsid w:val="008F7002"/>
    <w:rsid w:val="008F71B3"/>
    <w:rsid w:val="008F7C59"/>
    <w:rsid w:val="0090018E"/>
    <w:rsid w:val="009005BE"/>
    <w:rsid w:val="009020A5"/>
    <w:rsid w:val="009026C7"/>
    <w:rsid w:val="00902AAD"/>
    <w:rsid w:val="009077BC"/>
    <w:rsid w:val="0091009F"/>
    <w:rsid w:val="00910103"/>
    <w:rsid w:val="00910363"/>
    <w:rsid w:val="009114FF"/>
    <w:rsid w:val="00911DEF"/>
    <w:rsid w:val="009133D0"/>
    <w:rsid w:val="00915360"/>
    <w:rsid w:val="00915F8A"/>
    <w:rsid w:val="009163AD"/>
    <w:rsid w:val="009166E6"/>
    <w:rsid w:val="009168B0"/>
    <w:rsid w:val="009174EB"/>
    <w:rsid w:val="00922B8F"/>
    <w:rsid w:val="009249A7"/>
    <w:rsid w:val="009263E6"/>
    <w:rsid w:val="00926DA7"/>
    <w:rsid w:val="00927747"/>
    <w:rsid w:val="00927F53"/>
    <w:rsid w:val="00933027"/>
    <w:rsid w:val="009330F8"/>
    <w:rsid w:val="009353A4"/>
    <w:rsid w:val="009359F9"/>
    <w:rsid w:val="0093632C"/>
    <w:rsid w:val="009378CC"/>
    <w:rsid w:val="00937D63"/>
    <w:rsid w:val="00941B26"/>
    <w:rsid w:val="0094378B"/>
    <w:rsid w:val="00944A5B"/>
    <w:rsid w:val="00945D97"/>
    <w:rsid w:val="00946F32"/>
    <w:rsid w:val="009472C3"/>
    <w:rsid w:val="00947D33"/>
    <w:rsid w:val="0095018A"/>
    <w:rsid w:val="009510BC"/>
    <w:rsid w:val="00952C48"/>
    <w:rsid w:val="00953B61"/>
    <w:rsid w:val="00953ECB"/>
    <w:rsid w:val="0095421D"/>
    <w:rsid w:val="00954428"/>
    <w:rsid w:val="0095534F"/>
    <w:rsid w:val="0095618D"/>
    <w:rsid w:val="00956FFA"/>
    <w:rsid w:val="009603C0"/>
    <w:rsid w:val="00960AAA"/>
    <w:rsid w:val="009615D6"/>
    <w:rsid w:val="00961A4E"/>
    <w:rsid w:val="00961F87"/>
    <w:rsid w:val="009626B0"/>
    <w:rsid w:val="00962A19"/>
    <w:rsid w:val="009647BC"/>
    <w:rsid w:val="00964FAA"/>
    <w:rsid w:val="00965D2F"/>
    <w:rsid w:val="009677A9"/>
    <w:rsid w:val="00967ECD"/>
    <w:rsid w:val="00970159"/>
    <w:rsid w:val="00971435"/>
    <w:rsid w:val="00973994"/>
    <w:rsid w:val="00974A6B"/>
    <w:rsid w:val="0097589D"/>
    <w:rsid w:val="00976C00"/>
    <w:rsid w:val="00977351"/>
    <w:rsid w:val="00980253"/>
    <w:rsid w:val="00980762"/>
    <w:rsid w:val="00982843"/>
    <w:rsid w:val="00985C59"/>
    <w:rsid w:val="00990F22"/>
    <w:rsid w:val="009912B0"/>
    <w:rsid w:val="00993F07"/>
    <w:rsid w:val="00994A95"/>
    <w:rsid w:val="00994F6E"/>
    <w:rsid w:val="00996319"/>
    <w:rsid w:val="0099759F"/>
    <w:rsid w:val="0099780D"/>
    <w:rsid w:val="00997E6B"/>
    <w:rsid w:val="009A040C"/>
    <w:rsid w:val="009A200C"/>
    <w:rsid w:val="009A40C9"/>
    <w:rsid w:val="009A4207"/>
    <w:rsid w:val="009A5259"/>
    <w:rsid w:val="009A5453"/>
    <w:rsid w:val="009A5504"/>
    <w:rsid w:val="009A64C2"/>
    <w:rsid w:val="009A6759"/>
    <w:rsid w:val="009A6B53"/>
    <w:rsid w:val="009A6CA6"/>
    <w:rsid w:val="009A6DE5"/>
    <w:rsid w:val="009A6DF3"/>
    <w:rsid w:val="009A7561"/>
    <w:rsid w:val="009A7993"/>
    <w:rsid w:val="009A7D7B"/>
    <w:rsid w:val="009A7DFD"/>
    <w:rsid w:val="009B17DB"/>
    <w:rsid w:val="009B215F"/>
    <w:rsid w:val="009B36DD"/>
    <w:rsid w:val="009B5E46"/>
    <w:rsid w:val="009B6C4D"/>
    <w:rsid w:val="009B6F72"/>
    <w:rsid w:val="009B749C"/>
    <w:rsid w:val="009C0D8C"/>
    <w:rsid w:val="009C1EFB"/>
    <w:rsid w:val="009C2252"/>
    <w:rsid w:val="009C37DD"/>
    <w:rsid w:val="009C5006"/>
    <w:rsid w:val="009C6DD4"/>
    <w:rsid w:val="009C6E92"/>
    <w:rsid w:val="009C7956"/>
    <w:rsid w:val="009C7F6C"/>
    <w:rsid w:val="009D01F0"/>
    <w:rsid w:val="009D15D3"/>
    <w:rsid w:val="009D1B07"/>
    <w:rsid w:val="009D3DF8"/>
    <w:rsid w:val="009D4889"/>
    <w:rsid w:val="009D488F"/>
    <w:rsid w:val="009D6108"/>
    <w:rsid w:val="009D63EF"/>
    <w:rsid w:val="009D775F"/>
    <w:rsid w:val="009E0BF7"/>
    <w:rsid w:val="009E4955"/>
    <w:rsid w:val="009E4F99"/>
    <w:rsid w:val="009E65FF"/>
    <w:rsid w:val="009F0CE5"/>
    <w:rsid w:val="009F3959"/>
    <w:rsid w:val="009F3D94"/>
    <w:rsid w:val="009F43BF"/>
    <w:rsid w:val="009F694A"/>
    <w:rsid w:val="00A00A6F"/>
    <w:rsid w:val="00A00DFF"/>
    <w:rsid w:val="00A021BF"/>
    <w:rsid w:val="00A047B1"/>
    <w:rsid w:val="00A1023D"/>
    <w:rsid w:val="00A1044C"/>
    <w:rsid w:val="00A1061D"/>
    <w:rsid w:val="00A107D6"/>
    <w:rsid w:val="00A10D5A"/>
    <w:rsid w:val="00A1146F"/>
    <w:rsid w:val="00A11A53"/>
    <w:rsid w:val="00A12F40"/>
    <w:rsid w:val="00A133CC"/>
    <w:rsid w:val="00A1437A"/>
    <w:rsid w:val="00A148A8"/>
    <w:rsid w:val="00A14DC2"/>
    <w:rsid w:val="00A156B4"/>
    <w:rsid w:val="00A156F4"/>
    <w:rsid w:val="00A158F4"/>
    <w:rsid w:val="00A16D5D"/>
    <w:rsid w:val="00A178C2"/>
    <w:rsid w:val="00A20594"/>
    <w:rsid w:val="00A20C9B"/>
    <w:rsid w:val="00A26737"/>
    <w:rsid w:val="00A27707"/>
    <w:rsid w:val="00A277AD"/>
    <w:rsid w:val="00A30222"/>
    <w:rsid w:val="00A31A22"/>
    <w:rsid w:val="00A3273B"/>
    <w:rsid w:val="00A32AF6"/>
    <w:rsid w:val="00A34759"/>
    <w:rsid w:val="00A35FE9"/>
    <w:rsid w:val="00A37EDA"/>
    <w:rsid w:val="00A41DAC"/>
    <w:rsid w:val="00A436D0"/>
    <w:rsid w:val="00A457ED"/>
    <w:rsid w:val="00A47310"/>
    <w:rsid w:val="00A5077F"/>
    <w:rsid w:val="00A50B1F"/>
    <w:rsid w:val="00A51435"/>
    <w:rsid w:val="00A52AA0"/>
    <w:rsid w:val="00A54956"/>
    <w:rsid w:val="00A551AC"/>
    <w:rsid w:val="00A56F43"/>
    <w:rsid w:val="00A57C2D"/>
    <w:rsid w:val="00A603A0"/>
    <w:rsid w:val="00A6115B"/>
    <w:rsid w:val="00A6226E"/>
    <w:rsid w:val="00A6497D"/>
    <w:rsid w:val="00A652D2"/>
    <w:rsid w:val="00A654E6"/>
    <w:rsid w:val="00A65D16"/>
    <w:rsid w:val="00A668CD"/>
    <w:rsid w:val="00A66B6D"/>
    <w:rsid w:val="00A72586"/>
    <w:rsid w:val="00A73FEB"/>
    <w:rsid w:val="00A74FB8"/>
    <w:rsid w:val="00A77CEC"/>
    <w:rsid w:val="00A80197"/>
    <w:rsid w:val="00A810F7"/>
    <w:rsid w:val="00A81EEF"/>
    <w:rsid w:val="00A81F6B"/>
    <w:rsid w:val="00A83A04"/>
    <w:rsid w:val="00A84AD4"/>
    <w:rsid w:val="00A852F1"/>
    <w:rsid w:val="00A87DC3"/>
    <w:rsid w:val="00A91333"/>
    <w:rsid w:val="00A917C5"/>
    <w:rsid w:val="00A91867"/>
    <w:rsid w:val="00A922F6"/>
    <w:rsid w:val="00A92BDC"/>
    <w:rsid w:val="00A968D0"/>
    <w:rsid w:val="00A96BAD"/>
    <w:rsid w:val="00A976E4"/>
    <w:rsid w:val="00A97D6F"/>
    <w:rsid w:val="00AA0273"/>
    <w:rsid w:val="00AA15C7"/>
    <w:rsid w:val="00AA4E43"/>
    <w:rsid w:val="00AA6AAB"/>
    <w:rsid w:val="00AA793E"/>
    <w:rsid w:val="00AA7C79"/>
    <w:rsid w:val="00AA7DC5"/>
    <w:rsid w:val="00AA7FE4"/>
    <w:rsid w:val="00AB3EA2"/>
    <w:rsid w:val="00AB5105"/>
    <w:rsid w:val="00AB607C"/>
    <w:rsid w:val="00AB63E6"/>
    <w:rsid w:val="00AB73FB"/>
    <w:rsid w:val="00AB7BF4"/>
    <w:rsid w:val="00AC33CD"/>
    <w:rsid w:val="00AC3475"/>
    <w:rsid w:val="00AC4D28"/>
    <w:rsid w:val="00AC66DC"/>
    <w:rsid w:val="00AC6CB3"/>
    <w:rsid w:val="00AD1B20"/>
    <w:rsid w:val="00AD2880"/>
    <w:rsid w:val="00AD28BD"/>
    <w:rsid w:val="00AD360B"/>
    <w:rsid w:val="00AD38A0"/>
    <w:rsid w:val="00AD41B1"/>
    <w:rsid w:val="00AD47AC"/>
    <w:rsid w:val="00AD48DB"/>
    <w:rsid w:val="00AD6603"/>
    <w:rsid w:val="00AD78A8"/>
    <w:rsid w:val="00AE0DED"/>
    <w:rsid w:val="00AE291C"/>
    <w:rsid w:val="00AE32D0"/>
    <w:rsid w:val="00AE34B4"/>
    <w:rsid w:val="00AE3B3C"/>
    <w:rsid w:val="00AE4374"/>
    <w:rsid w:val="00AE64FC"/>
    <w:rsid w:val="00AE6CDF"/>
    <w:rsid w:val="00AF03DA"/>
    <w:rsid w:val="00AF1CF3"/>
    <w:rsid w:val="00AF1EBF"/>
    <w:rsid w:val="00AF1EEE"/>
    <w:rsid w:val="00AF248E"/>
    <w:rsid w:val="00AF306E"/>
    <w:rsid w:val="00AF3305"/>
    <w:rsid w:val="00AF602B"/>
    <w:rsid w:val="00AF686C"/>
    <w:rsid w:val="00AF7609"/>
    <w:rsid w:val="00B0085F"/>
    <w:rsid w:val="00B01D97"/>
    <w:rsid w:val="00B027B2"/>
    <w:rsid w:val="00B05286"/>
    <w:rsid w:val="00B05C7A"/>
    <w:rsid w:val="00B076B2"/>
    <w:rsid w:val="00B10024"/>
    <w:rsid w:val="00B100D0"/>
    <w:rsid w:val="00B102AA"/>
    <w:rsid w:val="00B10CBF"/>
    <w:rsid w:val="00B12008"/>
    <w:rsid w:val="00B1230C"/>
    <w:rsid w:val="00B12422"/>
    <w:rsid w:val="00B13CB1"/>
    <w:rsid w:val="00B146F3"/>
    <w:rsid w:val="00B14CCB"/>
    <w:rsid w:val="00B1546A"/>
    <w:rsid w:val="00B15670"/>
    <w:rsid w:val="00B15C56"/>
    <w:rsid w:val="00B17133"/>
    <w:rsid w:val="00B171DB"/>
    <w:rsid w:val="00B1768A"/>
    <w:rsid w:val="00B17CC7"/>
    <w:rsid w:val="00B21A59"/>
    <w:rsid w:val="00B22278"/>
    <w:rsid w:val="00B228E1"/>
    <w:rsid w:val="00B255AE"/>
    <w:rsid w:val="00B25640"/>
    <w:rsid w:val="00B25F20"/>
    <w:rsid w:val="00B25FBB"/>
    <w:rsid w:val="00B26140"/>
    <w:rsid w:val="00B266E8"/>
    <w:rsid w:val="00B27302"/>
    <w:rsid w:val="00B30408"/>
    <w:rsid w:val="00B30CDE"/>
    <w:rsid w:val="00B31069"/>
    <w:rsid w:val="00B31D81"/>
    <w:rsid w:val="00B336CB"/>
    <w:rsid w:val="00B33CF6"/>
    <w:rsid w:val="00B34A63"/>
    <w:rsid w:val="00B34C10"/>
    <w:rsid w:val="00B34F72"/>
    <w:rsid w:val="00B3765A"/>
    <w:rsid w:val="00B410F5"/>
    <w:rsid w:val="00B418F6"/>
    <w:rsid w:val="00B4236E"/>
    <w:rsid w:val="00B429EB"/>
    <w:rsid w:val="00B434BD"/>
    <w:rsid w:val="00B43F07"/>
    <w:rsid w:val="00B452FB"/>
    <w:rsid w:val="00B46257"/>
    <w:rsid w:val="00B4682F"/>
    <w:rsid w:val="00B46F70"/>
    <w:rsid w:val="00B50CC3"/>
    <w:rsid w:val="00B538E8"/>
    <w:rsid w:val="00B54300"/>
    <w:rsid w:val="00B549AA"/>
    <w:rsid w:val="00B568BE"/>
    <w:rsid w:val="00B57AAD"/>
    <w:rsid w:val="00B60934"/>
    <w:rsid w:val="00B60ECD"/>
    <w:rsid w:val="00B612A8"/>
    <w:rsid w:val="00B63859"/>
    <w:rsid w:val="00B64111"/>
    <w:rsid w:val="00B66F33"/>
    <w:rsid w:val="00B703EB"/>
    <w:rsid w:val="00B70581"/>
    <w:rsid w:val="00B70B05"/>
    <w:rsid w:val="00B70F47"/>
    <w:rsid w:val="00B7188C"/>
    <w:rsid w:val="00B71F1D"/>
    <w:rsid w:val="00B7206A"/>
    <w:rsid w:val="00B72F38"/>
    <w:rsid w:val="00B7560E"/>
    <w:rsid w:val="00B76392"/>
    <w:rsid w:val="00B825FF"/>
    <w:rsid w:val="00B83663"/>
    <w:rsid w:val="00B8423D"/>
    <w:rsid w:val="00B87C37"/>
    <w:rsid w:val="00B9147E"/>
    <w:rsid w:val="00B9185E"/>
    <w:rsid w:val="00B91C81"/>
    <w:rsid w:val="00B9255A"/>
    <w:rsid w:val="00B92EF4"/>
    <w:rsid w:val="00B92FF4"/>
    <w:rsid w:val="00B93EDE"/>
    <w:rsid w:val="00B9536C"/>
    <w:rsid w:val="00B95377"/>
    <w:rsid w:val="00B95952"/>
    <w:rsid w:val="00B96C12"/>
    <w:rsid w:val="00B97C6B"/>
    <w:rsid w:val="00BA0D49"/>
    <w:rsid w:val="00BA0F73"/>
    <w:rsid w:val="00BA13E7"/>
    <w:rsid w:val="00BA2748"/>
    <w:rsid w:val="00BA298B"/>
    <w:rsid w:val="00BA2993"/>
    <w:rsid w:val="00BA3403"/>
    <w:rsid w:val="00BA4574"/>
    <w:rsid w:val="00BA47D1"/>
    <w:rsid w:val="00BA59A3"/>
    <w:rsid w:val="00BA5FC0"/>
    <w:rsid w:val="00BA656B"/>
    <w:rsid w:val="00BA794D"/>
    <w:rsid w:val="00BB0391"/>
    <w:rsid w:val="00BB03F0"/>
    <w:rsid w:val="00BB07BF"/>
    <w:rsid w:val="00BB237E"/>
    <w:rsid w:val="00BB4FB8"/>
    <w:rsid w:val="00BB58A8"/>
    <w:rsid w:val="00BB789E"/>
    <w:rsid w:val="00BC1038"/>
    <w:rsid w:val="00BC2087"/>
    <w:rsid w:val="00BC2371"/>
    <w:rsid w:val="00BC2C90"/>
    <w:rsid w:val="00BC349D"/>
    <w:rsid w:val="00BC3AC3"/>
    <w:rsid w:val="00BC4FEC"/>
    <w:rsid w:val="00BC5A06"/>
    <w:rsid w:val="00BC66E1"/>
    <w:rsid w:val="00BD08C1"/>
    <w:rsid w:val="00BD33D5"/>
    <w:rsid w:val="00BD7B72"/>
    <w:rsid w:val="00BD7EFE"/>
    <w:rsid w:val="00BE06C6"/>
    <w:rsid w:val="00BE0FAD"/>
    <w:rsid w:val="00BE20DE"/>
    <w:rsid w:val="00BE3602"/>
    <w:rsid w:val="00BE41AF"/>
    <w:rsid w:val="00BE670D"/>
    <w:rsid w:val="00BF105D"/>
    <w:rsid w:val="00BF1F94"/>
    <w:rsid w:val="00BF2268"/>
    <w:rsid w:val="00BF2D2D"/>
    <w:rsid w:val="00BF3EB1"/>
    <w:rsid w:val="00BF4147"/>
    <w:rsid w:val="00BF5907"/>
    <w:rsid w:val="00C00380"/>
    <w:rsid w:val="00C00B38"/>
    <w:rsid w:val="00C01E12"/>
    <w:rsid w:val="00C028EB"/>
    <w:rsid w:val="00C04FE0"/>
    <w:rsid w:val="00C052AF"/>
    <w:rsid w:val="00C05E80"/>
    <w:rsid w:val="00C05F43"/>
    <w:rsid w:val="00C07D66"/>
    <w:rsid w:val="00C1049E"/>
    <w:rsid w:val="00C1110C"/>
    <w:rsid w:val="00C13B34"/>
    <w:rsid w:val="00C13B64"/>
    <w:rsid w:val="00C14B50"/>
    <w:rsid w:val="00C16591"/>
    <w:rsid w:val="00C165E3"/>
    <w:rsid w:val="00C17B89"/>
    <w:rsid w:val="00C17D4D"/>
    <w:rsid w:val="00C21165"/>
    <w:rsid w:val="00C212A9"/>
    <w:rsid w:val="00C224FE"/>
    <w:rsid w:val="00C22965"/>
    <w:rsid w:val="00C230F9"/>
    <w:rsid w:val="00C233B2"/>
    <w:rsid w:val="00C23A7B"/>
    <w:rsid w:val="00C24916"/>
    <w:rsid w:val="00C24DCD"/>
    <w:rsid w:val="00C25009"/>
    <w:rsid w:val="00C264AB"/>
    <w:rsid w:val="00C30D69"/>
    <w:rsid w:val="00C3109B"/>
    <w:rsid w:val="00C33D1B"/>
    <w:rsid w:val="00C34745"/>
    <w:rsid w:val="00C366CC"/>
    <w:rsid w:val="00C36B94"/>
    <w:rsid w:val="00C371F7"/>
    <w:rsid w:val="00C377B7"/>
    <w:rsid w:val="00C377D8"/>
    <w:rsid w:val="00C404A4"/>
    <w:rsid w:val="00C4133B"/>
    <w:rsid w:val="00C418E4"/>
    <w:rsid w:val="00C4267A"/>
    <w:rsid w:val="00C4270D"/>
    <w:rsid w:val="00C4374D"/>
    <w:rsid w:val="00C439D1"/>
    <w:rsid w:val="00C44EAE"/>
    <w:rsid w:val="00C460A6"/>
    <w:rsid w:val="00C47C0C"/>
    <w:rsid w:val="00C505E6"/>
    <w:rsid w:val="00C51BB7"/>
    <w:rsid w:val="00C5329A"/>
    <w:rsid w:val="00C5368F"/>
    <w:rsid w:val="00C54352"/>
    <w:rsid w:val="00C55B73"/>
    <w:rsid w:val="00C5670D"/>
    <w:rsid w:val="00C57EC6"/>
    <w:rsid w:val="00C61FAD"/>
    <w:rsid w:val="00C623A8"/>
    <w:rsid w:val="00C626CD"/>
    <w:rsid w:val="00C630FD"/>
    <w:rsid w:val="00C6313F"/>
    <w:rsid w:val="00C634D6"/>
    <w:rsid w:val="00C63864"/>
    <w:rsid w:val="00C64474"/>
    <w:rsid w:val="00C65B9C"/>
    <w:rsid w:val="00C65E11"/>
    <w:rsid w:val="00C66FE6"/>
    <w:rsid w:val="00C711E8"/>
    <w:rsid w:val="00C71790"/>
    <w:rsid w:val="00C74047"/>
    <w:rsid w:val="00C746DA"/>
    <w:rsid w:val="00C74E73"/>
    <w:rsid w:val="00C77A6B"/>
    <w:rsid w:val="00C77D2A"/>
    <w:rsid w:val="00C80056"/>
    <w:rsid w:val="00C813D3"/>
    <w:rsid w:val="00C85A5F"/>
    <w:rsid w:val="00C87826"/>
    <w:rsid w:val="00C87B7A"/>
    <w:rsid w:val="00C87F26"/>
    <w:rsid w:val="00C9000D"/>
    <w:rsid w:val="00C92FC2"/>
    <w:rsid w:val="00C93EB9"/>
    <w:rsid w:val="00C94937"/>
    <w:rsid w:val="00C94951"/>
    <w:rsid w:val="00C95223"/>
    <w:rsid w:val="00C95793"/>
    <w:rsid w:val="00C97BC0"/>
    <w:rsid w:val="00CA172C"/>
    <w:rsid w:val="00CA2517"/>
    <w:rsid w:val="00CA2928"/>
    <w:rsid w:val="00CA2F62"/>
    <w:rsid w:val="00CA3942"/>
    <w:rsid w:val="00CA61E9"/>
    <w:rsid w:val="00CA7751"/>
    <w:rsid w:val="00CB085E"/>
    <w:rsid w:val="00CB1AA4"/>
    <w:rsid w:val="00CB2C24"/>
    <w:rsid w:val="00CB3C29"/>
    <w:rsid w:val="00CB48CD"/>
    <w:rsid w:val="00CB7423"/>
    <w:rsid w:val="00CC00B3"/>
    <w:rsid w:val="00CC034B"/>
    <w:rsid w:val="00CC1F14"/>
    <w:rsid w:val="00CC20A4"/>
    <w:rsid w:val="00CC2E7D"/>
    <w:rsid w:val="00CC4615"/>
    <w:rsid w:val="00CC55A3"/>
    <w:rsid w:val="00CC5B01"/>
    <w:rsid w:val="00CC65B7"/>
    <w:rsid w:val="00CC66FB"/>
    <w:rsid w:val="00CC76D7"/>
    <w:rsid w:val="00CD4ADA"/>
    <w:rsid w:val="00CD4FA1"/>
    <w:rsid w:val="00CE0E15"/>
    <w:rsid w:val="00CE0F3F"/>
    <w:rsid w:val="00CE2CE4"/>
    <w:rsid w:val="00CE2F99"/>
    <w:rsid w:val="00CE3208"/>
    <w:rsid w:val="00CE6FA2"/>
    <w:rsid w:val="00CE77AC"/>
    <w:rsid w:val="00CF07C9"/>
    <w:rsid w:val="00CF103B"/>
    <w:rsid w:val="00CF3F7E"/>
    <w:rsid w:val="00CF4D6E"/>
    <w:rsid w:val="00CF4F09"/>
    <w:rsid w:val="00CF585C"/>
    <w:rsid w:val="00D0021B"/>
    <w:rsid w:val="00D01046"/>
    <w:rsid w:val="00D01F48"/>
    <w:rsid w:val="00D03DEF"/>
    <w:rsid w:val="00D05633"/>
    <w:rsid w:val="00D06087"/>
    <w:rsid w:val="00D0674F"/>
    <w:rsid w:val="00D06CE2"/>
    <w:rsid w:val="00D06D19"/>
    <w:rsid w:val="00D070F7"/>
    <w:rsid w:val="00D11589"/>
    <w:rsid w:val="00D1172A"/>
    <w:rsid w:val="00D11CFA"/>
    <w:rsid w:val="00D12317"/>
    <w:rsid w:val="00D138B1"/>
    <w:rsid w:val="00D14B51"/>
    <w:rsid w:val="00D1527F"/>
    <w:rsid w:val="00D15F11"/>
    <w:rsid w:val="00D16686"/>
    <w:rsid w:val="00D22BFC"/>
    <w:rsid w:val="00D230F3"/>
    <w:rsid w:val="00D23255"/>
    <w:rsid w:val="00D26272"/>
    <w:rsid w:val="00D262C3"/>
    <w:rsid w:val="00D26CEC"/>
    <w:rsid w:val="00D27179"/>
    <w:rsid w:val="00D27349"/>
    <w:rsid w:val="00D27BDC"/>
    <w:rsid w:val="00D30097"/>
    <w:rsid w:val="00D303BC"/>
    <w:rsid w:val="00D32FF7"/>
    <w:rsid w:val="00D34A0B"/>
    <w:rsid w:val="00D34AF0"/>
    <w:rsid w:val="00D36F37"/>
    <w:rsid w:val="00D3737C"/>
    <w:rsid w:val="00D405EF"/>
    <w:rsid w:val="00D40A01"/>
    <w:rsid w:val="00D41981"/>
    <w:rsid w:val="00D41A52"/>
    <w:rsid w:val="00D438A1"/>
    <w:rsid w:val="00D43CE1"/>
    <w:rsid w:val="00D45558"/>
    <w:rsid w:val="00D4662A"/>
    <w:rsid w:val="00D500DC"/>
    <w:rsid w:val="00D5049F"/>
    <w:rsid w:val="00D50674"/>
    <w:rsid w:val="00D50F29"/>
    <w:rsid w:val="00D51FE3"/>
    <w:rsid w:val="00D54A54"/>
    <w:rsid w:val="00D54F1D"/>
    <w:rsid w:val="00D558F9"/>
    <w:rsid w:val="00D558FA"/>
    <w:rsid w:val="00D560E5"/>
    <w:rsid w:val="00D56C14"/>
    <w:rsid w:val="00D57A75"/>
    <w:rsid w:val="00D61674"/>
    <w:rsid w:val="00D643F2"/>
    <w:rsid w:val="00D64FFF"/>
    <w:rsid w:val="00D66393"/>
    <w:rsid w:val="00D67AB8"/>
    <w:rsid w:val="00D70555"/>
    <w:rsid w:val="00D73540"/>
    <w:rsid w:val="00D74D9E"/>
    <w:rsid w:val="00D758F3"/>
    <w:rsid w:val="00D7772E"/>
    <w:rsid w:val="00D77ECA"/>
    <w:rsid w:val="00D823AA"/>
    <w:rsid w:val="00D82BE9"/>
    <w:rsid w:val="00D82F81"/>
    <w:rsid w:val="00D833E8"/>
    <w:rsid w:val="00D85574"/>
    <w:rsid w:val="00D85FC4"/>
    <w:rsid w:val="00D868C8"/>
    <w:rsid w:val="00D86E0F"/>
    <w:rsid w:val="00D86F30"/>
    <w:rsid w:val="00D87CD9"/>
    <w:rsid w:val="00D90310"/>
    <w:rsid w:val="00D90CA4"/>
    <w:rsid w:val="00D90CE8"/>
    <w:rsid w:val="00D910E3"/>
    <w:rsid w:val="00D92E4B"/>
    <w:rsid w:val="00D9326A"/>
    <w:rsid w:val="00D938BC"/>
    <w:rsid w:val="00D9472E"/>
    <w:rsid w:val="00DA0936"/>
    <w:rsid w:val="00DA23F4"/>
    <w:rsid w:val="00DA2468"/>
    <w:rsid w:val="00DA2CF1"/>
    <w:rsid w:val="00DA38C2"/>
    <w:rsid w:val="00DA3B94"/>
    <w:rsid w:val="00DA3E45"/>
    <w:rsid w:val="00DA3E50"/>
    <w:rsid w:val="00DA4024"/>
    <w:rsid w:val="00DA4166"/>
    <w:rsid w:val="00DA45FD"/>
    <w:rsid w:val="00DA5476"/>
    <w:rsid w:val="00DA5D68"/>
    <w:rsid w:val="00DA6797"/>
    <w:rsid w:val="00DA6A57"/>
    <w:rsid w:val="00DB2C3B"/>
    <w:rsid w:val="00DB2CAA"/>
    <w:rsid w:val="00DB36D7"/>
    <w:rsid w:val="00DB372C"/>
    <w:rsid w:val="00DB3840"/>
    <w:rsid w:val="00DB43C0"/>
    <w:rsid w:val="00DB4C65"/>
    <w:rsid w:val="00DB51DB"/>
    <w:rsid w:val="00DB6278"/>
    <w:rsid w:val="00DB64BC"/>
    <w:rsid w:val="00DB6919"/>
    <w:rsid w:val="00DB7123"/>
    <w:rsid w:val="00DB731E"/>
    <w:rsid w:val="00DB768D"/>
    <w:rsid w:val="00DC5323"/>
    <w:rsid w:val="00DC5F4B"/>
    <w:rsid w:val="00DC6F78"/>
    <w:rsid w:val="00DC7D25"/>
    <w:rsid w:val="00DC7E85"/>
    <w:rsid w:val="00DD28A4"/>
    <w:rsid w:val="00DD33A7"/>
    <w:rsid w:val="00DD3AE3"/>
    <w:rsid w:val="00DD5392"/>
    <w:rsid w:val="00DD5F2D"/>
    <w:rsid w:val="00DD7162"/>
    <w:rsid w:val="00DD7ACF"/>
    <w:rsid w:val="00DE0A44"/>
    <w:rsid w:val="00DE144D"/>
    <w:rsid w:val="00DE1927"/>
    <w:rsid w:val="00DE2847"/>
    <w:rsid w:val="00DE2F79"/>
    <w:rsid w:val="00DE3800"/>
    <w:rsid w:val="00DE515B"/>
    <w:rsid w:val="00DE5656"/>
    <w:rsid w:val="00DE5B72"/>
    <w:rsid w:val="00DE5F59"/>
    <w:rsid w:val="00DE6F44"/>
    <w:rsid w:val="00DF1394"/>
    <w:rsid w:val="00DF1516"/>
    <w:rsid w:val="00DF2325"/>
    <w:rsid w:val="00DF237A"/>
    <w:rsid w:val="00DF3531"/>
    <w:rsid w:val="00DF454A"/>
    <w:rsid w:val="00DF54B3"/>
    <w:rsid w:val="00DF72AD"/>
    <w:rsid w:val="00E00A5F"/>
    <w:rsid w:val="00E01063"/>
    <w:rsid w:val="00E02190"/>
    <w:rsid w:val="00E02730"/>
    <w:rsid w:val="00E1008F"/>
    <w:rsid w:val="00E1068D"/>
    <w:rsid w:val="00E124C6"/>
    <w:rsid w:val="00E12B45"/>
    <w:rsid w:val="00E14523"/>
    <w:rsid w:val="00E159D2"/>
    <w:rsid w:val="00E15CAF"/>
    <w:rsid w:val="00E206CE"/>
    <w:rsid w:val="00E21AE7"/>
    <w:rsid w:val="00E22C8C"/>
    <w:rsid w:val="00E23DCB"/>
    <w:rsid w:val="00E23F9B"/>
    <w:rsid w:val="00E24B61"/>
    <w:rsid w:val="00E24CD1"/>
    <w:rsid w:val="00E24D84"/>
    <w:rsid w:val="00E24EFB"/>
    <w:rsid w:val="00E24FD7"/>
    <w:rsid w:val="00E267B4"/>
    <w:rsid w:val="00E32D4F"/>
    <w:rsid w:val="00E4063B"/>
    <w:rsid w:val="00E4152A"/>
    <w:rsid w:val="00E4265B"/>
    <w:rsid w:val="00E42F70"/>
    <w:rsid w:val="00E43E28"/>
    <w:rsid w:val="00E44CD7"/>
    <w:rsid w:val="00E464F1"/>
    <w:rsid w:val="00E5184A"/>
    <w:rsid w:val="00E52039"/>
    <w:rsid w:val="00E52644"/>
    <w:rsid w:val="00E52D6B"/>
    <w:rsid w:val="00E53D85"/>
    <w:rsid w:val="00E547AB"/>
    <w:rsid w:val="00E6374F"/>
    <w:rsid w:val="00E63A0D"/>
    <w:rsid w:val="00E63F1D"/>
    <w:rsid w:val="00E641D2"/>
    <w:rsid w:val="00E66021"/>
    <w:rsid w:val="00E71FF8"/>
    <w:rsid w:val="00E72F6A"/>
    <w:rsid w:val="00E76083"/>
    <w:rsid w:val="00E76147"/>
    <w:rsid w:val="00E76375"/>
    <w:rsid w:val="00E76513"/>
    <w:rsid w:val="00E770CA"/>
    <w:rsid w:val="00E81935"/>
    <w:rsid w:val="00E84F5A"/>
    <w:rsid w:val="00E85015"/>
    <w:rsid w:val="00E85380"/>
    <w:rsid w:val="00E87EF2"/>
    <w:rsid w:val="00E9373E"/>
    <w:rsid w:val="00E94C68"/>
    <w:rsid w:val="00EA00A6"/>
    <w:rsid w:val="00EA0178"/>
    <w:rsid w:val="00EA0CD9"/>
    <w:rsid w:val="00EA3071"/>
    <w:rsid w:val="00EA3217"/>
    <w:rsid w:val="00EA4399"/>
    <w:rsid w:val="00EA513E"/>
    <w:rsid w:val="00EA522B"/>
    <w:rsid w:val="00EA7F6D"/>
    <w:rsid w:val="00EB0B32"/>
    <w:rsid w:val="00EB2280"/>
    <w:rsid w:val="00EB3B3F"/>
    <w:rsid w:val="00EB455D"/>
    <w:rsid w:val="00EB4683"/>
    <w:rsid w:val="00EB7DED"/>
    <w:rsid w:val="00EC21F2"/>
    <w:rsid w:val="00EC2512"/>
    <w:rsid w:val="00EC3DB3"/>
    <w:rsid w:val="00EC4072"/>
    <w:rsid w:val="00EC437A"/>
    <w:rsid w:val="00EC50D5"/>
    <w:rsid w:val="00EC783F"/>
    <w:rsid w:val="00ED099A"/>
    <w:rsid w:val="00ED2EAB"/>
    <w:rsid w:val="00ED6F10"/>
    <w:rsid w:val="00ED7811"/>
    <w:rsid w:val="00ED7883"/>
    <w:rsid w:val="00EE2077"/>
    <w:rsid w:val="00EE2B6D"/>
    <w:rsid w:val="00EE3176"/>
    <w:rsid w:val="00EE5D14"/>
    <w:rsid w:val="00EE6CFF"/>
    <w:rsid w:val="00EF0293"/>
    <w:rsid w:val="00EF05C7"/>
    <w:rsid w:val="00EF0A67"/>
    <w:rsid w:val="00EF286B"/>
    <w:rsid w:val="00EF2E74"/>
    <w:rsid w:val="00EF4008"/>
    <w:rsid w:val="00EF59E3"/>
    <w:rsid w:val="00EF769C"/>
    <w:rsid w:val="00EF7C0E"/>
    <w:rsid w:val="00F00E2C"/>
    <w:rsid w:val="00F012B9"/>
    <w:rsid w:val="00F020A0"/>
    <w:rsid w:val="00F02FBA"/>
    <w:rsid w:val="00F0314F"/>
    <w:rsid w:val="00F05604"/>
    <w:rsid w:val="00F07385"/>
    <w:rsid w:val="00F07E73"/>
    <w:rsid w:val="00F13622"/>
    <w:rsid w:val="00F14E3B"/>
    <w:rsid w:val="00F14F63"/>
    <w:rsid w:val="00F15667"/>
    <w:rsid w:val="00F16851"/>
    <w:rsid w:val="00F176B1"/>
    <w:rsid w:val="00F17BAB"/>
    <w:rsid w:val="00F17C31"/>
    <w:rsid w:val="00F203E1"/>
    <w:rsid w:val="00F20AB8"/>
    <w:rsid w:val="00F20C70"/>
    <w:rsid w:val="00F20DE1"/>
    <w:rsid w:val="00F2120D"/>
    <w:rsid w:val="00F2173C"/>
    <w:rsid w:val="00F22237"/>
    <w:rsid w:val="00F22B39"/>
    <w:rsid w:val="00F2483D"/>
    <w:rsid w:val="00F2494B"/>
    <w:rsid w:val="00F25050"/>
    <w:rsid w:val="00F2616E"/>
    <w:rsid w:val="00F26ADD"/>
    <w:rsid w:val="00F312D3"/>
    <w:rsid w:val="00F31979"/>
    <w:rsid w:val="00F31CC5"/>
    <w:rsid w:val="00F32239"/>
    <w:rsid w:val="00F32FC8"/>
    <w:rsid w:val="00F361E8"/>
    <w:rsid w:val="00F37902"/>
    <w:rsid w:val="00F407C6"/>
    <w:rsid w:val="00F40F79"/>
    <w:rsid w:val="00F4218F"/>
    <w:rsid w:val="00F42235"/>
    <w:rsid w:val="00F43274"/>
    <w:rsid w:val="00F44892"/>
    <w:rsid w:val="00F45C1F"/>
    <w:rsid w:val="00F500F4"/>
    <w:rsid w:val="00F50553"/>
    <w:rsid w:val="00F529C8"/>
    <w:rsid w:val="00F53622"/>
    <w:rsid w:val="00F5590B"/>
    <w:rsid w:val="00F56240"/>
    <w:rsid w:val="00F56915"/>
    <w:rsid w:val="00F60200"/>
    <w:rsid w:val="00F62C5E"/>
    <w:rsid w:val="00F6503F"/>
    <w:rsid w:val="00F65202"/>
    <w:rsid w:val="00F661D5"/>
    <w:rsid w:val="00F671C7"/>
    <w:rsid w:val="00F675B5"/>
    <w:rsid w:val="00F679E2"/>
    <w:rsid w:val="00F67C8E"/>
    <w:rsid w:val="00F7008F"/>
    <w:rsid w:val="00F70F52"/>
    <w:rsid w:val="00F73476"/>
    <w:rsid w:val="00F74D61"/>
    <w:rsid w:val="00F7740C"/>
    <w:rsid w:val="00F8116E"/>
    <w:rsid w:val="00F83D3F"/>
    <w:rsid w:val="00F84AC7"/>
    <w:rsid w:val="00F87920"/>
    <w:rsid w:val="00F902EA"/>
    <w:rsid w:val="00F91238"/>
    <w:rsid w:val="00F9130E"/>
    <w:rsid w:val="00F91473"/>
    <w:rsid w:val="00F91F6A"/>
    <w:rsid w:val="00F92587"/>
    <w:rsid w:val="00F94057"/>
    <w:rsid w:val="00F94A0A"/>
    <w:rsid w:val="00F94D68"/>
    <w:rsid w:val="00F959DD"/>
    <w:rsid w:val="00F96AD8"/>
    <w:rsid w:val="00FA0EAF"/>
    <w:rsid w:val="00FA20F8"/>
    <w:rsid w:val="00FA379A"/>
    <w:rsid w:val="00FA437F"/>
    <w:rsid w:val="00FA44E5"/>
    <w:rsid w:val="00FA48C8"/>
    <w:rsid w:val="00FA52A5"/>
    <w:rsid w:val="00FA53DA"/>
    <w:rsid w:val="00FA680C"/>
    <w:rsid w:val="00FA75E4"/>
    <w:rsid w:val="00FB02D2"/>
    <w:rsid w:val="00FB1435"/>
    <w:rsid w:val="00FB2468"/>
    <w:rsid w:val="00FB2E30"/>
    <w:rsid w:val="00FB36D0"/>
    <w:rsid w:val="00FB39C0"/>
    <w:rsid w:val="00FB50A2"/>
    <w:rsid w:val="00FB5279"/>
    <w:rsid w:val="00FB6FE8"/>
    <w:rsid w:val="00FB7612"/>
    <w:rsid w:val="00FB7D93"/>
    <w:rsid w:val="00FC0EDA"/>
    <w:rsid w:val="00FC3008"/>
    <w:rsid w:val="00FC341D"/>
    <w:rsid w:val="00FC38EE"/>
    <w:rsid w:val="00FC47DF"/>
    <w:rsid w:val="00FC4853"/>
    <w:rsid w:val="00FC4BC2"/>
    <w:rsid w:val="00FC71BB"/>
    <w:rsid w:val="00FC74CC"/>
    <w:rsid w:val="00FD132D"/>
    <w:rsid w:val="00FD1364"/>
    <w:rsid w:val="00FD2F08"/>
    <w:rsid w:val="00FD337D"/>
    <w:rsid w:val="00FE218A"/>
    <w:rsid w:val="00FE3327"/>
    <w:rsid w:val="00FE36EE"/>
    <w:rsid w:val="00FE39F1"/>
    <w:rsid w:val="00FE3C47"/>
    <w:rsid w:val="00FE404D"/>
    <w:rsid w:val="00FE437D"/>
    <w:rsid w:val="00FE43D7"/>
    <w:rsid w:val="00FE46BD"/>
    <w:rsid w:val="00FE5714"/>
    <w:rsid w:val="00FE6EF4"/>
    <w:rsid w:val="00FE7E5F"/>
    <w:rsid w:val="00FF2653"/>
    <w:rsid w:val="00FF7081"/>
    <w:rsid w:val="1E06EA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7AC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71F5"/>
    <w:pPr>
      <w:spacing w:line="240" w:lineRule="atLeast"/>
    </w:pPr>
    <w:rPr>
      <w:rFonts w:ascii="Verdana" w:hAnsi="Verdana"/>
      <w:sz w:val="18"/>
      <w:szCs w:val="24"/>
      <w:lang w:eastAsia="bg-BG"/>
    </w:rPr>
  </w:style>
  <w:style w:type="paragraph" w:styleId="Kop1">
    <w:name w:val="heading 1"/>
    <w:basedOn w:val="Standaard"/>
    <w:next w:val="Standaard"/>
    <w:link w:val="Kop1Char"/>
    <w:uiPriority w:val="99"/>
    <w:qFormat/>
    <w:rsid w:val="006F60C4"/>
    <w:pPr>
      <w:keepNext/>
      <w:numPr>
        <w:numId w:val="10"/>
      </w:numPr>
      <w:spacing w:after="240"/>
      <w:outlineLvl w:val="0"/>
    </w:pPr>
    <w:rPr>
      <w:rFonts w:cs="Arial"/>
      <w:bCs/>
      <w:kern w:val="32"/>
      <w:szCs w:val="32"/>
    </w:rPr>
  </w:style>
  <w:style w:type="paragraph" w:styleId="Kop2">
    <w:name w:val="heading 2"/>
    <w:basedOn w:val="Standaard"/>
    <w:next w:val="Standaard"/>
    <w:link w:val="Kop2Char"/>
    <w:uiPriority w:val="99"/>
    <w:qFormat/>
    <w:rsid w:val="006F60C4"/>
    <w:pPr>
      <w:keepNext/>
      <w:numPr>
        <w:ilvl w:val="1"/>
        <w:numId w:val="10"/>
      </w:numPr>
      <w:outlineLvl w:val="1"/>
    </w:pPr>
    <w:rPr>
      <w:rFonts w:cs="Arial"/>
      <w:bCs/>
      <w:iCs/>
      <w:szCs w:val="28"/>
    </w:rPr>
  </w:style>
  <w:style w:type="paragraph" w:styleId="Kop3">
    <w:name w:val="heading 3"/>
    <w:basedOn w:val="Standaard"/>
    <w:next w:val="Standaard"/>
    <w:link w:val="Kop3Char"/>
    <w:uiPriority w:val="99"/>
    <w:qFormat/>
    <w:rsid w:val="006F60C4"/>
    <w:pPr>
      <w:keepNext/>
      <w:numPr>
        <w:ilvl w:val="2"/>
        <w:numId w:val="10"/>
      </w:numPr>
      <w:outlineLvl w:val="2"/>
    </w:pPr>
    <w:rPr>
      <w:rFonts w:cs="Arial"/>
      <w:bCs/>
      <w:szCs w:val="26"/>
    </w:rPr>
  </w:style>
  <w:style w:type="paragraph" w:styleId="Kop4">
    <w:name w:val="heading 4"/>
    <w:basedOn w:val="Standaard"/>
    <w:next w:val="Standaard"/>
    <w:link w:val="Kop4Char"/>
    <w:uiPriority w:val="99"/>
    <w:qFormat/>
    <w:rsid w:val="006F60C4"/>
    <w:pPr>
      <w:keepNext/>
      <w:numPr>
        <w:ilvl w:val="3"/>
        <w:numId w:val="10"/>
      </w:numPr>
      <w:outlineLvl w:val="3"/>
    </w:pPr>
    <w:rPr>
      <w:bCs/>
      <w:szCs w:val="28"/>
    </w:rPr>
  </w:style>
  <w:style w:type="paragraph" w:styleId="Kop5">
    <w:name w:val="heading 5"/>
    <w:basedOn w:val="Standaard"/>
    <w:next w:val="Standaard"/>
    <w:link w:val="Kop5Char"/>
    <w:uiPriority w:val="99"/>
    <w:qFormat/>
    <w:rsid w:val="006F60C4"/>
    <w:pPr>
      <w:numPr>
        <w:ilvl w:val="4"/>
        <w:numId w:val="10"/>
      </w:numPr>
      <w:outlineLvl w:val="4"/>
    </w:pPr>
    <w:rPr>
      <w:bCs/>
      <w:i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7F48"/>
    <w:rPr>
      <w:rFonts w:asciiTheme="majorHAnsi" w:eastAsiaTheme="majorEastAsia" w:hAnsiTheme="majorHAnsi" w:cstheme="majorBidi"/>
      <w:b/>
      <w:bCs/>
      <w:kern w:val="32"/>
      <w:sz w:val="32"/>
      <w:szCs w:val="32"/>
      <w:lang w:eastAsia="bg-BG"/>
    </w:rPr>
  </w:style>
  <w:style w:type="character" w:customStyle="1" w:styleId="Kop2Char">
    <w:name w:val="Kop 2 Char"/>
    <w:basedOn w:val="Standaardalinea-lettertype"/>
    <w:link w:val="Kop2"/>
    <w:uiPriority w:val="9"/>
    <w:semiHidden/>
    <w:rsid w:val="00E17F48"/>
    <w:rPr>
      <w:rFonts w:asciiTheme="majorHAnsi" w:eastAsiaTheme="majorEastAsia" w:hAnsiTheme="majorHAnsi" w:cstheme="majorBidi"/>
      <w:b/>
      <w:bCs/>
      <w:i/>
      <w:iCs/>
      <w:sz w:val="28"/>
      <w:szCs w:val="28"/>
      <w:lang w:eastAsia="bg-BG"/>
    </w:rPr>
  </w:style>
  <w:style w:type="character" w:customStyle="1" w:styleId="Kop3Char">
    <w:name w:val="Kop 3 Char"/>
    <w:basedOn w:val="Standaardalinea-lettertype"/>
    <w:link w:val="Kop3"/>
    <w:uiPriority w:val="9"/>
    <w:semiHidden/>
    <w:rsid w:val="00E17F48"/>
    <w:rPr>
      <w:rFonts w:asciiTheme="majorHAnsi" w:eastAsiaTheme="majorEastAsia" w:hAnsiTheme="majorHAnsi" w:cstheme="majorBidi"/>
      <w:b/>
      <w:bCs/>
      <w:sz w:val="26"/>
      <w:szCs w:val="26"/>
      <w:lang w:eastAsia="bg-BG"/>
    </w:rPr>
  </w:style>
  <w:style w:type="character" w:customStyle="1" w:styleId="Kop4Char">
    <w:name w:val="Kop 4 Char"/>
    <w:basedOn w:val="Standaardalinea-lettertype"/>
    <w:link w:val="Kop4"/>
    <w:uiPriority w:val="9"/>
    <w:semiHidden/>
    <w:rsid w:val="00E17F48"/>
    <w:rPr>
      <w:rFonts w:asciiTheme="minorHAnsi" w:eastAsiaTheme="minorEastAsia" w:hAnsiTheme="minorHAnsi" w:cstheme="minorBidi"/>
      <w:b/>
      <w:bCs/>
      <w:sz w:val="28"/>
      <w:szCs w:val="28"/>
      <w:lang w:eastAsia="bg-BG"/>
    </w:rPr>
  </w:style>
  <w:style w:type="character" w:customStyle="1" w:styleId="Kop5Char">
    <w:name w:val="Kop 5 Char"/>
    <w:basedOn w:val="Standaardalinea-lettertype"/>
    <w:link w:val="Kop5"/>
    <w:uiPriority w:val="9"/>
    <w:semiHidden/>
    <w:rsid w:val="00E17F48"/>
    <w:rPr>
      <w:rFonts w:asciiTheme="minorHAnsi" w:eastAsiaTheme="minorEastAsia" w:hAnsiTheme="minorHAnsi" w:cstheme="minorBidi"/>
      <w:b/>
      <w:bCs/>
      <w:i/>
      <w:iCs/>
      <w:sz w:val="26"/>
      <w:szCs w:val="26"/>
      <w:lang w:eastAsia="bg-BG"/>
    </w:rPr>
  </w:style>
  <w:style w:type="paragraph" w:styleId="Koptekst">
    <w:name w:val="header"/>
    <w:basedOn w:val="Standaard"/>
    <w:link w:val="KoptekstChar"/>
    <w:uiPriority w:val="99"/>
    <w:rsid w:val="00540188"/>
    <w:pPr>
      <w:tabs>
        <w:tab w:val="center" w:pos="4536"/>
        <w:tab w:val="right" w:pos="9072"/>
      </w:tabs>
    </w:pPr>
  </w:style>
  <w:style w:type="character" w:customStyle="1" w:styleId="KoptekstChar">
    <w:name w:val="Koptekst Char"/>
    <w:basedOn w:val="Standaardalinea-lettertype"/>
    <w:link w:val="Koptekst"/>
    <w:uiPriority w:val="99"/>
    <w:rsid w:val="00E17F48"/>
    <w:rPr>
      <w:rFonts w:ascii="Verdana" w:hAnsi="Verdana"/>
      <w:sz w:val="18"/>
      <w:szCs w:val="24"/>
      <w:lang w:eastAsia="bg-BG"/>
    </w:rPr>
  </w:style>
  <w:style w:type="paragraph" w:styleId="Voettekst">
    <w:name w:val="footer"/>
    <w:basedOn w:val="Standaard"/>
    <w:link w:val="VoettekstChar"/>
    <w:uiPriority w:val="99"/>
    <w:rsid w:val="00540188"/>
    <w:pPr>
      <w:tabs>
        <w:tab w:val="center" w:pos="4536"/>
        <w:tab w:val="right" w:pos="9072"/>
      </w:tabs>
    </w:pPr>
  </w:style>
  <w:style w:type="character" w:customStyle="1" w:styleId="VoettekstChar">
    <w:name w:val="Voettekst Char"/>
    <w:basedOn w:val="Standaardalinea-lettertype"/>
    <w:link w:val="Voettekst"/>
    <w:uiPriority w:val="99"/>
    <w:semiHidden/>
    <w:rsid w:val="00E17F48"/>
    <w:rPr>
      <w:rFonts w:ascii="Verdana" w:hAnsi="Verdana"/>
      <w:sz w:val="18"/>
      <w:szCs w:val="24"/>
      <w:lang w:eastAsia="bg-BG"/>
    </w:rPr>
  </w:style>
  <w:style w:type="table" w:styleId="Tabelraster">
    <w:name w:val="Table Grid"/>
    <w:basedOn w:val="Standaardtabel"/>
    <w:uiPriority w:val="99"/>
    <w:rsid w:val="00540188"/>
    <w:pPr>
      <w:spacing w:line="24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erationwithtext">
    <w:name w:val="Enumeration with text"/>
    <w:basedOn w:val="Standaard"/>
    <w:uiPriority w:val="99"/>
    <w:rsid w:val="000A07B1"/>
    <w:pPr>
      <w:numPr>
        <w:numId w:val="1"/>
      </w:numPr>
    </w:pPr>
    <w:rPr>
      <w:lang w:val="en-US"/>
    </w:rPr>
  </w:style>
  <w:style w:type="paragraph" w:customStyle="1" w:styleId="Indentedenumerationwithtext">
    <w:name w:val="Indented enumeration with text"/>
    <w:basedOn w:val="Standaard"/>
    <w:uiPriority w:val="99"/>
    <w:rsid w:val="000A07B1"/>
    <w:pPr>
      <w:numPr>
        <w:numId w:val="2"/>
      </w:numPr>
    </w:pPr>
  </w:style>
  <w:style w:type="paragraph" w:styleId="Ballontekst">
    <w:name w:val="Balloon Text"/>
    <w:basedOn w:val="Standaard"/>
    <w:link w:val="BallontekstChar1"/>
    <w:uiPriority w:val="99"/>
    <w:semiHidden/>
    <w:rsid w:val="005A3217"/>
    <w:rPr>
      <w:rFonts w:ascii="Tahoma" w:hAnsi="Tahoma" w:cs="Tahoma"/>
      <w:sz w:val="16"/>
      <w:szCs w:val="16"/>
    </w:rPr>
  </w:style>
  <w:style w:type="character" w:customStyle="1" w:styleId="BallontekstChar1">
    <w:name w:val="Ballontekst Char1"/>
    <w:basedOn w:val="Standaardalinea-lettertype"/>
    <w:link w:val="Ballontekst"/>
    <w:uiPriority w:val="99"/>
    <w:semiHidden/>
    <w:locked/>
    <w:rsid w:val="00003E01"/>
    <w:rPr>
      <w:rFonts w:ascii="Tahoma" w:hAnsi="Tahoma" w:cs="Tahoma"/>
      <w:sz w:val="16"/>
      <w:szCs w:val="16"/>
      <w:lang w:eastAsia="bg-BG"/>
    </w:rPr>
  </w:style>
  <w:style w:type="character" w:styleId="Verwijzingopmerking">
    <w:name w:val="annotation reference"/>
    <w:basedOn w:val="Standaardalinea-lettertype"/>
    <w:uiPriority w:val="99"/>
    <w:rsid w:val="008119C8"/>
    <w:rPr>
      <w:rFonts w:cs="Times New Roman"/>
      <w:sz w:val="16"/>
      <w:szCs w:val="16"/>
    </w:rPr>
  </w:style>
  <w:style w:type="paragraph" w:styleId="Tekstopmerking">
    <w:name w:val="annotation text"/>
    <w:basedOn w:val="Standaard"/>
    <w:link w:val="TekstopmerkingChar1"/>
    <w:uiPriority w:val="99"/>
    <w:rsid w:val="008119C8"/>
    <w:rPr>
      <w:sz w:val="20"/>
      <w:szCs w:val="20"/>
    </w:rPr>
  </w:style>
  <w:style w:type="character" w:customStyle="1" w:styleId="TekstopmerkingChar1">
    <w:name w:val="Tekst opmerking Char1"/>
    <w:basedOn w:val="Standaardalinea-lettertype"/>
    <w:link w:val="Tekstopmerking"/>
    <w:uiPriority w:val="99"/>
    <w:semiHidden/>
    <w:locked/>
    <w:rsid w:val="00003E01"/>
    <w:rPr>
      <w:rFonts w:ascii="Verdana" w:hAnsi="Verdana" w:cs="Times New Roman"/>
      <w:lang w:eastAsia="bg-BG"/>
    </w:rPr>
  </w:style>
  <w:style w:type="paragraph" w:styleId="Onderwerpvanopmerking">
    <w:name w:val="annotation subject"/>
    <w:basedOn w:val="Tekstopmerking"/>
    <w:next w:val="Tekstopmerking"/>
    <w:link w:val="OnderwerpvanopmerkingChar1"/>
    <w:uiPriority w:val="99"/>
    <w:semiHidden/>
    <w:rsid w:val="008119C8"/>
    <w:rPr>
      <w:b/>
      <w:bCs/>
    </w:rPr>
  </w:style>
  <w:style w:type="character" w:customStyle="1" w:styleId="OnderwerpvanopmerkingChar1">
    <w:name w:val="Onderwerp van opmerking Char1"/>
    <w:basedOn w:val="TekstopmerkingChar1"/>
    <w:link w:val="Onderwerpvanopmerking"/>
    <w:uiPriority w:val="99"/>
    <w:semiHidden/>
    <w:locked/>
    <w:rsid w:val="00003E01"/>
    <w:rPr>
      <w:rFonts w:ascii="Verdana" w:hAnsi="Verdana" w:cs="Times New Roman"/>
      <w:b/>
      <w:bCs/>
      <w:lang w:eastAsia="bg-BG"/>
    </w:rPr>
  </w:style>
  <w:style w:type="paragraph" w:customStyle="1" w:styleId="Default">
    <w:name w:val="Default"/>
    <w:uiPriority w:val="99"/>
    <w:rsid w:val="008C5E63"/>
    <w:pPr>
      <w:autoSpaceDE w:val="0"/>
      <w:autoSpaceDN w:val="0"/>
      <w:adjustRightInd w:val="0"/>
    </w:pPr>
    <w:rPr>
      <w:color w:val="000000"/>
      <w:sz w:val="24"/>
      <w:szCs w:val="24"/>
      <w:lang w:eastAsia="en-US"/>
    </w:rPr>
  </w:style>
  <w:style w:type="character" w:customStyle="1" w:styleId="dossiernummer1">
    <w:name w:val="dossiernummer1"/>
    <w:basedOn w:val="Standaardalinea-lettertype"/>
    <w:uiPriority w:val="99"/>
    <w:rsid w:val="008C5E63"/>
    <w:rPr>
      <w:rFonts w:cs="Times New Roman"/>
      <w:color w:val="E67C00"/>
    </w:rPr>
  </w:style>
  <w:style w:type="paragraph" w:styleId="Plattetekst">
    <w:name w:val="Body Text"/>
    <w:basedOn w:val="Standaard"/>
    <w:link w:val="PlattetekstChar"/>
    <w:uiPriority w:val="99"/>
    <w:rsid w:val="00D14B51"/>
    <w:pPr>
      <w:spacing w:line="240" w:lineRule="auto"/>
    </w:pPr>
    <w:rPr>
      <w:rFonts w:ascii="Times New Roman" w:hAnsi="Times New Roman"/>
      <w:color w:val="FF0000"/>
      <w:sz w:val="24"/>
      <w:lang w:eastAsia="zh-CN"/>
    </w:rPr>
  </w:style>
  <w:style w:type="character" w:customStyle="1" w:styleId="PlattetekstChar">
    <w:name w:val="Platte tekst Char"/>
    <w:basedOn w:val="Standaardalinea-lettertype"/>
    <w:link w:val="Plattetekst"/>
    <w:uiPriority w:val="99"/>
    <w:semiHidden/>
    <w:rsid w:val="00E17F48"/>
    <w:rPr>
      <w:rFonts w:ascii="Verdana" w:hAnsi="Verdana"/>
      <w:sz w:val="18"/>
      <w:szCs w:val="24"/>
      <w:lang w:eastAsia="bg-BG"/>
    </w:rPr>
  </w:style>
  <w:style w:type="paragraph" w:customStyle="1" w:styleId="10-2">
    <w:name w:val="10-2"/>
    <w:basedOn w:val="Standaard"/>
    <w:uiPriority w:val="99"/>
    <w:rsid w:val="0029101D"/>
    <w:pPr>
      <w:spacing w:line="240" w:lineRule="auto"/>
    </w:pPr>
    <w:rPr>
      <w:rFonts w:ascii="Times New Roman" w:hAnsi="Times New Roman"/>
      <w:sz w:val="24"/>
      <w:szCs w:val="20"/>
      <w:lang w:val="en-US" w:eastAsia="nl-NL"/>
    </w:rPr>
  </w:style>
  <w:style w:type="paragraph" w:customStyle="1" w:styleId="Vrijevorm">
    <w:name w:val="Vrije vorm"/>
    <w:uiPriority w:val="99"/>
    <w:rsid w:val="00FB2468"/>
    <w:rPr>
      <w:rFonts w:ascii="Helvetica" w:hAnsi="Helvetica"/>
      <w:color w:val="000000"/>
      <w:sz w:val="24"/>
      <w:szCs w:val="20"/>
    </w:rPr>
  </w:style>
  <w:style w:type="character" w:customStyle="1" w:styleId="E-mailStijl32">
    <w:name w:val="E-mailStijl32"/>
    <w:basedOn w:val="Standaardalinea-lettertype"/>
    <w:uiPriority w:val="99"/>
    <w:semiHidden/>
    <w:rsid w:val="009C37DD"/>
    <w:rPr>
      <w:rFonts w:ascii="Verdana" w:hAnsi="Verdana" w:cs="Times New Roman"/>
      <w:color w:val="auto"/>
      <w:sz w:val="18"/>
      <w:szCs w:val="18"/>
      <w:u w:val="none"/>
      <w:effect w:val="none"/>
    </w:rPr>
  </w:style>
  <w:style w:type="paragraph" w:styleId="Normaalweb">
    <w:name w:val="Normal (Web)"/>
    <w:basedOn w:val="Standaard"/>
    <w:rsid w:val="00187D57"/>
    <w:pPr>
      <w:spacing w:before="100" w:beforeAutospacing="1" w:after="100" w:afterAutospacing="1" w:line="240" w:lineRule="auto"/>
    </w:pPr>
    <w:rPr>
      <w:rFonts w:ascii="Times New Roman" w:hAnsi="Times New Roman"/>
      <w:sz w:val="24"/>
      <w:lang w:eastAsia="nl-NL"/>
    </w:rPr>
  </w:style>
  <w:style w:type="character" w:styleId="Nadruk">
    <w:name w:val="Emphasis"/>
    <w:basedOn w:val="Standaardalinea-lettertype"/>
    <w:uiPriority w:val="99"/>
    <w:qFormat/>
    <w:rsid w:val="00F2616E"/>
    <w:rPr>
      <w:rFonts w:cs="Times New Roman"/>
      <w:caps/>
      <w:sz w:val="18"/>
    </w:rPr>
  </w:style>
  <w:style w:type="paragraph" w:styleId="Documentstructuur">
    <w:name w:val="Document Map"/>
    <w:basedOn w:val="Standaard"/>
    <w:link w:val="DocumentstructuurChar"/>
    <w:uiPriority w:val="99"/>
    <w:semiHidden/>
    <w:rsid w:val="00DE5F59"/>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rsid w:val="00E17F48"/>
    <w:rPr>
      <w:sz w:val="0"/>
      <w:szCs w:val="0"/>
      <w:lang w:eastAsia="bg-BG"/>
    </w:rPr>
  </w:style>
  <w:style w:type="character" w:customStyle="1" w:styleId="Standaardalinea-lettertype1">
    <w:name w:val="Standaardalinea-lettertype1"/>
    <w:uiPriority w:val="99"/>
    <w:rsid w:val="00003E01"/>
  </w:style>
  <w:style w:type="character" w:customStyle="1" w:styleId="Verwijzingopmerking1">
    <w:name w:val="Verwijzing opmerking1"/>
    <w:basedOn w:val="Standaardalinea-lettertype1"/>
    <w:uiPriority w:val="99"/>
    <w:rsid w:val="00003E01"/>
    <w:rPr>
      <w:rFonts w:cs="Times New Roman"/>
      <w:sz w:val="16"/>
      <w:szCs w:val="16"/>
    </w:rPr>
  </w:style>
  <w:style w:type="character" w:customStyle="1" w:styleId="TekstopmerkingChar">
    <w:name w:val="Tekst opmerking Char"/>
    <w:basedOn w:val="Standaardalinea-lettertype1"/>
    <w:uiPriority w:val="99"/>
    <w:rsid w:val="00003E01"/>
    <w:rPr>
      <w:rFonts w:ascii="Times New Roman" w:hAnsi="Times New Roman" w:cs="Times New Roman"/>
      <w:sz w:val="20"/>
      <w:szCs w:val="20"/>
    </w:rPr>
  </w:style>
  <w:style w:type="character" w:customStyle="1" w:styleId="OnderwerpvanopmerkingChar">
    <w:name w:val="Onderwerp van opmerking Char"/>
    <w:basedOn w:val="TekstopmerkingChar"/>
    <w:uiPriority w:val="99"/>
    <w:rsid w:val="00003E01"/>
    <w:rPr>
      <w:rFonts w:ascii="Times New Roman" w:hAnsi="Times New Roman" w:cs="Times New Roman"/>
      <w:b/>
      <w:bCs/>
      <w:sz w:val="20"/>
      <w:szCs w:val="20"/>
    </w:rPr>
  </w:style>
  <w:style w:type="character" w:customStyle="1" w:styleId="BallontekstChar">
    <w:name w:val="Ballontekst Char"/>
    <w:basedOn w:val="Standaardalinea-lettertype1"/>
    <w:uiPriority w:val="99"/>
    <w:rsid w:val="00003E01"/>
    <w:rPr>
      <w:rFonts w:ascii="Tahoma" w:hAnsi="Tahoma" w:cs="Tahoma"/>
      <w:sz w:val="16"/>
      <w:szCs w:val="16"/>
    </w:rPr>
  </w:style>
  <w:style w:type="paragraph" w:customStyle="1" w:styleId="Kop">
    <w:name w:val="Kop"/>
    <w:basedOn w:val="Standaard"/>
    <w:next w:val="Plattetekst"/>
    <w:uiPriority w:val="99"/>
    <w:rsid w:val="00003E01"/>
    <w:pPr>
      <w:keepNext/>
      <w:suppressAutoHyphens/>
      <w:spacing w:before="240" w:after="120" w:line="100" w:lineRule="atLeast"/>
    </w:pPr>
    <w:rPr>
      <w:rFonts w:ascii="Arial" w:eastAsia="Arial Unicode MS" w:hAnsi="Arial" w:cs="Mangal"/>
      <w:kern w:val="1"/>
      <w:sz w:val="28"/>
      <w:szCs w:val="28"/>
      <w:lang w:eastAsia="hi-IN" w:bidi="hi-IN"/>
    </w:rPr>
  </w:style>
  <w:style w:type="paragraph" w:styleId="Lijst">
    <w:name w:val="List"/>
    <w:basedOn w:val="Plattetekst"/>
    <w:uiPriority w:val="99"/>
    <w:rsid w:val="00003E01"/>
    <w:pPr>
      <w:suppressAutoHyphens/>
      <w:spacing w:after="120" w:line="100" w:lineRule="atLeast"/>
    </w:pPr>
    <w:rPr>
      <w:rFonts w:cs="Mangal"/>
      <w:color w:val="auto"/>
      <w:kern w:val="1"/>
      <w:sz w:val="20"/>
      <w:szCs w:val="20"/>
      <w:lang w:eastAsia="hi-IN" w:bidi="hi-IN"/>
    </w:rPr>
  </w:style>
  <w:style w:type="paragraph" w:customStyle="1" w:styleId="Bijschrift1">
    <w:name w:val="Bijschrift1"/>
    <w:basedOn w:val="Standaard"/>
    <w:uiPriority w:val="99"/>
    <w:rsid w:val="00003E01"/>
    <w:pPr>
      <w:suppressLineNumbers/>
      <w:suppressAutoHyphens/>
      <w:spacing w:before="120" w:after="120" w:line="100" w:lineRule="atLeast"/>
    </w:pPr>
    <w:rPr>
      <w:rFonts w:ascii="Times New Roman" w:hAnsi="Times New Roman" w:cs="Mangal"/>
      <w:i/>
      <w:iCs/>
      <w:kern w:val="1"/>
      <w:sz w:val="24"/>
      <w:lang w:eastAsia="hi-IN" w:bidi="hi-IN"/>
    </w:rPr>
  </w:style>
  <w:style w:type="paragraph" w:customStyle="1" w:styleId="Index">
    <w:name w:val="Index"/>
    <w:basedOn w:val="Standaard"/>
    <w:uiPriority w:val="99"/>
    <w:rsid w:val="00003E01"/>
    <w:pPr>
      <w:suppressLineNumbers/>
      <w:suppressAutoHyphens/>
      <w:spacing w:before="60" w:after="60" w:line="100" w:lineRule="atLeast"/>
    </w:pPr>
    <w:rPr>
      <w:rFonts w:ascii="Times New Roman" w:hAnsi="Times New Roman" w:cs="Mangal"/>
      <w:kern w:val="1"/>
      <w:sz w:val="20"/>
      <w:szCs w:val="20"/>
      <w:lang w:eastAsia="hi-IN" w:bidi="hi-IN"/>
    </w:rPr>
  </w:style>
  <w:style w:type="paragraph" w:customStyle="1" w:styleId="Lijstalinea1">
    <w:name w:val="Lijstalinea1"/>
    <w:basedOn w:val="Standaard"/>
    <w:uiPriority w:val="99"/>
    <w:rsid w:val="00003E01"/>
    <w:pPr>
      <w:suppressAutoHyphens/>
      <w:spacing w:before="60" w:after="60" w:line="100" w:lineRule="atLeast"/>
      <w:ind w:left="720"/>
    </w:pPr>
    <w:rPr>
      <w:rFonts w:ascii="Times New Roman" w:hAnsi="Times New Roman"/>
      <w:kern w:val="1"/>
      <w:sz w:val="20"/>
      <w:szCs w:val="20"/>
      <w:lang w:eastAsia="hi-IN" w:bidi="hi-IN"/>
    </w:rPr>
  </w:style>
  <w:style w:type="paragraph" w:customStyle="1" w:styleId="Tekstopmerking1">
    <w:name w:val="Tekst opmerking1"/>
    <w:basedOn w:val="Standaard"/>
    <w:uiPriority w:val="99"/>
    <w:rsid w:val="00003E01"/>
    <w:pPr>
      <w:suppressAutoHyphens/>
      <w:spacing w:before="60" w:after="60" w:line="100" w:lineRule="atLeast"/>
    </w:pPr>
    <w:rPr>
      <w:rFonts w:ascii="Times New Roman" w:hAnsi="Times New Roman"/>
      <w:kern w:val="1"/>
      <w:sz w:val="20"/>
      <w:szCs w:val="20"/>
      <w:lang w:eastAsia="hi-IN" w:bidi="hi-IN"/>
    </w:rPr>
  </w:style>
  <w:style w:type="paragraph" w:customStyle="1" w:styleId="Onderwerpvanopmerking1">
    <w:name w:val="Onderwerp van opmerking1"/>
    <w:basedOn w:val="Tekstopmerking1"/>
    <w:uiPriority w:val="99"/>
    <w:rsid w:val="00003E01"/>
    <w:rPr>
      <w:b/>
      <w:bCs/>
    </w:rPr>
  </w:style>
  <w:style w:type="paragraph" w:customStyle="1" w:styleId="Ballontekst1">
    <w:name w:val="Ballontekst1"/>
    <w:basedOn w:val="Standaard"/>
    <w:uiPriority w:val="99"/>
    <w:rsid w:val="00003E01"/>
    <w:pPr>
      <w:suppressAutoHyphens/>
      <w:spacing w:line="100" w:lineRule="atLeast"/>
    </w:pPr>
    <w:rPr>
      <w:rFonts w:ascii="Tahoma" w:hAnsi="Tahoma" w:cs="Tahoma"/>
      <w:kern w:val="1"/>
      <w:sz w:val="16"/>
      <w:szCs w:val="16"/>
      <w:lang w:eastAsia="hi-IN" w:bidi="hi-IN"/>
    </w:rPr>
  </w:style>
  <w:style w:type="paragraph" w:styleId="Lijstalinea">
    <w:name w:val="List Paragraph"/>
    <w:basedOn w:val="Standaard"/>
    <w:uiPriority w:val="34"/>
    <w:qFormat/>
    <w:rsid w:val="00003E01"/>
    <w:pPr>
      <w:suppressAutoHyphens/>
      <w:spacing w:before="60" w:after="60" w:line="100" w:lineRule="atLeast"/>
      <w:ind w:left="708"/>
    </w:pPr>
    <w:rPr>
      <w:rFonts w:ascii="Times New Roman" w:hAnsi="Times New Roman" w:cs="Mangal"/>
      <w:kern w:val="1"/>
      <w:sz w:val="20"/>
      <w:szCs w:val="18"/>
      <w:lang w:eastAsia="hi-IN" w:bidi="hi-IN"/>
    </w:rPr>
  </w:style>
  <w:style w:type="paragraph" w:styleId="Geenafstand">
    <w:name w:val="No Spacing"/>
    <w:uiPriority w:val="99"/>
    <w:qFormat/>
    <w:rsid w:val="008D495D"/>
    <w:rPr>
      <w:rFonts w:ascii="Calibri" w:hAnsi="Calibri"/>
      <w:lang w:eastAsia="en-US"/>
    </w:rPr>
  </w:style>
  <w:style w:type="paragraph" w:styleId="Revisie">
    <w:name w:val="Revision"/>
    <w:hidden/>
    <w:uiPriority w:val="99"/>
    <w:semiHidden/>
    <w:rsid w:val="00235F73"/>
    <w:rPr>
      <w:rFonts w:ascii="Verdana" w:hAnsi="Verdana"/>
      <w:sz w:val="18"/>
      <w:szCs w:val="24"/>
      <w:lang w:eastAsia="bg-BG"/>
    </w:rPr>
  </w:style>
  <w:style w:type="paragraph" w:styleId="Voetnoottekst">
    <w:name w:val="footnote text"/>
    <w:basedOn w:val="Standaard"/>
    <w:link w:val="VoetnoottekstChar"/>
    <w:uiPriority w:val="99"/>
    <w:rsid w:val="00281331"/>
    <w:pPr>
      <w:spacing w:before="60" w:after="60" w:line="240" w:lineRule="auto"/>
    </w:pPr>
    <w:rPr>
      <w:rFonts w:ascii="Times New Roman" w:hAnsi="Times New Roman"/>
      <w:sz w:val="20"/>
      <w:szCs w:val="20"/>
      <w:lang w:eastAsia="nl-NL"/>
    </w:rPr>
  </w:style>
  <w:style w:type="character" w:customStyle="1" w:styleId="VoetnoottekstChar">
    <w:name w:val="Voetnoottekst Char"/>
    <w:basedOn w:val="Standaardalinea-lettertype"/>
    <w:link w:val="Voetnoottekst"/>
    <w:uiPriority w:val="99"/>
    <w:locked/>
    <w:rsid w:val="00281331"/>
    <w:rPr>
      <w:rFonts w:cs="Times New Roman"/>
    </w:rPr>
  </w:style>
  <w:style w:type="character" w:styleId="Voetnootmarkering">
    <w:name w:val="footnote reference"/>
    <w:basedOn w:val="Standaardalinea-lettertype"/>
    <w:uiPriority w:val="99"/>
    <w:rsid w:val="00281331"/>
    <w:rPr>
      <w:rFonts w:cs="Times New Roman"/>
      <w:vertAlign w:val="superscript"/>
    </w:rPr>
  </w:style>
  <w:style w:type="character" w:styleId="Hyperlink">
    <w:name w:val="Hyperlink"/>
    <w:basedOn w:val="Standaardalinea-lettertype"/>
    <w:rsid w:val="006D3C06"/>
    <w:rPr>
      <w:color w:val="0000FF"/>
      <w:u w:val="single"/>
    </w:rPr>
  </w:style>
  <w:style w:type="paragraph" w:customStyle="1" w:styleId="broodtekst">
    <w:name w:val="broodtekst"/>
    <w:basedOn w:val="Standaard"/>
    <w:rsid w:val="005921B0"/>
    <w:pPr>
      <w:tabs>
        <w:tab w:val="left" w:pos="227"/>
        <w:tab w:val="left" w:pos="454"/>
        <w:tab w:val="left" w:pos="680"/>
      </w:tabs>
      <w:autoSpaceDE w:val="0"/>
      <w:autoSpaceDN w:val="0"/>
      <w:adjustRightInd w:val="0"/>
    </w:pPr>
    <w:rPr>
      <w:szCs w:val="18"/>
      <w:lang w:eastAsia="nl-NL"/>
    </w:rPr>
  </w:style>
  <w:style w:type="paragraph" w:styleId="Tekstzonderopmaak">
    <w:name w:val="Plain Text"/>
    <w:basedOn w:val="Standaard"/>
    <w:link w:val="TekstzonderopmaakChar"/>
    <w:uiPriority w:val="99"/>
    <w:semiHidden/>
    <w:unhideWhenUsed/>
    <w:rsid w:val="00580A12"/>
    <w:pPr>
      <w:spacing w:line="240" w:lineRule="auto"/>
    </w:pPr>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580A12"/>
    <w:rPr>
      <w:rFonts w:ascii="Calibri" w:eastAsiaTheme="minorHAnsi" w:hAnsi="Calibri" w:cstheme="minorBidi"/>
      <w:szCs w:val="21"/>
      <w:lang w:eastAsia="en-US"/>
    </w:rPr>
  </w:style>
  <w:style w:type="paragraph" w:styleId="Titel">
    <w:name w:val="Title"/>
    <w:basedOn w:val="Standaard"/>
    <w:next w:val="Standaard"/>
    <w:link w:val="TitelChar"/>
    <w:qFormat/>
    <w:locked/>
    <w:rsid w:val="007C6C68"/>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7C6C68"/>
    <w:rPr>
      <w:rFonts w:asciiTheme="majorHAnsi" w:eastAsiaTheme="majorEastAsia" w:hAnsiTheme="majorHAnsi" w:cstheme="majorBidi"/>
      <w:spacing w:val="-10"/>
      <w:kern w:val="28"/>
      <w:sz w:val="56"/>
      <w:szCs w:val="56"/>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7364">
      <w:bodyDiv w:val="1"/>
      <w:marLeft w:val="0"/>
      <w:marRight w:val="0"/>
      <w:marTop w:val="0"/>
      <w:marBottom w:val="0"/>
      <w:divBdr>
        <w:top w:val="none" w:sz="0" w:space="0" w:color="auto"/>
        <w:left w:val="none" w:sz="0" w:space="0" w:color="auto"/>
        <w:bottom w:val="none" w:sz="0" w:space="0" w:color="auto"/>
        <w:right w:val="none" w:sz="0" w:space="0" w:color="auto"/>
      </w:divBdr>
    </w:div>
    <w:div w:id="592593307">
      <w:bodyDiv w:val="1"/>
      <w:marLeft w:val="0"/>
      <w:marRight w:val="0"/>
      <w:marTop w:val="0"/>
      <w:marBottom w:val="0"/>
      <w:divBdr>
        <w:top w:val="none" w:sz="0" w:space="0" w:color="auto"/>
        <w:left w:val="none" w:sz="0" w:space="0" w:color="auto"/>
        <w:bottom w:val="none" w:sz="0" w:space="0" w:color="auto"/>
        <w:right w:val="none" w:sz="0" w:space="0" w:color="auto"/>
      </w:divBdr>
    </w:div>
    <w:div w:id="840970680">
      <w:marLeft w:val="0"/>
      <w:marRight w:val="0"/>
      <w:marTop w:val="0"/>
      <w:marBottom w:val="0"/>
      <w:divBdr>
        <w:top w:val="none" w:sz="0" w:space="0" w:color="auto"/>
        <w:left w:val="none" w:sz="0" w:space="0" w:color="auto"/>
        <w:bottom w:val="none" w:sz="0" w:space="0" w:color="auto"/>
        <w:right w:val="none" w:sz="0" w:space="0" w:color="auto"/>
      </w:divBdr>
    </w:div>
    <w:div w:id="840970681">
      <w:marLeft w:val="0"/>
      <w:marRight w:val="0"/>
      <w:marTop w:val="0"/>
      <w:marBottom w:val="0"/>
      <w:divBdr>
        <w:top w:val="none" w:sz="0" w:space="0" w:color="auto"/>
        <w:left w:val="none" w:sz="0" w:space="0" w:color="auto"/>
        <w:bottom w:val="none" w:sz="0" w:space="0" w:color="auto"/>
        <w:right w:val="none" w:sz="0" w:space="0" w:color="auto"/>
      </w:divBdr>
    </w:div>
    <w:div w:id="840970682">
      <w:marLeft w:val="0"/>
      <w:marRight w:val="0"/>
      <w:marTop w:val="0"/>
      <w:marBottom w:val="0"/>
      <w:divBdr>
        <w:top w:val="none" w:sz="0" w:space="0" w:color="auto"/>
        <w:left w:val="none" w:sz="0" w:space="0" w:color="auto"/>
        <w:bottom w:val="none" w:sz="0" w:space="0" w:color="auto"/>
        <w:right w:val="none" w:sz="0" w:space="0" w:color="auto"/>
      </w:divBdr>
    </w:div>
    <w:div w:id="840970683">
      <w:marLeft w:val="0"/>
      <w:marRight w:val="0"/>
      <w:marTop w:val="0"/>
      <w:marBottom w:val="0"/>
      <w:divBdr>
        <w:top w:val="none" w:sz="0" w:space="0" w:color="auto"/>
        <w:left w:val="none" w:sz="0" w:space="0" w:color="auto"/>
        <w:bottom w:val="none" w:sz="0" w:space="0" w:color="auto"/>
        <w:right w:val="none" w:sz="0" w:space="0" w:color="auto"/>
      </w:divBdr>
    </w:div>
    <w:div w:id="840970684">
      <w:marLeft w:val="0"/>
      <w:marRight w:val="0"/>
      <w:marTop w:val="0"/>
      <w:marBottom w:val="0"/>
      <w:divBdr>
        <w:top w:val="none" w:sz="0" w:space="0" w:color="auto"/>
        <w:left w:val="none" w:sz="0" w:space="0" w:color="auto"/>
        <w:bottom w:val="none" w:sz="0" w:space="0" w:color="auto"/>
        <w:right w:val="none" w:sz="0" w:space="0" w:color="auto"/>
      </w:divBdr>
    </w:div>
    <w:div w:id="840970685">
      <w:marLeft w:val="0"/>
      <w:marRight w:val="0"/>
      <w:marTop w:val="0"/>
      <w:marBottom w:val="0"/>
      <w:divBdr>
        <w:top w:val="none" w:sz="0" w:space="0" w:color="auto"/>
        <w:left w:val="none" w:sz="0" w:space="0" w:color="auto"/>
        <w:bottom w:val="none" w:sz="0" w:space="0" w:color="auto"/>
        <w:right w:val="none" w:sz="0" w:space="0" w:color="auto"/>
      </w:divBdr>
    </w:div>
    <w:div w:id="840970686">
      <w:marLeft w:val="0"/>
      <w:marRight w:val="0"/>
      <w:marTop w:val="0"/>
      <w:marBottom w:val="0"/>
      <w:divBdr>
        <w:top w:val="none" w:sz="0" w:space="0" w:color="auto"/>
        <w:left w:val="none" w:sz="0" w:space="0" w:color="auto"/>
        <w:bottom w:val="none" w:sz="0" w:space="0" w:color="auto"/>
        <w:right w:val="none" w:sz="0" w:space="0" w:color="auto"/>
      </w:divBdr>
    </w:div>
    <w:div w:id="840970687">
      <w:marLeft w:val="0"/>
      <w:marRight w:val="0"/>
      <w:marTop w:val="0"/>
      <w:marBottom w:val="0"/>
      <w:divBdr>
        <w:top w:val="none" w:sz="0" w:space="0" w:color="auto"/>
        <w:left w:val="none" w:sz="0" w:space="0" w:color="auto"/>
        <w:bottom w:val="none" w:sz="0" w:space="0" w:color="auto"/>
        <w:right w:val="none" w:sz="0" w:space="0" w:color="auto"/>
      </w:divBdr>
      <w:divsChild>
        <w:div w:id="840970690">
          <w:marLeft w:val="0"/>
          <w:marRight w:val="0"/>
          <w:marTop w:val="0"/>
          <w:marBottom w:val="0"/>
          <w:divBdr>
            <w:top w:val="none" w:sz="0" w:space="0" w:color="auto"/>
            <w:left w:val="none" w:sz="0" w:space="0" w:color="auto"/>
            <w:bottom w:val="none" w:sz="0" w:space="0" w:color="auto"/>
            <w:right w:val="none" w:sz="0" w:space="0" w:color="auto"/>
          </w:divBdr>
        </w:div>
      </w:divsChild>
    </w:div>
    <w:div w:id="840970688">
      <w:marLeft w:val="0"/>
      <w:marRight w:val="0"/>
      <w:marTop w:val="0"/>
      <w:marBottom w:val="0"/>
      <w:divBdr>
        <w:top w:val="none" w:sz="0" w:space="0" w:color="auto"/>
        <w:left w:val="none" w:sz="0" w:space="0" w:color="auto"/>
        <w:bottom w:val="none" w:sz="0" w:space="0" w:color="auto"/>
        <w:right w:val="none" w:sz="0" w:space="0" w:color="auto"/>
      </w:divBdr>
    </w:div>
    <w:div w:id="840970689">
      <w:marLeft w:val="0"/>
      <w:marRight w:val="0"/>
      <w:marTop w:val="0"/>
      <w:marBottom w:val="0"/>
      <w:divBdr>
        <w:top w:val="none" w:sz="0" w:space="0" w:color="auto"/>
        <w:left w:val="none" w:sz="0" w:space="0" w:color="auto"/>
        <w:bottom w:val="none" w:sz="0" w:space="0" w:color="auto"/>
        <w:right w:val="none" w:sz="0" w:space="0" w:color="auto"/>
      </w:divBdr>
    </w:div>
    <w:div w:id="840970691">
      <w:marLeft w:val="0"/>
      <w:marRight w:val="0"/>
      <w:marTop w:val="0"/>
      <w:marBottom w:val="0"/>
      <w:divBdr>
        <w:top w:val="none" w:sz="0" w:space="0" w:color="auto"/>
        <w:left w:val="none" w:sz="0" w:space="0" w:color="auto"/>
        <w:bottom w:val="none" w:sz="0" w:space="0" w:color="auto"/>
        <w:right w:val="none" w:sz="0" w:space="0" w:color="auto"/>
      </w:divBdr>
    </w:div>
    <w:div w:id="840970692">
      <w:marLeft w:val="0"/>
      <w:marRight w:val="0"/>
      <w:marTop w:val="0"/>
      <w:marBottom w:val="0"/>
      <w:divBdr>
        <w:top w:val="none" w:sz="0" w:space="0" w:color="auto"/>
        <w:left w:val="none" w:sz="0" w:space="0" w:color="auto"/>
        <w:bottom w:val="none" w:sz="0" w:space="0" w:color="auto"/>
        <w:right w:val="none" w:sz="0" w:space="0" w:color="auto"/>
      </w:divBdr>
    </w:div>
    <w:div w:id="840970693">
      <w:marLeft w:val="0"/>
      <w:marRight w:val="0"/>
      <w:marTop w:val="0"/>
      <w:marBottom w:val="0"/>
      <w:divBdr>
        <w:top w:val="none" w:sz="0" w:space="0" w:color="auto"/>
        <w:left w:val="none" w:sz="0" w:space="0" w:color="auto"/>
        <w:bottom w:val="none" w:sz="0" w:space="0" w:color="auto"/>
        <w:right w:val="none" w:sz="0" w:space="0" w:color="auto"/>
      </w:divBdr>
    </w:div>
    <w:div w:id="840970694">
      <w:marLeft w:val="0"/>
      <w:marRight w:val="0"/>
      <w:marTop w:val="0"/>
      <w:marBottom w:val="0"/>
      <w:divBdr>
        <w:top w:val="none" w:sz="0" w:space="0" w:color="auto"/>
        <w:left w:val="none" w:sz="0" w:space="0" w:color="auto"/>
        <w:bottom w:val="none" w:sz="0" w:space="0" w:color="auto"/>
        <w:right w:val="none" w:sz="0" w:space="0" w:color="auto"/>
      </w:divBdr>
    </w:div>
    <w:div w:id="840970695">
      <w:marLeft w:val="0"/>
      <w:marRight w:val="0"/>
      <w:marTop w:val="0"/>
      <w:marBottom w:val="0"/>
      <w:divBdr>
        <w:top w:val="none" w:sz="0" w:space="0" w:color="auto"/>
        <w:left w:val="none" w:sz="0" w:space="0" w:color="auto"/>
        <w:bottom w:val="none" w:sz="0" w:space="0" w:color="auto"/>
        <w:right w:val="none" w:sz="0" w:space="0" w:color="auto"/>
      </w:divBdr>
    </w:div>
    <w:div w:id="840970696">
      <w:marLeft w:val="0"/>
      <w:marRight w:val="0"/>
      <w:marTop w:val="0"/>
      <w:marBottom w:val="0"/>
      <w:divBdr>
        <w:top w:val="none" w:sz="0" w:space="0" w:color="auto"/>
        <w:left w:val="none" w:sz="0" w:space="0" w:color="auto"/>
        <w:bottom w:val="none" w:sz="0" w:space="0" w:color="auto"/>
        <w:right w:val="none" w:sz="0" w:space="0" w:color="auto"/>
      </w:divBdr>
    </w:div>
    <w:div w:id="840970697">
      <w:marLeft w:val="0"/>
      <w:marRight w:val="0"/>
      <w:marTop w:val="0"/>
      <w:marBottom w:val="0"/>
      <w:divBdr>
        <w:top w:val="none" w:sz="0" w:space="0" w:color="auto"/>
        <w:left w:val="none" w:sz="0" w:space="0" w:color="auto"/>
        <w:bottom w:val="none" w:sz="0" w:space="0" w:color="auto"/>
        <w:right w:val="none" w:sz="0" w:space="0" w:color="auto"/>
      </w:divBdr>
      <w:divsChild>
        <w:div w:id="840970722">
          <w:marLeft w:val="0"/>
          <w:marRight w:val="0"/>
          <w:marTop w:val="0"/>
          <w:marBottom w:val="0"/>
          <w:divBdr>
            <w:top w:val="none" w:sz="0" w:space="0" w:color="auto"/>
            <w:left w:val="none" w:sz="0" w:space="0" w:color="auto"/>
            <w:bottom w:val="none" w:sz="0" w:space="0" w:color="auto"/>
            <w:right w:val="none" w:sz="0" w:space="0" w:color="auto"/>
          </w:divBdr>
        </w:div>
      </w:divsChild>
    </w:div>
    <w:div w:id="840970699">
      <w:marLeft w:val="0"/>
      <w:marRight w:val="0"/>
      <w:marTop w:val="0"/>
      <w:marBottom w:val="0"/>
      <w:divBdr>
        <w:top w:val="none" w:sz="0" w:space="0" w:color="auto"/>
        <w:left w:val="none" w:sz="0" w:space="0" w:color="auto"/>
        <w:bottom w:val="none" w:sz="0" w:space="0" w:color="auto"/>
        <w:right w:val="none" w:sz="0" w:space="0" w:color="auto"/>
      </w:divBdr>
    </w:div>
    <w:div w:id="840970700">
      <w:marLeft w:val="0"/>
      <w:marRight w:val="0"/>
      <w:marTop w:val="0"/>
      <w:marBottom w:val="0"/>
      <w:divBdr>
        <w:top w:val="none" w:sz="0" w:space="0" w:color="auto"/>
        <w:left w:val="none" w:sz="0" w:space="0" w:color="auto"/>
        <w:bottom w:val="none" w:sz="0" w:space="0" w:color="auto"/>
        <w:right w:val="none" w:sz="0" w:space="0" w:color="auto"/>
      </w:divBdr>
    </w:div>
    <w:div w:id="840970701">
      <w:marLeft w:val="0"/>
      <w:marRight w:val="0"/>
      <w:marTop w:val="0"/>
      <w:marBottom w:val="0"/>
      <w:divBdr>
        <w:top w:val="none" w:sz="0" w:space="0" w:color="auto"/>
        <w:left w:val="none" w:sz="0" w:space="0" w:color="auto"/>
        <w:bottom w:val="none" w:sz="0" w:space="0" w:color="auto"/>
        <w:right w:val="none" w:sz="0" w:space="0" w:color="auto"/>
      </w:divBdr>
    </w:div>
    <w:div w:id="840970702">
      <w:marLeft w:val="0"/>
      <w:marRight w:val="0"/>
      <w:marTop w:val="0"/>
      <w:marBottom w:val="0"/>
      <w:divBdr>
        <w:top w:val="none" w:sz="0" w:space="0" w:color="auto"/>
        <w:left w:val="none" w:sz="0" w:space="0" w:color="auto"/>
        <w:bottom w:val="none" w:sz="0" w:space="0" w:color="auto"/>
        <w:right w:val="none" w:sz="0" w:space="0" w:color="auto"/>
      </w:divBdr>
    </w:div>
    <w:div w:id="840970703">
      <w:marLeft w:val="0"/>
      <w:marRight w:val="0"/>
      <w:marTop w:val="0"/>
      <w:marBottom w:val="0"/>
      <w:divBdr>
        <w:top w:val="none" w:sz="0" w:space="0" w:color="auto"/>
        <w:left w:val="none" w:sz="0" w:space="0" w:color="auto"/>
        <w:bottom w:val="none" w:sz="0" w:space="0" w:color="auto"/>
        <w:right w:val="none" w:sz="0" w:space="0" w:color="auto"/>
      </w:divBdr>
    </w:div>
    <w:div w:id="840970704">
      <w:marLeft w:val="0"/>
      <w:marRight w:val="0"/>
      <w:marTop w:val="0"/>
      <w:marBottom w:val="0"/>
      <w:divBdr>
        <w:top w:val="none" w:sz="0" w:space="0" w:color="auto"/>
        <w:left w:val="none" w:sz="0" w:space="0" w:color="auto"/>
        <w:bottom w:val="none" w:sz="0" w:space="0" w:color="auto"/>
        <w:right w:val="none" w:sz="0" w:space="0" w:color="auto"/>
      </w:divBdr>
      <w:divsChild>
        <w:div w:id="840970698">
          <w:marLeft w:val="720"/>
          <w:marRight w:val="0"/>
          <w:marTop w:val="100"/>
          <w:marBottom w:val="100"/>
          <w:divBdr>
            <w:top w:val="none" w:sz="0" w:space="0" w:color="auto"/>
            <w:left w:val="none" w:sz="0" w:space="0" w:color="auto"/>
            <w:bottom w:val="none" w:sz="0" w:space="0" w:color="auto"/>
            <w:right w:val="none" w:sz="0" w:space="0" w:color="auto"/>
          </w:divBdr>
          <w:divsChild>
            <w:div w:id="84097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970705">
      <w:marLeft w:val="0"/>
      <w:marRight w:val="0"/>
      <w:marTop w:val="0"/>
      <w:marBottom w:val="0"/>
      <w:divBdr>
        <w:top w:val="none" w:sz="0" w:space="0" w:color="auto"/>
        <w:left w:val="none" w:sz="0" w:space="0" w:color="auto"/>
        <w:bottom w:val="none" w:sz="0" w:space="0" w:color="auto"/>
        <w:right w:val="none" w:sz="0" w:space="0" w:color="auto"/>
      </w:divBdr>
    </w:div>
    <w:div w:id="840970706">
      <w:marLeft w:val="0"/>
      <w:marRight w:val="0"/>
      <w:marTop w:val="0"/>
      <w:marBottom w:val="0"/>
      <w:divBdr>
        <w:top w:val="none" w:sz="0" w:space="0" w:color="auto"/>
        <w:left w:val="none" w:sz="0" w:space="0" w:color="auto"/>
        <w:bottom w:val="none" w:sz="0" w:space="0" w:color="auto"/>
        <w:right w:val="none" w:sz="0" w:space="0" w:color="auto"/>
      </w:divBdr>
    </w:div>
    <w:div w:id="840970707">
      <w:marLeft w:val="0"/>
      <w:marRight w:val="0"/>
      <w:marTop w:val="0"/>
      <w:marBottom w:val="0"/>
      <w:divBdr>
        <w:top w:val="none" w:sz="0" w:space="0" w:color="auto"/>
        <w:left w:val="none" w:sz="0" w:space="0" w:color="auto"/>
        <w:bottom w:val="none" w:sz="0" w:space="0" w:color="auto"/>
        <w:right w:val="none" w:sz="0" w:space="0" w:color="auto"/>
      </w:divBdr>
    </w:div>
    <w:div w:id="840970708">
      <w:marLeft w:val="0"/>
      <w:marRight w:val="0"/>
      <w:marTop w:val="0"/>
      <w:marBottom w:val="0"/>
      <w:divBdr>
        <w:top w:val="none" w:sz="0" w:space="0" w:color="auto"/>
        <w:left w:val="none" w:sz="0" w:space="0" w:color="auto"/>
        <w:bottom w:val="none" w:sz="0" w:space="0" w:color="auto"/>
        <w:right w:val="none" w:sz="0" w:space="0" w:color="auto"/>
      </w:divBdr>
    </w:div>
    <w:div w:id="840970709">
      <w:marLeft w:val="0"/>
      <w:marRight w:val="0"/>
      <w:marTop w:val="0"/>
      <w:marBottom w:val="0"/>
      <w:divBdr>
        <w:top w:val="none" w:sz="0" w:space="0" w:color="auto"/>
        <w:left w:val="none" w:sz="0" w:space="0" w:color="auto"/>
        <w:bottom w:val="none" w:sz="0" w:space="0" w:color="auto"/>
        <w:right w:val="none" w:sz="0" w:space="0" w:color="auto"/>
      </w:divBdr>
    </w:div>
    <w:div w:id="840970710">
      <w:marLeft w:val="0"/>
      <w:marRight w:val="0"/>
      <w:marTop w:val="0"/>
      <w:marBottom w:val="0"/>
      <w:divBdr>
        <w:top w:val="none" w:sz="0" w:space="0" w:color="auto"/>
        <w:left w:val="none" w:sz="0" w:space="0" w:color="auto"/>
        <w:bottom w:val="none" w:sz="0" w:space="0" w:color="auto"/>
        <w:right w:val="none" w:sz="0" w:space="0" w:color="auto"/>
      </w:divBdr>
    </w:div>
    <w:div w:id="840970711">
      <w:marLeft w:val="0"/>
      <w:marRight w:val="0"/>
      <w:marTop w:val="0"/>
      <w:marBottom w:val="0"/>
      <w:divBdr>
        <w:top w:val="none" w:sz="0" w:space="0" w:color="auto"/>
        <w:left w:val="none" w:sz="0" w:space="0" w:color="auto"/>
        <w:bottom w:val="none" w:sz="0" w:space="0" w:color="auto"/>
        <w:right w:val="none" w:sz="0" w:space="0" w:color="auto"/>
      </w:divBdr>
    </w:div>
    <w:div w:id="840970712">
      <w:marLeft w:val="0"/>
      <w:marRight w:val="0"/>
      <w:marTop w:val="0"/>
      <w:marBottom w:val="0"/>
      <w:divBdr>
        <w:top w:val="none" w:sz="0" w:space="0" w:color="auto"/>
        <w:left w:val="none" w:sz="0" w:space="0" w:color="auto"/>
        <w:bottom w:val="none" w:sz="0" w:space="0" w:color="auto"/>
        <w:right w:val="none" w:sz="0" w:space="0" w:color="auto"/>
      </w:divBdr>
    </w:div>
    <w:div w:id="840970714">
      <w:marLeft w:val="0"/>
      <w:marRight w:val="0"/>
      <w:marTop w:val="0"/>
      <w:marBottom w:val="0"/>
      <w:divBdr>
        <w:top w:val="none" w:sz="0" w:space="0" w:color="auto"/>
        <w:left w:val="none" w:sz="0" w:space="0" w:color="auto"/>
        <w:bottom w:val="none" w:sz="0" w:space="0" w:color="auto"/>
        <w:right w:val="none" w:sz="0" w:space="0" w:color="auto"/>
      </w:divBdr>
    </w:div>
    <w:div w:id="840970715">
      <w:marLeft w:val="0"/>
      <w:marRight w:val="0"/>
      <w:marTop w:val="0"/>
      <w:marBottom w:val="0"/>
      <w:divBdr>
        <w:top w:val="none" w:sz="0" w:space="0" w:color="auto"/>
        <w:left w:val="none" w:sz="0" w:space="0" w:color="auto"/>
        <w:bottom w:val="none" w:sz="0" w:space="0" w:color="auto"/>
        <w:right w:val="none" w:sz="0" w:space="0" w:color="auto"/>
      </w:divBdr>
    </w:div>
    <w:div w:id="840970716">
      <w:marLeft w:val="0"/>
      <w:marRight w:val="0"/>
      <w:marTop w:val="0"/>
      <w:marBottom w:val="0"/>
      <w:divBdr>
        <w:top w:val="none" w:sz="0" w:space="0" w:color="auto"/>
        <w:left w:val="none" w:sz="0" w:space="0" w:color="auto"/>
        <w:bottom w:val="none" w:sz="0" w:space="0" w:color="auto"/>
        <w:right w:val="none" w:sz="0" w:space="0" w:color="auto"/>
      </w:divBdr>
    </w:div>
    <w:div w:id="840970717">
      <w:marLeft w:val="0"/>
      <w:marRight w:val="0"/>
      <w:marTop w:val="0"/>
      <w:marBottom w:val="0"/>
      <w:divBdr>
        <w:top w:val="none" w:sz="0" w:space="0" w:color="auto"/>
        <w:left w:val="none" w:sz="0" w:space="0" w:color="auto"/>
        <w:bottom w:val="none" w:sz="0" w:space="0" w:color="auto"/>
        <w:right w:val="none" w:sz="0" w:space="0" w:color="auto"/>
      </w:divBdr>
    </w:div>
    <w:div w:id="840970718">
      <w:marLeft w:val="0"/>
      <w:marRight w:val="0"/>
      <w:marTop w:val="0"/>
      <w:marBottom w:val="0"/>
      <w:divBdr>
        <w:top w:val="none" w:sz="0" w:space="0" w:color="auto"/>
        <w:left w:val="none" w:sz="0" w:space="0" w:color="auto"/>
        <w:bottom w:val="none" w:sz="0" w:space="0" w:color="auto"/>
        <w:right w:val="none" w:sz="0" w:space="0" w:color="auto"/>
      </w:divBdr>
    </w:div>
    <w:div w:id="840970719">
      <w:marLeft w:val="0"/>
      <w:marRight w:val="0"/>
      <w:marTop w:val="0"/>
      <w:marBottom w:val="0"/>
      <w:divBdr>
        <w:top w:val="none" w:sz="0" w:space="0" w:color="auto"/>
        <w:left w:val="none" w:sz="0" w:space="0" w:color="auto"/>
        <w:bottom w:val="none" w:sz="0" w:space="0" w:color="auto"/>
        <w:right w:val="none" w:sz="0" w:space="0" w:color="auto"/>
      </w:divBdr>
    </w:div>
    <w:div w:id="840970720">
      <w:marLeft w:val="0"/>
      <w:marRight w:val="0"/>
      <w:marTop w:val="0"/>
      <w:marBottom w:val="0"/>
      <w:divBdr>
        <w:top w:val="none" w:sz="0" w:space="0" w:color="auto"/>
        <w:left w:val="none" w:sz="0" w:space="0" w:color="auto"/>
        <w:bottom w:val="none" w:sz="0" w:space="0" w:color="auto"/>
        <w:right w:val="none" w:sz="0" w:space="0" w:color="auto"/>
      </w:divBdr>
    </w:div>
    <w:div w:id="840970721">
      <w:marLeft w:val="0"/>
      <w:marRight w:val="0"/>
      <w:marTop w:val="0"/>
      <w:marBottom w:val="0"/>
      <w:divBdr>
        <w:top w:val="none" w:sz="0" w:space="0" w:color="auto"/>
        <w:left w:val="none" w:sz="0" w:space="0" w:color="auto"/>
        <w:bottom w:val="none" w:sz="0" w:space="0" w:color="auto"/>
        <w:right w:val="none" w:sz="0" w:space="0" w:color="auto"/>
      </w:divBdr>
    </w:div>
    <w:div w:id="840970723">
      <w:marLeft w:val="0"/>
      <w:marRight w:val="0"/>
      <w:marTop w:val="0"/>
      <w:marBottom w:val="0"/>
      <w:divBdr>
        <w:top w:val="none" w:sz="0" w:space="0" w:color="auto"/>
        <w:left w:val="none" w:sz="0" w:space="0" w:color="auto"/>
        <w:bottom w:val="none" w:sz="0" w:space="0" w:color="auto"/>
        <w:right w:val="none" w:sz="0" w:space="0" w:color="auto"/>
      </w:divBdr>
    </w:div>
    <w:div w:id="871770800">
      <w:bodyDiv w:val="1"/>
      <w:marLeft w:val="0"/>
      <w:marRight w:val="0"/>
      <w:marTop w:val="0"/>
      <w:marBottom w:val="0"/>
      <w:divBdr>
        <w:top w:val="none" w:sz="0" w:space="0" w:color="auto"/>
        <w:left w:val="none" w:sz="0" w:space="0" w:color="auto"/>
        <w:bottom w:val="none" w:sz="0" w:space="0" w:color="auto"/>
        <w:right w:val="none" w:sz="0" w:space="0" w:color="auto"/>
      </w:divBdr>
    </w:div>
    <w:div w:id="1250458625">
      <w:bodyDiv w:val="1"/>
      <w:marLeft w:val="0"/>
      <w:marRight w:val="0"/>
      <w:marTop w:val="0"/>
      <w:marBottom w:val="0"/>
      <w:divBdr>
        <w:top w:val="none" w:sz="0" w:space="0" w:color="auto"/>
        <w:left w:val="none" w:sz="0" w:space="0" w:color="auto"/>
        <w:bottom w:val="none" w:sz="0" w:space="0" w:color="auto"/>
        <w:right w:val="none" w:sz="0" w:space="0" w:color="auto"/>
      </w:divBdr>
    </w:div>
    <w:div w:id="1702508237">
      <w:bodyDiv w:val="1"/>
      <w:marLeft w:val="0"/>
      <w:marRight w:val="0"/>
      <w:marTop w:val="0"/>
      <w:marBottom w:val="0"/>
      <w:divBdr>
        <w:top w:val="none" w:sz="0" w:space="0" w:color="auto"/>
        <w:left w:val="none" w:sz="0" w:space="0" w:color="auto"/>
        <w:bottom w:val="none" w:sz="0" w:space="0" w:color="auto"/>
        <w:right w:val="none" w:sz="0" w:space="0" w:color="auto"/>
      </w:divBdr>
    </w:div>
    <w:div w:id="179490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373</ap:Words>
  <ap:Characters>2244</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2025-05-08T11:36:00.0000000Z</dcterms:created>
  <dcterms:modified xsi:type="dcterms:W3CDTF">2025-05-08T11:36:00.0000000Z</dcterms:modified>
  <dc:description>------------------------</dc:description>
  <version/>
  <category/>
</coreProperties>
</file>