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C4CCC" w:rsidR="009C4CCC" w:rsidRDefault="009C4CCC" w14:paraId="358382C2" w14:textId="77777777">
      <w:pPr>
        <w:rPr>
          <w:rFonts w:ascii="Calibri" w:hAnsi="Calibri" w:cs="Calibri"/>
        </w:rPr>
      </w:pPr>
      <w:r w:rsidRPr="009C4CCC">
        <w:rPr>
          <w:rFonts w:ascii="Calibri" w:hAnsi="Calibri" w:cs="Calibri"/>
        </w:rPr>
        <w:t>31 934</w:t>
      </w:r>
      <w:r w:rsidRPr="009C4CCC">
        <w:rPr>
          <w:rFonts w:ascii="Calibri" w:hAnsi="Calibri" w:cs="Calibri"/>
        </w:rPr>
        <w:tab/>
      </w:r>
      <w:r w:rsidRPr="009C4CCC">
        <w:rPr>
          <w:rFonts w:ascii="Calibri" w:hAnsi="Calibri" w:cs="Calibri"/>
        </w:rPr>
        <w:tab/>
        <w:t>Douane</w:t>
      </w:r>
    </w:p>
    <w:p w:rsidRPr="009C4CCC" w:rsidR="009C4CCC" w:rsidP="00D31852" w:rsidRDefault="009C4CCC" w14:paraId="4AD3407D" w14:textId="77777777">
      <w:pPr>
        <w:rPr>
          <w:rFonts w:ascii="Calibri" w:hAnsi="Calibri" w:cs="Calibri"/>
        </w:rPr>
      </w:pPr>
      <w:r w:rsidRPr="009C4CCC">
        <w:rPr>
          <w:rFonts w:ascii="Calibri" w:hAnsi="Calibri" w:cs="Calibri"/>
        </w:rPr>
        <w:t>Nr. 91</w:t>
      </w:r>
      <w:r w:rsidRPr="009C4CCC">
        <w:rPr>
          <w:rFonts w:ascii="Calibri" w:hAnsi="Calibri" w:cs="Calibri"/>
        </w:rPr>
        <w:tab/>
      </w:r>
      <w:r w:rsidRPr="009C4CCC">
        <w:rPr>
          <w:rFonts w:ascii="Calibri" w:hAnsi="Calibri" w:cs="Calibri"/>
        </w:rPr>
        <w:tab/>
        <w:t>Brief van de staatssecretaris van Financiën</w:t>
      </w:r>
    </w:p>
    <w:p w:rsidRPr="009C4CCC" w:rsidR="009C4CCC" w:rsidP="009C4CCC" w:rsidRDefault="009C4CCC" w14:paraId="4FEB00EB" w14:textId="563070BD">
      <w:pPr>
        <w:rPr>
          <w:rFonts w:ascii="Calibri" w:hAnsi="Calibri" w:cs="Calibri"/>
        </w:rPr>
      </w:pPr>
      <w:r w:rsidRPr="009C4CCC">
        <w:rPr>
          <w:rFonts w:ascii="Calibri" w:hAnsi="Calibri" w:cs="Calibri"/>
        </w:rPr>
        <w:t>Aan de Voorzitter van de Tweede Kamer der Staten-Generaal</w:t>
      </w:r>
    </w:p>
    <w:p w:rsidRPr="009C4CCC" w:rsidR="009C4CCC" w:rsidP="009C4CCC" w:rsidRDefault="009C4CCC" w14:paraId="14382D78" w14:textId="5510542E">
      <w:pPr>
        <w:rPr>
          <w:rFonts w:ascii="Calibri" w:hAnsi="Calibri" w:cs="Calibri"/>
        </w:rPr>
      </w:pPr>
      <w:r w:rsidRPr="009C4CCC">
        <w:rPr>
          <w:rFonts w:ascii="Calibri" w:hAnsi="Calibri" w:cs="Calibri"/>
        </w:rPr>
        <w:t>Den Haag, 13 mei 2025</w:t>
      </w:r>
    </w:p>
    <w:p w:rsidRPr="009C4CCC" w:rsidR="009C4CCC" w:rsidP="009C4CCC" w:rsidRDefault="009C4CCC" w14:paraId="5FDB7086" w14:textId="77777777">
      <w:pPr>
        <w:rPr>
          <w:rFonts w:ascii="Calibri" w:hAnsi="Calibri" w:cs="Calibri"/>
        </w:rPr>
      </w:pPr>
    </w:p>
    <w:p w:rsidRPr="009C4CCC" w:rsidR="009C4CCC" w:rsidP="009C4CCC" w:rsidRDefault="009C4CCC" w14:paraId="5635DA7E" w14:textId="058F2718">
      <w:pPr>
        <w:rPr>
          <w:rFonts w:ascii="Calibri" w:hAnsi="Calibri" w:cs="Calibri"/>
        </w:rPr>
      </w:pPr>
      <w:r w:rsidRPr="009C4CCC">
        <w:rPr>
          <w:rFonts w:ascii="Calibri" w:hAnsi="Calibri" w:cs="Calibri"/>
        </w:rPr>
        <w:t>Met deze brief informeer ik u dat er een vertrouwelijke brief aan uw Kamer is gestuurd over het onderzoeksrapport scan- en detectieapparatuur Douane.</w:t>
      </w:r>
    </w:p>
    <w:p w:rsidRPr="009C4CCC" w:rsidR="009C4CCC" w:rsidP="009C4CCC" w:rsidRDefault="009C4CCC" w14:paraId="6B0BF9AC" w14:textId="77777777">
      <w:pPr>
        <w:pStyle w:val="WitregelW1bodytekst"/>
        <w:rPr>
          <w:rFonts w:ascii="Calibri" w:hAnsi="Calibri" w:cs="Calibri"/>
          <w:sz w:val="22"/>
          <w:szCs w:val="22"/>
        </w:rPr>
      </w:pPr>
    </w:p>
    <w:p w:rsidRPr="009C4CCC" w:rsidR="009C4CCC" w:rsidP="009C4CCC" w:rsidRDefault="009C4CCC" w14:paraId="0673D830" w14:textId="45A4A1C8">
      <w:pPr>
        <w:pStyle w:val="Geenafstand"/>
        <w:rPr>
          <w:rFonts w:ascii="Calibri" w:hAnsi="Calibri" w:cs="Calibri"/>
        </w:rPr>
      </w:pPr>
      <w:r w:rsidRPr="009C4CCC">
        <w:rPr>
          <w:rFonts w:ascii="Calibri" w:hAnsi="Calibri" w:cs="Calibri"/>
        </w:rPr>
        <w:t>D</w:t>
      </w:r>
      <w:r w:rsidRPr="009C4CCC">
        <w:rPr>
          <w:rFonts w:ascii="Calibri" w:hAnsi="Calibri" w:cs="Calibri"/>
        </w:rPr>
        <w:t>e staatssecretaris van Financiën,</w:t>
      </w:r>
    </w:p>
    <w:p w:rsidRPr="009C4CCC" w:rsidR="009C4CCC" w:rsidP="009C4CCC" w:rsidRDefault="009C4CCC" w14:paraId="3D1DF1C5" w14:textId="77777777">
      <w:pPr>
        <w:pStyle w:val="Geenafstand"/>
        <w:rPr>
          <w:rFonts w:ascii="Calibri" w:hAnsi="Calibri" w:cs="Calibri"/>
        </w:rPr>
      </w:pPr>
      <w:r w:rsidRPr="009C4CCC">
        <w:rPr>
          <w:rFonts w:ascii="Calibri" w:hAnsi="Calibri" w:cs="Calibri"/>
        </w:rPr>
        <w:t>T. van Oostenbruggen</w:t>
      </w:r>
    </w:p>
    <w:p w:rsidRPr="009C4CCC" w:rsidR="009C4CCC" w:rsidP="009C4CCC" w:rsidRDefault="009C4CCC" w14:paraId="40D0D7CD" w14:textId="77777777">
      <w:pPr>
        <w:pStyle w:val="Geenafstand"/>
        <w:rPr>
          <w:rFonts w:ascii="Calibri" w:hAnsi="Calibri" w:cs="Calibri"/>
        </w:rPr>
      </w:pPr>
    </w:p>
    <w:p w:rsidRPr="009C4CCC" w:rsidR="009C4CCC" w:rsidP="009C4CCC" w:rsidRDefault="009C4CCC" w14:paraId="26F3A705" w14:textId="77777777">
      <w:pPr>
        <w:pStyle w:val="Geenafstand"/>
        <w:rPr>
          <w:rFonts w:ascii="Calibri" w:hAnsi="Calibri" w:cs="Calibri"/>
        </w:rPr>
      </w:pPr>
    </w:p>
    <w:p w:rsidRPr="009C4CCC" w:rsidR="009C4CCC" w:rsidP="009C4CCC" w:rsidRDefault="009C4CCC" w14:paraId="6C5B3298" w14:textId="77777777">
      <w:pPr>
        <w:rPr>
          <w:rFonts w:ascii="Calibri" w:hAnsi="Calibri" w:cs="Calibri"/>
        </w:rPr>
      </w:pPr>
    </w:p>
    <w:p w:rsidRPr="009C4CCC" w:rsidR="009C4CCC" w:rsidP="009C4CCC" w:rsidRDefault="009C4CCC" w14:paraId="01B0F1E0" w14:textId="77777777">
      <w:pPr>
        <w:rPr>
          <w:rFonts w:ascii="Calibri" w:hAnsi="Calibri" w:cs="Calibri"/>
        </w:rPr>
      </w:pPr>
    </w:p>
    <w:p w:rsidRPr="009C4CCC" w:rsidR="00EC711E" w:rsidRDefault="00EC711E" w14:paraId="7C3BCD34" w14:textId="77777777">
      <w:pPr>
        <w:rPr>
          <w:rFonts w:ascii="Calibri" w:hAnsi="Calibri" w:cs="Calibri"/>
        </w:rPr>
      </w:pPr>
    </w:p>
    <w:sectPr w:rsidRPr="009C4CCC" w:rsidR="00EC711E" w:rsidSect="009C4C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FC8C4" w14:textId="77777777" w:rsidR="009C4CCC" w:rsidRDefault="009C4CCC" w:rsidP="009C4CCC">
      <w:pPr>
        <w:spacing w:after="0" w:line="240" w:lineRule="auto"/>
      </w:pPr>
      <w:r>
        <w:separator/>
      </w:r>
    </w:p>
  </w:endnote>
  <w:endnote w:type="continuationSeparator" w:id="0">
    <w:p w14:paraId="24392C56" w14:textId="77777777" w:rsidR="009C4CCC" w:rsidRDefault="009C4CCC" w:rsidP="009C4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6B61" w14:textId="77777777" w:rsidR="009C4CCC" w:rsidRPr="009C4CCC" w:rsidRDefault="009C4CCC" w:rsidP="009C4CC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873EB" w14:textId="77777777" w:rsidR="009C4CCC" w:rsidRPr="009C4CCC" w:rsidRDefault="009C4CCC" w:rsidP="009C4CC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756DE" w14:textId="77777777" w:rsidR="009C4CCC" w:rsidRPr="009C4CCC" w:rsidRDefault="009C4CCC" w:rsidP="009C4CC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5C193" w14:textId="77777777" w:rsidR="009C4CCC" w:rsidRDefault="009C4CCC" w:rsidP="009C4CCC">
      <w:pPr>
        <w:spacing w:after="0" w:line="240" w:lineRule="auto"/>
      </w:pPr>
      <w:r>
        <w:separator/>
      </w:r>
    </w:p>
  </w:footnote>
  <w:footnote w:type="continuationSeparator" w:id="0">
    <w:p w14:paraId="16DA05D6" w14:textId="77777777" w:rsidR="009C4CCC" w:rsidRDefault="009C4CCC" w:rsidP="009C4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EE3B6" w14:textId="77777777" w:rsidR="009C4CCC" w:rsidRPr="009C4CCC" w:rsidRDefault="009C4CCC" w:rsidP="009C4CC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18C50" w14:textId="77777777" w:rsidR="009C4CCC" w:rsidRPr="009C4CCC" w:rsidRDefault="009C4CCC" w:rsidP="009C4CC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6EA16" w14:textId="77777777" w:rsidR="009C4CCC" w:rsidRPr="009C4CCC" w:rsidRDefault="009C4CCC" w:rsidP="009C4CC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CC"/>
    <w:rsid w:val="00522CF0"/>
    <w:rsid w:val="00566ABE"/>
    <w:rsid w:val="009C4CCC"/>
    <w:rsid w:val="009F5F36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ACEB"/>
  <w15:chartTrackingRefBased/>
  <w15:docId w15:val="{F1499A3C-8155-4819-BD2F-46D51F48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C4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C4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C4C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C4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C4C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C4C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C4C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C4C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C4C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C4C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C4C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C4C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C4CC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C4CC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C4CC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C4CC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C4CC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C4C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C4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C4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C4C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C4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C4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C4CC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C4CC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C4CC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C4C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C4CC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C4CCC"/>
    <w:rPr>
      <w:b/>
      <w:bCs/>
      <w:smallCaps/>
      <w:color w:val="0F4761" w:themeColor="accent1" w:themeShade="BF"/>
      <w:spacing w:val="5"/>
    </w:rPr>
  </w:style>
  <w:style w:type="paragraph" w:customStyle="1" w:styleId="WitregelW1bodytekst">
    <w:name w:val="Witregel W1 (bodytekst)"/>
    <w:basedOn w:val="Standaard"/>
    <w:next w:val="Standaard"/>
    <w:rsid w:val="009C4CC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9C4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C4CCC"/>
  </w:style>
  <w:style w:type="paragraph" w:styleId="Voettekst">
    <w:name w:val="footer"/>
    <w:basedOn w:val="Standaard"/>
    <w:link w:val="VoettekstChar"/>
    <w:uiPriority w:val="99"/>
    <w:unhideWhenUsed/>
    <w:rsid w:val="009C4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C4CCC"/>
  </w:style>
  <w:style w:type="paragraph" w:styleId="Geenafstand">
    <w:name w:val="No Spacing"/>
    <w:uiPriority w:val="1"/>
    <w:qFormat/>
    <w:rsid w:val="009C4C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305</ap:Characters>
  <ap:DocSecurity>0</ap:DocSecurity>
  <ap:Lines>2</ap:Lines>
  <ap:Paragraphs>1</ap:Paragraphs>
  <ap:ScaleCrop>false</ap:ScaleCrop>
  <ap:LinksUpToDate>false</ap:LinksUpToDate>
  <ap:CharactersWithSpaces>359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2025-05-13T12:55:00.0000000Z</dcterms:created>
  <dcterms:modified xsi:type="dcterms:W3CDTF">2025-05-13T12:57:00.0000000Z</dcterms:modified>
  <version/>
  <category/>
</coreProperties>
</file>