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E7D30" w:rsidR="00CB3578" w:rsidTr="00F13442" w14:paraId="1DCA63CF" w14:textId="77777777">
        <w:trPr>
          <w:cantSplit/>
        </w:trPr>
        <w:tc>
          <w:tcPr>
            <w:tcW w:w="9142" w:type="dxa"/>
            <w:gridSpan w:val="2"/>
            <w:tcBorders>
              <w:top w:val="nil"/>
              <w:left w:val="nil"/>
              <w:bottom w:val="nil"/>
              <w:right w:val="nil"/>
            </w:tcBorders>
          </w:tcPr>
          <w:p w:rsidRPr="009E7D30" w:rsidR="00CB3578" w:rsidRDefault="00CB3578" w14:paraId="3AD523C7" w14:textId="77777777">
            <w:pPr>
              <w:pStyle w:val="Amendement"/>
              <w:jc w:val="right"/>
              <w:rPr>
                <w:rFonts w:ascii="Times New Roman" w:hAnsi="Times New Roman" w:cs="Times New Roman"/>
              </w:rPr>
            </w:pPr>
          </w:p>
        </w:tc>
      </w:tr>
      <w:tr w:rsidRPr="009E7D30" w:rsidR="00CB3578" w:rsidTr="00A11E73" w14:paraId="73488D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E7D30" w:rsidR="00CB3578" w:rsidRDefault="00CB3578" w14:paraId="7863BFDB" w14:textId="77777777">
            <w:pPr>
              <w:pStyle w:val="Amendement"/>
              <w:rPr>
                <w:rFonts w:ascii="Times New Roman" w:hAnsi="Times New Roman" w:cs="Times New Roman"/>
              </w:rPr>
            </w:pPr>
          </w:p>
        </w:tc>
        <w:tc>
          <w:tcPr>
            <w:tcW w:w="6590" w:type="dxa"/>
            <w:tcBorders>
              <w:top w:val="nil"/>
              <w:left w:val="nil"/>
              <w:bottom w:val="nil"/>
              <w:right w:val="nil"/>
            </w:tcBorders>
          </w:tcPr>
          <w:p w:rsidRPr="009E7D30" w:rsidR="00CB3578" w:rsidRDefault="00CB3578" w14:paraId="25C43596" w14:textId="77777777">
            <w:pPr>
              <w:tabs>
                <w:tab w:val="left" w:pos="-1440"/>
                <w:tab w:val="left" w:pos="-720"/>
              </w:tabs>
              <w:suppressAutoHyphens/>
              <w:rPr>
                <w:rFonts w:ascii="Times New Roman" w:hAnsi="Times New Roman"/>
                <w:b/>
                <w:bCs/>
                <w:sz w:val="24"/>
              </w:rPr>
            </w:pPr>
          </w:p>
        </w:tc>
      </w:tr>
      <w:tr w:rsidRPr="009E7D30" w:rsidR="002A727C" w:rsidTr="00A11E73" w14:paraId="782578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E7D30" w:rsidR="002A727C" w:rsidP="00F13442" w:rsidRDefault="007D5EE0" w14:paraId="415F3D85" w14:textId="29006CE5">
            <w:pPr>
              <w:rPr>
                <w:rFonts w:ascii="Times New Roman" w:hAnsi="Times New Roman"/>
                <w:b/>
                <w:sz w:val="24"/>
              </w:rPr>
            </w:pPr>
            <w:r w:rsidRPr="009E7D30">
              <w:rPr>
                <w:rFonts w:ascii="Times New Roman" w:hAnsi="Times New Roman"/>
                <w:b/>
                <w:sz w:val="24"/>
              </w:rPr>
              <w:t>36 7</w:t>
            </w:r>
            <w:r w:rsidRPr="009E7D30" w:rsidR="00AC7920">
              <w:rPr>
                <w:rFonts w:ascii="Times New Roman" w:hAnsi="Times New Roman"/>
                <w:b/>
                <w:sz w:val="24"/>
              </w:rPr>
              <w:t>42</w:t>
            </w:r>
          </w:p>
        </w:tc>
        <w:tc>
          <w:tcPr>
            <w:tcW w:w="6590" w:type="dxa"/>
            <w:tcBorders>
              <w:top w:val="nil"/>
              <w:left w:val="nil"/>
              <w:bottom w:val="nil"/>
              <w:right w:val="nil"/>
            </w:tcBorders>
          </w:tcPr>
          <w:p w:rsidRPr="009E7D30" w:rsidR="00AC7920" w:rsidRDefault="00AC7920" w14:paraId="1F77D461" w14:textId="77777777">
            <w:pPr>
              <w:rPr>
                <w:rFonts w:ascii="Times New Roman" w:hAnsi="Times New Roman"/>
                <w:b/>
                <w:bCs/>
                <w:sz w:val="24"/>
              </w:rPr>
            </w:pPr>
            <w:r w:rsidRPr="009E7D30">
              <w:rPr>
                <w:rFonts w:ascii="Times New Roman" w:hAnsi="Times New Roman"/>
                <w:b/>
                <w:bCs/>
                <w:sz w:val="24"/>
              </w:rPr>
              <w:t>Regels betreffende de financiering van politieke partijen en transparantieregels met betrekking tot hun interne organisatie en financiën, evenals regels met betrekking tot het toezicht en het verbieden van politieke partijen (Wet op de politieke partijen)</w:t>
            </w:r>
          </w:p>
          <w:p w:rsidRPr="009E7D30" w:rsidR="002A727C" w:rsidP="00BB14CC" w:rsidRDefault="002A727C" w14:paraId="7DC7E191" w14:textId="2E7C70AF">
            <w:pPr>
              <w:rPr>
                <w:rFonts w:ascii="Times New Roman" w:hAnsi="Times New Roman"/>
                <w:b/>
                <w:sz w:val="24"/>
              </w:rPr>
            </w:pPr>
          </w:p>
        </w:tc>
      </w:tr>
      <w:tr w:rsidRPr="009E7D30" w:rsidR="00CB3578" w:rsidTr="00A11E73" w14:paraId="3577FF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E7D30" w:rsidR="00CB3578" w:rsidRDefault="00CB3578" w14:paraId="507D642C" w14:textId="77777777">
            <w:pPr>
              <w:pStyle w:val="Amendement"/>
              <w:rPr>
                <w:rFonts w:ascii="Times New Roman" w:hAnsi="Times New Roman" w:cs="Times New Roman"/>
              </w:rPr>
            </w:pPr>
          </w:p>
        </w:tc>
        <w:tc>
          <w:tcPr>
            <w:tcW w:w="6590" w:type="dxa"/>
            <w:tcBorders>
              <w:top w:val="nil"/>
              <w:left w:val="nil"/>
              <w:bottom w:val="nil"/>
              <w:right w:val="nil"/>
            </w:tcBorders>
          </w:tcPr>
          <w:p w:rsidRPr="009E7D30" w:rsidR="00CB3578" w:rsidRDefault="00CB3578" w14:paraId="7578C705" w14:textId="77777777">
            <w:pPr>
              <w:pStyle w:val="Amendement"/>
              <w:rPr>
                <w:rFonts w:ascii="Times New Roman" w:hAnsi="Times New Roman" w:cs="Times New Roman"/>
              </w:rPr>
            </w:pPr>
          </w:p>
        </w:tc>
      </w:tr>
      <w:tr w:rsidRPr="009E7D30" w:rsidR="00CB3578" w:rsidTr="00A11E73" w14:paraId="51FFFE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E7D30" w:rsidR="00CB3578" w:rsidRDefault="00CB3578" w14:paraId="578844F1" w14:textId="77777777">
            <w:pPr>
              <w:pStyle w:val="Amendement"/>
              <w:rPr>
                <w:rFonts w:ascii="Times New Roman" w:hAnsi="Times New Roman" w:cs="Times New Roman"/>
              </w:rPr>
            </w:pPr>
          </w:p>
        </w:tc>
        <w:tc>
          <w:tcPr>
            <w:tcW w:w="6590" w:type="dxa"/>
            <w:tcBorders>
              <w:top w:val="nil"/>
              <w:left w:val="nil"/>
              <w:bottom w:val="nil"/>
              <w:right w:val="nil"/>
            </w:tcBorders>
          </w:tcPr>
          <w:p w:rsidRPr="009E7D30" w:rsidR="00CB3578" w:rsidRDefault="00CB3578" w14:paraId="21C9B3B6" w14:textId="77777777">
            <w:pPr>
              <w:pStyle w:val="Amendement"/>
              <w:rPr>
                <w:rFonts w:ascii="Times New Roman" w:hAnsi="Times New Roman" w:cs="Times New Roman"/>
              </w:rPr>
            </w:pPr>
          </w:p>
        </w:tc>
      </w:tr>
      <w:tr w:rsidRPr="009E7D30" w:rsidR="00CB3578" w:rsidTr="00A11E73" w14:paraId="382BD9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E7D30" w:rsidR="00CB3578" w:rsidRDefault="00CB3578" w14:paraId="64D8DC40" w14:textId="77777777">
            <w:pPr>
              <w:pStyle w:val="Amendement"/>
              <w:rPr>
                <w:rFonts w:ascii="Times New Roman" w:hAnsi="Times New Roman" w:cs="Times New Roman"/>
              </w:rPr>
            </w:pPr>
            <w:r w:rsidRPr="009E7D30">
              <w:rPr>
                <w:rFonts w:ascii="Times New Roman" w:hAnsi="Times New Roman" w:cs="Times New Roman"/>
              </w:rPr>
              <w:t>Nr. 2</w:t>
            </w:r>
          </w:p>
        </w:tc>
        <w:tc>
          <w:tcPr>
            <w:tcW w:w="6590" w:type="dxa"/>
            <w:tcBorders>
              <w:top w:val="nil"/>
              <w:left w:val="nil"/>
              <w:bottom w:val="nil"/>
              <w:right w:val="nil"/>
            </w:tcBorders>
          </w:tcPr>
          <w:p w:rsidRPr="009E7D30" w:rsidR="00CB3578" w:rsidRDefault="00CB3578" w14:paraId="6E867B0F" w14:textId="77777777">
            <w:pPr>
              <w:pStyle w:val="Amendement"/>
              <w:rPr>
                <w:rFonts w:ascii="Times New Roman" w:hAnsi="Times New Roman" w:cs="Times New Roman"/>
              </w:rPr>
            </w:pPr>
            <w:r w:rsidRPr="009E7D30">
              <w:rPr>
                <w:rFonts w:ascii="Times New Roman" w:hAnsi="Times New Roman" w:cs="Times New Roman"/>
              </w:rPr>
              <w:t>VOORSTEL VAN WET</w:t>
            </w:r>
          </w:p>
        </w:tc>
      </w:tr>
      <w:tr w:rsidRPr="009E7D30" w:rsidR="00CB3578" w:rsidTr="00A11E73" w14:paraId="79B7E6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E7D30" w:rsidR="00CB3578" w:rsidP="00D55648" w:rsidRDefault="00CB3578" w14:paraId="053C135A" w14:textId="77777777">
            <w:pPr>
              <w:pStyle w:val="Amendement"/>
              <w:rPr>
                <w:rFonts w:ascii="Times New Roman" w:hAnsi="Times New Roman" w:cs="Times New Roman"/>
              </w:rPr>
            </w:pPr>
          </w:p>
        </w:tc>
        <w:tc>
          <w:tcPr>
            <w:tcW w:w="6590" w:type="dxa"/>
            <w:tcBorders>
              <w:top w:val="nil"/>
              <w:left w:val="nil"/>
              <w:bottom w:val="nil"/>
              <w:right w:val="nil"/>
            </w:tcBorders>
          </w:tcPr>
          <w:p w:rsidRPr="009E7D30" w:rsidR="00CB3578" w:rsidRDefault="00CB3578" w14:paraId="6CBF15E5" w14:textId="77777777">
            <w:pPr>
              <w:pStyle w:val="Amendement"/>
              <w:rPr>
                <w:rFonts w:ascii="Times New Roman" w:hAnsi="Times New Roman" w:cs="Times New Roman"/>
              </w:rPr>
            </w:pPr>
          </w:p>
        </w:tc>
      </w:tr>
    </w:tbl>
    <w:p w:rsidRPr="009E7D30" w:rsidR="007D5EE0" w:rsidP="007D5EE0" w:rsidRDefault="007D5EE0" w14:paraId="49B90244" w14:textId="77777777">
      <w:pPr>
        <w:ind w:firstLine="284"/>
        <w:rPr>
          <w:rFonts w:ascii="Times New Roman" w:hAnsi="Times New Roman"/>
          <w:sz w:val="24"/>
        </w:rPr>
      </w:pPr>
      <w:r w:rsidRPr="009E7D30">
        <w:rPr>
          <w:rFonts w:ascii="Times New Roman" w:hAnsi="Times New Roman"/>
          <w:sz w:val="24"/>
        </w:rPr>
        <w:t>Wij Willem-Alexander, bij de gratie Gods, Koning der Nederlanden, Prins van Oranje-Nassau, enz. enz. enz.</w:t>
      </w:r>
    </w:p>
    <w:p w:rsidRPr="009E7D30" w:rsidR="007D5EE0" w:rsidP="007D5EE0" w:rsidRDefault="007D5EE0" w14:paraId="04CF29C8" w14:textId="77777777">
      <w:pPr>
        <w:ind w:firstLine="284"/>
        <w:rPr>
          <w:rFonts w:ascii="Times New Roman" w:hAnsi="Times New Roman"/>
          <w:sz w:val="24"/>
        </w:rPr>
      </w:pPr>
    </w:p>
    <w:p w:rsidRPr="009E4367" w:rsidR="009E4367" w:rsidP="009E4367" w:rsidRDefault="009E4367" w14:paraId="07518588" w14:textId="7B971D29">
      <w:pPr>
        <w:tabs>
          <w:tab w:val="left" w:pos="227"/>
        </w:tabs>
        <w:rPr>
          <w:rFonts w:ascii="Times New Roman" w:hAnsi="Times New Roman"/>
          <w:sz w:val="24"/>
        </w:rPr>
      </w:pPr>
      <w:r>
        <w:rPr>
          <w:rFonts w:ascii="Times New Roman" w:hAnsi="Times New Roman"/>
          <w:sz w:val="24"/>
        </w:rPr>
        <w:tab/>
        <w:t>A</w:t>
      </w:r>
      <w:r w:rsidRPr="009E4367">
        <w:rPr>
          <w:rFonts w:ascii="Times New Roman" w:hAnsi="Times New Roman"/>
          <w:sz w:val="24"/>
        </w:rPr>
        <w:t>llen, die deze zullen zien of horen lezen, saluut! doen te weten:</w:t>
      </w:r>
    </w:p>
    <w:p w:rsidRPr="009E4367" w:rsidR="009E4367" w:rsidP="009E4367" w:rsidRDefault="009E4367" w14:paraId="0ADB8411" w14:textId="6F46AD45">
      <w:pPr>
        <w:tabs>
          <w:tab w:val="left" w:pos="227"/>
        </w:tabs>
        <w:rPr>
          <w:rFonts w:ascii="Times New Roman" w:hAnsi="Times New Roman"/>
          <w:sz w:val="24"/>
        </w:rPr>
      </w:pPr>
      <w:r>
        <w:rPr>
          <w:rFonts w:ascii="Times New Roman" w:hAnsi="Times New Roman"/>
          <w:sz w:val="24"/>
        </w:rPr>
        <w:tab/>
      </w:r>
      <w:r w:rsidRPr="009E4367">
        <w:rPr>
          <w:rFonts w:ascii="Times New Roman" w:hAnsi="Times New Roman"/>
          <w:sz w:val="24"/>
        </w:rPr>
        <w:t>Alzo Wij in overweging genomen hebben, dat het wenselijk is de regels betreffende de financiering van politieke partijen, transparantieregels met betrekking tot hun interne organisatie en financiën, evenals regels met betrekking tot het toezicht en het verbieden van politieke partijen samen te brengen in één wet;</w:t>
      </w:r>
    </w:p>
    <w:p w:rsidR="009E7D30" w:rsidP="009E4367" w:rsidRDefault="009E4367" w14:paraId="508CEF62" w14:textId="0572282E">
      <w:pPr>
        <w:tabs>
          <w:tab w:val="left" w:pos="227"/>
        </w:tabs>
        <w:rPr>
          <w:rFonts w:ascii="Times New Roman" w:hAnsi="Times New Roman"/>
          <w:sz w:val="24"/>
        </w:rPr>
      </w:pPr>
      <w:r>
        <w:rPr>
          <w:rFonts w:ascii="Times New Roman" w:hAnsi="Times New Roman"/>
          <w:sz w:val="24"/>
        </w:rPr>
        <w:tab/>
      </w:r>
      <w:r w:rsidRPr="009E4367">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9E7D30" w:rsidP="009E7D30" w:rsidRDefault="009E7D30" w14:paraId="27D3FE1C" w14:textId="77777777">
      <w:pPr>
        <w:tabs>
          <w:tab w:val="left" w:pos="227"/>
        </w:tabs>
        <w:rPr>
          <w:rFonts w:ascii="Times New Roman" w:hAnsi="Times New Roman"/>
          <w:sz w:val="24"/>
        </w:rPr>
      </w:pPr>
    </w:p>
    <w:p w:rsidRPr="009E7D30" w:rsidR="009E7D30" w:rsidP="009E7D30" w:rsidRDefault="009E7D30" w14:paraId="4AAE0E0C" w14:textId="77777777">
      <w:pPr>
        <w:tabs>
          <w:tab w:val="left" w:pos="227"/>
        </w:tabs>
        <w:rPr>
          <w:rFonts w:ascii="Times New Roman" w:hAnsi="Times New Roman"/>
          <w:sz w:val="24"/>
        </w:rPr>
      </w:pPr>
    </w:p>
    <w:p w:rsidRPr="009E7D30" w:rsidR="009E7D30" w:rsidP="009E7D30" w:rsidRDefault="009E7D30" w14:paraId="76861A59" w14:textId="77777777">
      <w:pPr>
        <w:shd w:val="clear" w:color="auto" w:fill="FFFFFF"/>
        <w:tabs>
          <w:tab w:val="left" w:pos="227"/>
        </w:tabs>
        <w:outlineLvl w:val="0"/>
        <w:rPr>
          <w:rFonts w:ascii="Times New Roman" w:hAnsi="Times New Roman"/>
          <w:b/>
          <w:iCs/>
          <w:caps/>
          <w:color w:val="000000"/>
          <w:sz w:val="24"/>
        </w:rPr>
      </w:pPr>
      <w:r w:rsidRPr="009E7D30">
        <w:rPr>
          <w:rFonts w:ascii="Times New Roman" w:hAnsi="Times New Roman"/>
          <w:b/>
          <w:iCs/>
          <w:caps/>
          <w:color w:val="000000"/>
          <w:sz w:val="24"/>
        </w:rPr>
        <w:t>Deel 1: Algemene bepalingen</w:t>
      </w:r>
    </w:p>
    <w:p w:rsidR="009E7D30" w:rsidP="009E7D30" w:rsidRDefault="009E7D30" w14:paraId="11ADD161" w14:textId="77777777">
      <w:pPr>
        <w:tabs>
          <w:tab w:val="left" w:pos="227"/>
        </w:tabs>
        <w:rPr>
          <w:rFonts w:ascii="Times New Roman" w:hAnsi="Times New Roman"/>
          <w:sz w:val="24"/>
        </w:rPr>
      </w:pPr>
    </w:p>
    <w:p w:rsidRPr="009E7D30" w:rsidR="000C6EEF" w:rsidP="009E7D30" w:rsidRDefault="000C6EEF" w14:paraId="02037CEE" w14:textId="77777777">
      <w:pPr>
        <w:tabs>
          <w:tab w:val="left" w:pos="227"/>
        </w:tabs>
        <w:rPr>
          <w:rFonts w:ascii="Times New Roman" w:hAnsi="Times New Roman"/>
          <w:sz w:val="24"/>
        </w:rPr>
      </w:pPr>
    </w:p>
    <w:p w:rsidRPr="009E7D30" w:rsidR="009E7D30" w:rsidP="009E7D30" w:rsidRDefault="009E7D30" w14:paraId="54463241" w14:textId="77777777">
      <w:pPr>
        <w:shd w:val="clear" w:color="auto" w:fill="FFFFFF"/>
        <w:tabs>
          <w:tab w:val="left" w:pos="227"/>
        </w:tabs>
        <w:outlineLvl w:val="0"/>
        <w:rPr>
          <w:rFonts w:ascii="Times New Roman" w:hAnsi="Times New Roman"/>
          <w:b/>
          <w:iCs/>
          <w:caps/>
          <w:color w:val="000000"/>
          <w:sz w:val="24"/>
        </w:rPr>
      </w:pPr>
      <w:r w:rsidRPr="009E7D30">
        <w:rPr>
          <w:rFonts w:ascii="Times New Roman" w:hAnsi="Times New Roman"/>
          <w:b/>
          <w:iCs/>
          <w:caps/>
          <w:color w:val="000000"/>
          <w:sz w:val="24"/>
        </w:rPr>
        <w:t>Hoofdstuk 1. Algemene bepalingen</w:t>
      </w:r>
    </w:p>
    <w:p w:rsidRPr="009E7D30" w:rsidR="009E7D30" w:rsidP="009E7D30" w:rsidRDefault="009E7D30" w14:paraId="2402D469" w14:textId="77777777">
      <w:pPr>
        <w:tabs>
          <w:tab w:val="left" w:pos="227"/>
        </w:tabs>
        <w:rPr>
          <w:rFonts w:ascii="Times New Roman" w:hAnsi="Times New Roman"/>
          <w:sz w:val="24"/>
        </w:rPr>
      </w:pPr>
    </w:p>
    <w:p w:rsidRPr="009E7D30" w:rsidR="009E7D30" w:rsidP="009E7D30" w:rsidRDefault="009E7D30" w14:paraId="1B9B9018"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bCs/>
          <w:i/>
          <w:iCs/>
          <w:sz w:val="24"/>
        </w:rPr>
        <w:t>Artikel 1. Begripsbepalingen en reikwijdte</w:t>
      </w:r>
    </w:p>
    <w:p w:rsidRPr="009E7D30" w:rsidR="009E7D30" w:rsidP="009E7D30" w:rsidRDefault="009E7D30" w14:paraId="39F3BB4A" w14:textId="77777777">
      <w:pPr>
        <w:tabs>
          <w:tab w:val="left" w:pos="227"/>
        </w:tabs>
        <w:rPr>
          <w:rFonts w:ascii="Times New Roman" w:hAnsi="Times New Roman"/>
          <w:sz w:val="24"/>
        </w:rPr>
      </w:pPr>
    </w:p>
    <w:p w:rsidRPr="009E7D30" w:rsidR="009E7D30" w:rsidP="009E7D30" w:rsidRDefault="009E7D30" w14:paraId="5664E62A" w14:textId="77777777">
      <w:pPr>
        <w:tabs>
          <w:tab w:val="left" w:pos="227"/>
        </w:tabs>
        <w:ind w:firstLine="284"/>
        <w:rPr>
          <w:rFonts w:ascii="Times New Roman" w:hAnsi="Times New Roman"/>
          <w:sz w:val="24"/>
        </w:rPr>
      </w:pPr>
      <w:bookmarkStart w:name="_Hlk146134711" w:id="0"/>
      <w:r w:rsidRPr="009E7D30">
        <w:rPr>
          <w:rFonts w:ascii="Times New Roman" w:hAnsi="Times New Roman"/>
          <w:sz w:val="24"/>
        </w:rPr>
        <w:t>In deze wet en de daarop berustende bepalingen wordt verstaan onder:</w:t>
      </w:r>
    </w:p>
    <w:bookmarkEnd w:id="0"/>
    <w:p w:rsidRPr="009E7D30" w:rsidR="009E7D30" w:rsidP="009E7D30" w:rsidRDefault="009E7D30" w14:paraId="77DEC2C1" w14:textId="77777777">
      <w:pPr>
        <w:tabs>
          <w:tab w:val="left" w:pos="227"/>
        </w:tabs>
        <w:ind w:firstLine="284"/>
        <w:rPr>
          <w:rFonts w:ascii="Times New Roman" w:hAnsi="Times New Roman"/>
          <w:sz w:val="24"/>
        </w:rPr>
      </w:pPr>
    </w:p>
    <w:p w:rsidRPr="009E7D30" w:rsidR="009E7D30" w:rsidP="009E7D30" w:rsidRDefault="009E7D30" w14:paraId="37E25CBA" w14:textId="77777777">
      <w:pPr>
        <w:tabs>
          <w:tab w:val="left" w:pos="227"/>
        </w:tabs>
        <w:ind w:firstLine="284"/>
        <w:rPr>
          <w:rFonts w:ascii="Times New Roman" w:hAnsi="Times New Roman"/>
          <w:i/>
          <w:sz w:val="24"/>
        </w:rPr>
      </w:pPr>
      <w:r w:rsidRPr="009E7D30">
        <w:rPr>
          <w:rFonts w:ascii="Times New Roman" w:hAnsi="Times New Roman"/>
          <w:i/>
          <w:sz w:val="24"/>
        </w:rPr>
        <w:t>afdeling:</w:t>
      </w:r>
      <w:bookmarkStart w:name="_Hlk140732177" w:id="1"/>
      <w:r w:rsidRPr="009E7D30">
        <w:rPr>
          <w:rFonts w:ascii="Times New Roman" w:hAnsi="Times New Roman"/>
          <w:i/>
          <w:sz w:val="24"/>
        </w:rPr>
        <w:t xml:space="preserve"> </w:t>
      </w:r>
    </w:p>
    <w:p w:rsidRPr="009E7D30" w:rsidR="009E7D30" w:rsidP="009E7D30" w:rsidRDefault="009E7D30" w14:paraId="020C13BB" w14:textId="77777777">
      <w:pPr>
        <w:tabs>
          <w:tab w:val="left" w:pos="227"/>
        </w:tabs>
        <w:ind w:firstLine="284"/>
        <w:rPr>
          <w:rFonts w:ascii="Times New Roman" w:hAnsi="Times New Roman"/>
          <w:sz w:val="24"/>
        </w:rPr>
      </w:pPr>
      <w:r w:rsidRPr="009E7D30">
        <w:rPr>
          <w:rFonts w:ascii="Times New Roman" w:hAnsi="Times New Roman"/>
          <w:i/>
          <w:sz w:val="24"/>
        </w:rPr>
        <w:t xml:space="preserve">a. </w:t>
      </w:r>
      <w:r w:rsidRPr="009E7D30">
        <w:rPr>
          <w:rFonts w:ascii="Times New Roman" w:hAnsi="Times New Roman"/>
          <w:sz w:val="24"/>
        </w:rPr>
        <w:t>een orgaan zonder rechtspersoonlijkheid dat blijkens de statuten van een politieke vereniging deel uitmaakt van deze vereniging</w:t>
      </w:r>
      <w:bookmarkEnd w:id="1"/>
      <w:r w:rsidRPr="009E7D30">
        <w:rPr>
          <w:rFonts w:ascii="Times New Roman" w:hAnsi="Times New Roman"/>
          <w:sz w:val="24"/>
        </w:rPr>
        <w:t xml:space="preserve"> en actief is binnen, en primair gericht is op, een onderliggende decentrale bestuurslaag; dan wel </w:t>
      </w:r>
    </w:p>
    <w:p w:rsidRPr="009E7D30" w:rsidR="009E7D30" w:rsidP="009E7D30" w:rsidRDefault="009E7D30" w14:paraId="245D9D57" w14:textId="77777777">
      <w:pPr>
        <w:tabs>
          <w:tab w:val="left" w:pos="227"/>
        </w:tabs>
        <w:ind w:firstLine="284"/>
        <w:rPr>
          <w:rFonts w:ascii="Times New Roman" w:hAnsi="Times New Roman"/>
          <w:sz w:val="24"/>
        </w:rPr>
      </w:pPr>
      <w:r w:rsidRPr="009E7D30">
        <w:rPr>
          <w:rFonts w:ascii="Times New Roman" w:hAnsi="Times New Roman"/>
          <w:sz w:val="24"/>
        </w:rPr>
        <w:t>b. e</w:t>
      </w:r>
      <w:bookmarkStart w:name="_Hlk184647297" w:id="2"/>
      <w:r w:rsidRPr="009E7D30">
        <w:rPr>
          <w:rFonts w:ascii="Times New Roman" w:hAnsi="Times New Roman"/>
          <w:sz w:val="24"/>
        </w:rPr>
        <w:t xml:space="preserve">en </w:t>
      </w:r>
      <w:bookmarkStart w:name="_Hlk184647218" w:id="3"/>
      <w:r w:rsidRPr="009E7D30">
        <w:rPr>
          <w:rFonts w:ascii="Times New Roman" w:hAnsi="Times New Roman"/>
          <w:sz w:val="24"/>
        </w:rPr>
        <w:t xml:space="preserve">vereniging die géén decentrale politieke vereniging is, die </w:t>
      </w:r>
      <w:bookmarkStart w:name="_Hlk184640521" w:id="4"/>
      <w:r w:rsidRPr="009E7D30">
        <w:rPr>
          <w:rFonts w:ascii="Times New Roman" w:hAnsi="Times New Roman"/>
          <w:sz w:val="24"/>
        </w:rPr>
        <w:t>actief is binnen, en primair gericht is op, een onderliggende decentrale bestuurslaag</w:t>
      </w:r>
      <w:bookmarkEnd w:id="4"/>
      <w:r w:rsidRPr="009E7D30">
        <w:rPr>
          <w:rFonts w:ascii="Times New Roman" w:hAnsi="Times New Roman"/>
          <w:sz w:val="24"/>
        </w:rPr>
        <w:t>, en die blijkens haar statuten aan een politieke vereniging gelieerd is.</w:t>
      </w:r>
      <w:bookmarkEnd w:id="2"/>
      <w:bookmarkEnd w:id="3"/>
    </w:p>
    <w:p w:rsidRPr="009E7D30" w:rsidR="009E7D30" w:rsidP="009E7D30" w:rsidRDefault="009E7D30" w14:paraId="14D525CE" w14:textId="77777777">
      <w:pPr>
        <w:tabs>
          <w:tab w:val="left" w:pos="227"/>
        </w:tabs>
        <w:ind w:firstLine="284"/>
        <w:rPr>
          <w:rFonts w:ascii="Times New Roman" w:hAnsi="Times New Roman"/>
          <w:sz w:val="24"/>
        </w:rPr>
      </w:pPr>
      <w:r w:rsidRPr="009E7D30">
        <w:rPr>
          <w:rFonts w:ascii="Times New Roman" w:hAnsi="Times New Roman"/>
          <w:i/>
          <w:sz w:val="24"/>
        </w:rPr>
        <w:t xml:space="preserve">algemeen bestuur: </w:t>
      </w:r>
      <w:r w:rsidRPr="009E7D30">
        <w:rPr>
          <w:rFonts w:ascii="Times New Roman" w:hAnsi="Times New Roman"/>
          <w:sz w:val="24"/>
        </w:rPr>
        <w:t>algemeen bestuur als bedoeld in artikel A 1 van de Kieswet;</w:t>
      </w:r>
    </w:p>
    <w:p w:rsidRPr="009E7D30" w:rsidR="009E7D30" w:rsidP="009E7D30" w:rsidRDefault="009E7D30" w14:paraId="449D01BA" w14:textId="77777777">
      <w:pPr>
        <w:tabs>
          <w:tab w:val="left" w:pos="227"/>
        </w:tabs>
        <w:ind w:firstLine="284"/>
        <w:rPr>
          <w:rFonts w:ascii="Times New Roman" w:hAnsi="Times New Roman"/>
          <w:i/>
          <w:sz w:val="24"/>
        </w:rPr>
      </w:pPr>
      <w:r w:rsidRPr="009E7D30">
        <w:rPr>
          <w:rFonts w:ascii="Times New Roman" w:hAnsi="Times New Roman"/>
          <w:i/>
          <w:sz w:val="24"/>
        </w:rPr>
        <w:t>Autoriteit:</w:t>
      </w:r>
      <w:r w:rsidRPr="009E7D30">
        <w:rPr>
          <w:rFonts w:ascii="Times New Roman" w:hAnsi="Times New Roman"/>
          <w:sz w:val="24"/>
        </w:rPr>
        <w:t xml:space="preserve"> de Nederlandse autoriteit politieke partijen, bedoeld in </w:t>
      </w:r>
      <w:r w:rsidRPr="009E7D30">
        <w:rPr>
          <w:rFonts w:ascii="Times New Roman" w:hAnsi="Times New Roman"/>
          <w:bCs/>
          <w:sz w:val="24"/>
        </w:rPr>
        <w:t xml:space="preserve">artikel 111; </w:t>
      </w:r>
    </w:p>
    <w:p w:rsidRPr="009E7D30" w:rsidR="009E7D30" w:rsidP="009E7D30" w:rsidRDefault="009E7D30" w14:paraId="0A698274" w14:textId="77777777">
      <w:pPr>
        <w:tabs>
          <w:tab w:val="left" w:pos="227"/>
        </w:tabs>
        <w:ind w:firstLine="284"/>
        <w:rPr>
          <w:rFonts w:ascii="Times New Roman" w:hAnsi="Times New Roman"/>
          <w:sz w:val="24"/>
        </w:rPr>
      </w:pPr>
      <w:r w:rsidRPr="009E7D30">
        <w:rPr>
          <w:rFonts w:ascii="Times New Roman" w:hAnsi="Times New Roman"/>
          <w:i/>
          <w:sz w:val="24"/>
        </w:rPr>
        <w:t xml:space="preserve">gift: </w:t>
      </w:r>
      <w:bookmarkStart w:name="_Hlk148975759" w:id="5"/>
      <w:r w:rsidRPr="009E7D30">
        <w:rPr>
          <w:rFonts w:ascii="Times New Roman" w:hAnsi="Times New Roman"/>
          <w:sz w:val="24"/>
        </w:rPr>
        <w:t>een geldelijke gift, anders dan subsidie, of een gift in natura;</w:t>
      </w:r>
      <w:bookmarkEnd w:id="5"/>
    </w:p>
    <w:p w:rsidRPr="009E7D30" w:rsidR="009E7D30" w:rsidP="009E7D30" w:rsidRDefault="009E7D30" w14:paraId="7AC7E02A" w14:textId="77777777">
      <w:pPr>
        <w:tabs>
          <w:tab w:val="left" w:pos="227"/>
        </w:tabs>
        <w:ind w:firstLine="284"/>
        <w:rPr>
          <w:rFonts w:ascii="Times New Roman" w:hAnsi="Times New Roman"/>
          <w:sz w:val="24"/>
        </w:rPr>
      </w:pPr>
      <w:r w:rsidRPr="009E7D30">
        <w:rPr>
          <w:rFonts w:ascii="Times New Roman" w:hAnsi="Times New Roman"/>
          <w:i/>
          <w:sz w:val="24"/>
        </w:rPr>
        <w:t xml:space="preserve">gift in natura: </w:t>
      </w:r>
      <w:r w:rsidRPr="009E7D30">
        <w:rPr>
          <w:rFonts w:ascii="Times New Roman" w:hAnsi="Times New Roman"/>
          <w:sz w:val="24"/>
        </w:rPr>
        <w:t>een zaak of dienst, op verzoek van een politieke vereniging aan haar geleverd dan wel door deze aanvaard, waar geen of geen evenredige tegenprestatie tegenover staat;</w:t>
      </w:r>
    </w:p>
    <w:p w:rsidRPr="009E7D30" w:rsidR="009E7D30" w:rsidP="009E7D30" w:rsidRDefault="009E7D30" w14:paraId="63D41395" w14:textId="77777777">
      <w:pPr>
        <w:tabs>
          <w:tab w:val="left" w:pos="227"/>
        </w:tabs>
        <w:ind w:firstLine="284"/>
        <w:rPr>
          <w:rFonts w:ascii="Times New Roman" w:hAnsi="Times New Roman"/>
          <w:sz w:val="24"/>
        </w:rPr>
      </w:pPr>
      <w:r w:rsidRPr="009E7D30">
        <w:rPr>
          <w:rFonts w:ascii="Times New Roman" w:hAnsi="Times New Roman"/>
          <w:i/>
          <w:iCs/>
          <w:sz w:val="24"/>
        </w:rPr>
        <w:lastRenderedPageBreak/>
        <w:t xml:space="preserve">blanco lijst: </w:t>
      </w:r>
      <w:r w:rsidRPr="009E7D30">
        <w:rPr>
          <w:rFonts w:ascii="Times New Roman" w:hAnsi="Times New Roman"/>
          <w:sz w:val="24"/>
        </w:rPr>
        <w:t xml:space="preserve">een groep individuen die deelneemt of heeft deelgenomen aan een verkiezing met een lijst als bedoeld in artikel H 3 van de Kieswet waarboven geen aanduiding van een politieke vereniging is geplaatst; </w:t>
      </w:r>
    </w:p>
    <w:p w:rsidRPr="009E7D30" w:rsidR="009E7D30" w:rsidP="009E7D30" w:rsidRDefault="009E7D30" w14:paraId="53DD357A" w14:textId="77777777">
      <w:pPr>
        <w:tabs>
          <w:tab w:val="left" w:pos="227"/>
        </w:tabs>
        <w:ind w:firstLine="284"/>
        <w:rPr>
          <w:rFonts w:ascii="Times New Roman" w:hAnsi="Times New Roman"/>
          <w:sz w:val="24"/>
        </w:rPr>
      </w:pPr>
      <w:bookmarkStart w:name="_Hlk146105943" w:id="6"/>
      <w:r w:rsidRPr="009E7D30">
        <w:rPr>
          <w:rFonts w:ascii="Times New Roman" w:hAnsi="Times New Roman"/>
          <w:i/>
          <w:sz w:val="24"/>
        </w:rPr>
        <w:t xml:space="preserve">decentrale politieke partij: </w:t>
      </w:r>
      <w:bookmarkStart w:name="_Hlk153895167" w:id="7"/>
      <w:r w:rsidRPr="009E7D30">
        <w:rPr>
          <w:rFonts w:ascii="Times New Roman" w:hAnsi="Times New Roman"/>
          <w:sz w:val="24"/>
        </w:rPr>
        <w:t>een politieke partij waarvan de aanduiding geregistreerd is met het oog op verkiezingen van de leden van de provinciale staten, het algemeen bestuur, de gemeenteraad of de eilandsraad</w:t>
      </w:r>
      <w:bookmarkEnd w:id="7"/>
      <w:r w:rsidRPr="009E7D30">
        <w:rPr>
          <w:rFonts w:ascii="Times New Roman" w:hAnsi="Times New Roman"/>
          <w:sz w:val="24"/>
        </w:rPr>
        <w:t xml:space="preserve">; </w:t>
      </w:r>
      <w:bookmarkEnd w:id="6"/>
    </w:p>
    <w:p w:rsidRPr="009E7D30" w:rsidR="009E7D30" w:rsidP="009E7D30" w:rsidRDefault="009E7D30" w14:paraId="4771D6C0" w14:textId="77777777">
      <w:pPr>
        <w:tabs>
          <w:tab w:val="left" w:pos="227"/>
        </w:tabs>
        <w:ind w:firstLine="284"/>
        <w:rPr>
          <w:rFonts w:ascii="Times New Roman" w:hAnsi="Times New Roman"/>
          <w:sz w:val="24"/>
        </w:rPr>
      </w:pPr>
      <w:r w:rsidRPr="009E7D30">
        <w:rPr>
          <w:rFonts w:ascii="Times New Roman" w:hAnsi="Times New Roman"/>
          <w:i/>
          <w:iCs/>
          <w:sz w:val="24"/>
        </w:rPr>
        <w:t>decentrale politieke vereniging</w:t>
      </w:r>
      <w:r w:rsidRPr="009E7D30">
        <w:rPr>
          <w:rFonts w:ascii="Times New Roman" w:hAnsi="Times New Roman"/>
          <w:sz w:val="24"/>
        </w:rPr>
        <w:t>: een politieke vereniging waarvan de aanduiding geregistreerd is  m</w:t>
      </w:r>
      <w:bookmarkStart w:name="_Hlk172634312" w:id="8"/>
      <w:r w:rsidRPr="009E7D30">
        <w:rPr>
          <w:rFonts w:ascii="Times New Roman" w:hAnsi="Times New Roman"/>
          <w:sz w:val="24"/>
        </w:rPr>
        <w:t>et het oog op verkiezingen van de leden van de provinciale staten, het algemeen bestuur, de gemeenteraad of de eilandsraad;</w:t>
      </w:r>
      <w:bookmarkEnd w:id="8"/>
    </w:p>
    <w:p w:rsidRPr="009E7D30" w:rsidR="009E7D30" w:rsidP="009E7D30" w:rsidRDefault="009E7D30" w14:paraId="7204F500" w14:textId="77777777">
      <w:pPr>
        <w:tabs>
          <w:tab w:val="left" w:pos="227"/>
        </w:tabs>
        <w:ind w:firstLine="284"/>
        <w:rPr>
          <w:rFonts w:ascii="Times New Roman" w:hAnsi="Times New Roman"/>
          <w:sz w:val="24"/>
        </w:rPr>
      </w:pPr>
      <w:bookmarkStart w:name="_Hlk190081947" w:id="9"/>
      <w:r w:rsidRPr="009E7D30">
        <w:rPr>
          <w:rFonts w:ascii="Times New Roman" w:hAnsi="Times New Roman"/>
          <w:i/>
          <w:iCs/>
          <w:sz w:val="24"/>
        </w:rPr>
        <w:t>ingezetene van Nederland</w:t>
      </w:r>
      <w:r w:rsidRPr="009E7D30">
        <w:rPr>
          <w:rFonts w:ascii="Times New Roman" w:hAnsi="Times New Roman"/>
          <w:sz w:val="24"/>
        </w:rPr>
        <w:t>: een ingezetene als bedoeld in artikel 1.1 van de Wet basisregistratie personen dan wel artikel 1 van de Wet basisadministraties persoonsgegevens BES.</w:t>
      </w:r>
    </w:p>
    <w:p w:rsidRPr="009E7D30" w:rsidR="009E7D30" w:rsidP="009E7D30" w:rsidRDefault="009E7D30" w14:paraId="57732F8D" w14:textId="77777777">
      <w:pPr>
        <w:tabs>
          <w:tab w:val="left" w:pos="227"/>
        </w:tabs>
        <w:ind w:firstLine="284"/>
        <w:rPr>
          <w:rFonts w:ascii="Times New Roman" w:hAnsi="Times New Roman"/>
          <w:sz w:val="24"/>
        </w:rPr>
      </w:pPr>
      <w:bookmarkStart w:name="_Hlk149398495" w:id="10"/>
      <w:bookmarkEnd w:id="9"/>
      <w:r w:rsidRPr="009E7D30">
        <w:rPr>
          <w:rFonts w:ascii="Times New Roman" w:hAnsi="Times New Roman"/>
          <w:i/>
          <w:iCs/>
          <w:sz w:val="24"/>
        </w:rPr>
        <w:t>kandidaat</w:t>
      </w:r>
      <w:r w:rsidRPr="009E7D30">
        <w:rPr>
          <w:rFonts w:ascii="Times New Roman" w:hAnsi="Times New Roman"/>
          <w:sz w:val="24"/>
        </w:rPr>
        <w:t xml:space="preserve">: </w:t>
      </w:r>
      <w:bookmarkStart w:name="_Hlk149372631" w:id="11"/>
      <w:r w:rsidRPr="009E7D30">
        <w:rPr>
          <w:rFonts w:ascii="Times New Roman" w:hAnsi="Times New Roman"/>
          <w:sz w:val="24"/>
        </w:rPr>
        <w:t xml:space="preserve">de persoon van wie de naam voorkomt op een lijst als bedoeld </w:t>
      </w:r>
      <w:bookmarkStart w:name="_Hlk172639503" w:id="12"/>
      <w:r w:rsidRPr="009E7D30">
        <w:rPr>
          <w:rFonts w:ascii="Times New Roman" w:hAnsi="Times New Roman"/>
          <w:sz w:val="24"/>
        </w:rPr>
        <w:t>in artikel I 17, eerste lid, van de Kieswet</w:t>
      </w:r>
      <w:bookmarkEnd w:id="12"/>
      <w:r w:rsidRPr="009E7D30">
        <w:rPr>
          <w:rFonts w:ascii="Times New Roman" w:hAnsi="Times New Roman"/>
          <w:sz w:val="24"/>
        </w:rPr>
        <w:t xml:space="preserve"> dan wel</w:t>
      </w:r>
      <w:bookmarkStart w:name="_Hlk149372952" w:id="13"/>
      <w:r w:rsidRPr="009E7D30">
        <w:rPr>
          <w:rFonts w:ascii="Times New Roman" w:hAnsi="Times New Roman"/>
          <w:sz w:val="24"/>
        </w:rPr>
        <w:t xml:space="preserve"> </w:t>
      </w:r>
      <w:bookmarkStart w:name="_Hlk149327821" w:id="14"/>
      <w:r w:rsidRPr="009E7D30">
        <w:rPr>
          <w:rFonts w:ascii="Times New Roman" w:hAnsi="Times New Roman"/>
          <w:sz w:val="24"/>
        </w:rPr>
        <w:t xml:space="preserve">bij wie of ten aanzien van wie het voornemen </w:t>
      </w:r>
      <w:bookmarkEnd w:id="14"/>
      <w:r w:rsidRPr="009E7D30">
        <w:rPr>
          <w:rFonts w:ascii="Times New Roman" w:hAnsi="Times New Roman"/>
          <w:sz w:val="24"/>
        </w:rPr>
        <w:t>daartoe bestaat.</w:t>
      </w:r>
    </w:p>
    <w:bookmarkEnd w:id="10"/>
    <w:bookmarkEnd w:id="11"/>
    <w:bookmarkEnd w:id="13"/>
    <w:p w:rsidRPr="009E7D30" w:rsidR="009E7D30" w:rsidP="009E7D30" w:rsidRDefault="009E7D30" w14:paraId="4498BB52" w14:textId="77777777">
      <w:pPr>
        <w:tabs>
          <w:tab w:val="left" w:pos="227"/>
        </w:tabs>
        <w:ind w:firstLine="284"/>
        <w:rPr>
          <w:rFonts w:ascii="Times New Roman" w:hAnsi="Times New Roman"/>
          <w:sz w:val="24"/>
        </w:rPr>
      </w:pPr>
      <w:r w:rsidRPr="009E7D30">
        <w:rPr>
          <w:rFonts w:ascii="Times New Roman" w:hAnsi="Times New Roman"/>
          <w:i/>
          <w:sz w:val="24"/>
        </w:rPr>
        <w:t xml:space="preserve">laatstgehouden verkiezing: </w:t>
      </w:r>
      <w:r w:rsidRPr="009E7D30">
        <w:rPr>
          <w:rFonts w:ascii="Times New Roman" w:hAnsi="Times New Roman"/>
          <w:sz w:val="24"/>
        </w:rPr>
        <w:t xml:space="preserve">de laatstgehouden verkiezing van de leden van het betreffende vertegenwoordigend orgaan; </w:t>
      </w:r>
    </w:p>
    <w:p w:rsidRPr="009E7D30" w:rsidR="009E7D30" w:rsidP="009E7D30" w:rsidRDefault="009E7D30" w14:paraId="543B5C16" w14:textId="77777777">
      <w:pPr>
        <w:tabs>
          <w:tab w:val="left" w:pos="227"/>
        </w:tabs>
        <w:ind w:firstLine="284"/>
        <w:rPr>
          <w:rFonts w:ascii="Times New Roman" w:hAnsi="Times New Roman"/>
          <w:sz w:val="24"/>
        </w:rPr>
      </w:pPr>
      <w:r w:rsidRPr="009E7D30">
        <w:rPr>
          <w:rFonts w:ascii="Times New Roman" w:hAnsi="Times New Roman"/>
          <w:i/>
          <w:sz w:val="24"/>
        </w:rPr>
        <w:t xml:space="preserve">landelijke politieke partij: </w:t>
      </w:r>
      <w:r w:rsidRPr="009E7D30">
        <w:rPr>
          <w:rFonts w:ascii="Times New Roman" w:hAnsi="Times New Roman"/>
          <w:sz w:val="24"/>
        </w:rPr>
        <w:t xml:space="preserve">een politieke partij waarvan de aanduiding is geregistreerd met het oog op verkiezingen van de leden van de Tweede Kamer of de Eerste Kamer der Staten-Generaal dan wel het Europees Parlement; </w:t>
      </w:r>
    </w:p>
    <w:p w:rsidRPr="009E7D30" w:rsidR="009E7D30" w:rsidP="009E7D30" w:rsidRDefault="009E7D30" w14:paraId="710F1307" w14:textId="77777777">
      <w:pPr>
        <w:tabs>
          <w:tab w:val="left" w:pos="227"/>
        </w:tabs>
        <w:ind w:firstLine="284"/>
        <w:rPr>
          <w:rFonts w:ascii="Times New Roman" w:hAnsi="Times New Roman"/>
          <w:sz w:val="24"/>
        </w:rPr>
      </w:pPr>
      <w:r w:rsidRPr="009E7D30">
        <w:rPr>
          <w:rFonts w:ascii="Times New Roman" w:hAnsi="Times New Roman"/>
          <w:i/>
          <w:sz w:val="24"/>
        </w:rPr>
        <w:t xml:space="preserve">landelijke politieke vereniging: </w:t>
      </w:r>
      <w:r w:rsidRPr="009E7D30">
        <w:rPr>
          <w:rFonts w:ascii="Times New Roman" w:hAnsi="Times New Roman"/>
          <w:sz w:val="24"/>
        </w:rPr>
        <w:t>een politieke verenigi</w:t>
      </w:r>
      <w:bookmarkStart w:name="_Hlk172626024" w:id="15"/>
      <w:r w:rsidRPr="009E7D30">
        <w:rPr>
          <w:rFonts w:ascii="Times New Roman" w:hAnsi="Times New Roman"/>
          <w:sz w:val="24"/>
        </w:rPr>
        <w:t xml:space="preserve">ng waarvan de aanduiding geregistreerd is met het oog op verkiezingen van de leden van de Tweede Kamer of de Eerste Kamer der Staten-Generaal dan wel het Europees Parlement; </w:t>
      </w:r>
      <w:bookmarkEnd w:id="15"/>
    </w:p>
    <w:p w:rsidRPr="009E7D30" w:rsidR="009E7D30" w:rsidP="009E7D30" w:rsidRDefault="009E7D30" w14:paraId="172540EE" w14:textId="77777777">
      <w:pPr>
        <w:tabs>
          <w:tab w:val="left" w:pos="227"/>
        </w:tabs>
        <w:ind w:firstLine="284"/>
        <w:rPr>
          <w:rFonts w:ascii="Times New Roman" w:hAnsi="Times New Roman"/>
          <w:sz w:val="24"/>
        </w:rPr>
      </w:pPr>
      <w:r w:rsidRPr="009E7D30">
        <w:rPr>
          <w:rFonts w:ascii="Times New Roman" w:hAnsi="Times New Roman"/>
          <w:i/>
          <w:sz w:val="24"/>
        </w:rPr>
        <w:t xml:space="preserve">neveninstelling: </w:t>
      </w:r>
      <w:r w:rsidRPr="009E7D30">
        <w:rPr>
          <w:rFonts w:ascii="Times New Roman" w:hAnsi="Times New Roman"/>
          <w:sz w:val="24"/>
        </w:rPr>
        <w:t>een rechtspersoon als bedoeld in artikel 13 of 74 dan wel een</w:t>
      </w:r>
      <w:r w:rsidRPr="009E7D30">
        <w:rPr>
          <w:rFonts w:ascii="Times New Roman" w:hAnsi="Times New Roman"/>
          <w:i/>
          <w:sz w:val="24"/>
        </w:rPr>
        <w:t xml:space="preserve"> </w:t>
      </w:r>
      <w:r w:rsidRPr="009E7D30">
        <w:rPr>
          <w:rFonts w:ascii="Times New Roman" w:hAnsi="Times New Roman"/>
          <w:sz w:val="24"/>
        </w:rPr>
        <w:t>politiek-wetenschappelijk instituut als bedoeld in artikel 10, een politieke jongerenorganisatie als bedoeld in artikel 11 of een instelling voor buitenlandse activiteiten als bedoeld in artikel 12;</w:t>
      </w:r>
    </w:p>
    <w:p w:rsidRPr="009E7D30" w:rsidR="009E7D30" w:rsidP="009E7D30" w:rsidRDefault="009E7D30" w14:paraId="18CA5270" w14:textId="77777777">
      <w:pPr>
        <w:tabs>
          <w:tab w:val="left" w:pos="227"/>
        </w:tabs>
        <w:ind w:firstLine="284"/>
        <w:rPr>
          <w:rFonts w:ascii="Times New Roman" w:hAnsi="Times New Roman"/>
          <w:sz w:val="24"/>
        </w:rPr>
      </w:pPr>
      <w:r w:rsidRPr="009E7D30">
        <w:rPr>
          <w:rFonts w:ascii="Times New Roman" w:hAnsi="Times New Roman"/>
          <w:i/>
          <w:iCs/>
          <w:sz w:val="24"/>
        </w:rPr>
        <w:t xml:space="preserve">Onze Minister: </w:t>
      </w:r>
      <w:r w:rsidRPr="009E7D30">
        <w:rPr>
          <w:rFonts w:ascii="Times New Roman" w:hAnsi="Times New Roman"/>
          <w:sz w:val="24"/>
        </w:rPr>
        <w:t>Onze Minister van Binnenlandse Zaken en Koninkrijksrelaties;</w:t>
      </w:r>
    </w:p>
    <w:p w:rsidRPr="009E7D30" w:rsidR="009E7D30" w:rsidP="009E7D30" w:rsidRDefault="009E7D30" w14:paraId="57EBF28F" w14:textId="77777777">
      <w:pPr>
        <w:tabs>
          <w:tab w:val="left" w:pos="227"/>
        </w:tabs>
        <w:ind w:firstLine="284"/>
        <w:rPr>
          <w:rFonts w:ascii="Times New Roman" w:hAnsi="Times New Roman"/>
          <w:sz w:val="24"/>
        </w:rPr>
      </w:pPr>
      <w:r w:rsidRPr="009E7D30">
        <w:rPr>
          <w:rFonts w:ascii="Times New Roman" w:hAnsi="Times New Roman"/>
          <w:i/>
          <w:iCs/>
          <w:sz w:val="24"/>
        </w:rPr>
        <w:t>openbaar lichaam:</w:t>
      </w:r>
      <w:r w:rsidRPr="009E7D30">
        <w:rPr>
          <w:rFonts w:ascii="Times New Roman" w:hAnsi="Times New Roman"/>
          <w:sz w:val="24"/>
        </w:rPr>
        <w:t xml:space="preserve"> het openbaar lichaam Bonaire, Sint-Eustatius of Saba.</w:t>
      </w:r>
    </w:p>
    <w:p w:rsidRPr="009E7D30" w:rsidR="009E7D30" w:rsidP="009E7D30" w:rsidRDefault="009E7D30" w14:paraId="56F3EE75" w14:textId="77777777">
      <w:pPr>
        <w:tabs>
          <w:tab w:val="left" w:pos="227"/>
        </w:tabs>
        <w:ind w:firstLine="284"/>
        <w:rPr>
          <w:rFonts w:ascii="Times New Roman" w:hAnsi="Times New Roman"/>
          <w:i/>
          <w:sz w:val="24"/>
        </w:rPr>
      </w:pPr>
      <w:r w:rsidRPr="009E7D30">
        <w:rPr>
          <w:rFonts w:ascii="Times New Roman" w:hAnsi="Times New Roman"/>
          <w:i/>
          <w:sz w:val="24"/>
        </w:rPr>
        <w:t xml:space="preserve">peildatum: </w:t>
      </w:r>
      <w:r w:rsidRPr="009E7D30">
        <w:rPr>
          <w:rFonts w:ascii="Times New Roman" w:hAnsi="Times New Roman"/>
          <w:sz w:val="24"/>
        </w:rPr>
        <w:t>de eerste dag van het kalenderjaar;</w:t>
      </w:r>
    </w:p>
    <w:p w:rsidRPr="009E7D30" w:rsidR="009E7D30" w:rsidP="009E7D30" w:rsidRDefault="009E7D30" w14:paraId="66335668" w14:textId="77777777">
      <w:pPr>
        <w:tabs>
          <w:tab w:val="left" w:pos="227"/>
        </w:tabs>
        <w:ind w:firstLine="284"/>
        <w:rPr>
          <w:rFonts w:ascii="Times New Roman" w:hAnsi="Times New Roman"/>
          <w:sz w:val="24"/>
        </w:rPr>
      </w:pPr>
      <w:bookmarkStart w:name="_Hlk118106377" w:id="16"/>
      <w:r w:rsidRPr="009E7D30">
        <w:rPr>
          <w:rFonts w:ascii="Times New Roman" w:hAnsi="Times New Roman"/>
          <w:i/>
          <w:sz w:val="24"/>
        </w:rPr>
        <w:t>politieke alliantie:</w:t>
      </w:r>
      <w:r w:rsidRPr="009E7D30">
        <w:rPr>
          <w:rFonts w:ascii="Times New Roman" w:hAnsi="Times New Roman"/>
          <w:sz w:val="24"/>
        </w:rPr>
        <w:t xml:space="preserve"> een samenwerkingsverband van aangesloten decentrale politieke verenigingen;</w:t>
      </w:r>
    </w:p>
    <w:p w:rsidRPr="009E7D30" w:rsidR="009E7D30" w:rsidP="009E7D30" w:rsidRDefault="009E7D30" w14:paraId="7D7D0A62" w14:textId="77777777">
      <w:pPr>
        <w:tabs>
          <w:tab w:val="left" w:pos="227"/>
        </w:tabs>
        <w:ind w:firstLine="284"/>
        <w:rPr>
          <w:rFonts w:ascii="Times New Roman" w:hAnsi="Times New Roman"/>
          <w:sz w:val="24"/>
        </w:rPr>
      </w:pPr>
      <w:r w:rsidRPr="009E7D30">
        <w:rPr>
          <w:rFonts w:ascii="Times New Roman" w:hAnsi="Times New Roman"/>
          <w:i/>
          <w:iCs/>
          <w:sz w:val="24"/>
        </w:rPr>
        <w:t>politieke stichting</w:t>
      </w:r>
      <w:r w:rsidRPr="009E7D30">
        <w:rPr>
          <w:rFonts w:ascii="Times New Roman" w:hAnsi="Times New Roman"/>
          <w:sz w:val="24"/>
        </w:rPr>
        <w:t>:</w:t>
      </w:r>
      <w:r w:rsidRPr="009E7D30">
        <w:rPr>
          <w:rFonts w:ascii="Times New Roman" w:hAnsi="Times New Roman"/>
          <w:i/>
          <w:iCs/>
          <w:sz w:val="24"/>
        </w:rPr>
        <w:t xml:space="preserve"> </w:t>
      </w:r>
      <w:r w:rsidRPr="009E7D30">
        <w:rPr>
          <w:rFonts w:ascii="Times New Roman" w:hAnsi="Times New Roman"/>
          <w:sz w:val="24"/>
        </w:rPr>
        <w:t>een stichting waarvan de aanduiding door het centraal stembureau geregistreerd is met het oog op verkiezingen van de leden van de categorie ingezetenen van een algemeen bestuur;</w:t>
      </w:r>
    </w:p>
    <w:p w:rsidRPr="009E7D30" w:rsidR="009E7D30" w:rsidP="009E7D30" w:rsidRDefault="009E7D30" w14:paraId="5FB46722" w14:textId="77777777">
      <w:pPr>
        <w:tabs>
          <w:tab w:val="left" w:pos="227"/>
        </w:tabs>
        <w:ind w:firstLine="284"/>
        <w:rPr>
          <w:rFonts w:ascii="Times New Roman" w:hAnsi="Times New Roman"/>
          <w:iCs/>
          <w:color w:val="000000"/>
          <w:sz w:val="24"/>
        </w:rPr>
      </w:pPr>
      <w:r w:rsidRPr="009E7D30">
        <w:rPr>
          <w:rFonts w:ascii="Times New Roman" w:hAnsi="Times New Roman"/>
          <w:i/>
          <w:iCs/>
          <w:color w:val="000000"/>
          <w:sz w:val="24"/>
        </w:rPr>
        <w:t>politieke partij</w:t>
      </w:r>
      <w:r w:rsidRPr="009E7D30">
        <w:rPr>
          <w:rFonts w:ascii="Times New Roman" w:hAnsi="Times New Roman"/>
          <w:iCs/>
          <w:color w:val="000000"/>
          <w:sz w:val="24"/>
        </w:rPr>
        <w:t xml:space="preserve">: </w:t>
      </w:r>
      <w:bookmarkStart w:name="_Hlk146705013" w:id="17"/>
      <w:r w:rsidRPr="009E7D30">
        <w:rPr>
          <w:rFonts w:ascii="Times New Roman" w:hAnsi="Times New Roman"/>
          <w:sz w:val="24"/>
        </w:rPr>
        <w:t>een politieke vereniging waarvan d</w:t>
      </w:r>
      <w:bookmarkStart w:name="_Hlk136347944" w:id="18"/>
      <w:r w:rsidRPr="009E7D30">
        <w:rPr>
          <w:rFonts w:ascii="Times New Roman" w:hAnsi="Times New Roman"/>
          <w:sz w:val="24"/>
        </w:rPr>
        <w:t>e aanduiding, of een afkorting daarvan, bij de laatstgehouden verkiezing boven een lijst als bedoeld in artikel I 17, eerste lid, van de Kieswet heeft gestaan waaraan ten minste één zetel is toegeweze</w:t>
      </w:r>
      <w:bookmarkEnd w:id="18"/>
      <w:r w:rsidRPr="009E7D30">
        <w:rPr>
          <w:rFonts w:ascii="Times New Roman" w:hAnsi="Times New Roman"/>
          <w:sz w:val="24"/>
        </w:rPr>
        <w:t>n</w:t>
      </w:r>
      <w:bookmarkEnd w:id="17"/>
      <w:r w:rsidRPr="009E7D30">
        <w:rPr>
          <w:rFonts w:ascii="Times New Roman" w:hAnsi="Times New Roman"/>
          <w:sz w:val="24"/>
          <w:lang w:eastAsia="en-US"/>
        </w:rPr>
        <w:t>;</w:t>
      </w:r>
    </w:p>
    <w:p w:rsidRPr="009E7D30" w:rsidR="009E7D30" w:rsidP="009E7D30" w:rsidRDefault="009E7D30" w14:paraId="4A87F7B4" w14:textId="77777777">
      <w:pPr>
        <w:tabs>
          <w:tab w:val="left" w:pos="227"/>
        </w:tabs>
        <w:ind w:firstLine="284"/>
        <w:rPr>
          <w:rFonts w:ascii="Times New Roman" w:hAnsi="Times New Roman"/>
          <w:color w:val="000000"/>
          <w:sz w:val="24"/>
        </w:rPr>
      </w:pPr>
      <w:r w:rsidRPr="009E7D30">
        <w:rPr>
          <w:rFonts w:ascii="Times New Roman" w:hAnsi="Times New Roman"/>
          <w:i/>
          <w:iCs/>
          <w:color w:val="000000"/>
          <w:sz w:val="24"/>
        </w:rPr>
        <w:t>politieke vereniging:</w:t>
      </w:r>
      <w:r w:rsidRPr="009E7D30">
        <w:rPr>
          <w:rFonts w:ascii="Times New Roman" w:hAnsi="Times New Roman"/>
          <w:iCs/>
          <w:color w:val="000000"/>
          <w:sz w:val="24"/>
        </w:rPr>
        <w:t xml:space="preserve"> </w:t>
      </w:r>
      <w:bookmarkStart w:name="_Hlk146704993" w:id="19"/>
      <w:r w:rsidRPr="009E7D30">
        <w:rPr>
          <w:rFonts w:ascii="Times New Roman" w:hAnsi="Times New Roman"/>
          <w:sz w:val="24"/>
        </w:rPr>
        <w:t xml:space="preserve">een vereniging </w:t>
      </w:r>
      <w:bookmarkStart w:name="_Hlk138858175" w:id="20"/>
      <w:r w:rsidRPr="009E7D30">
        <w:rPr>
          <w:rFonts w:ascii="Times New Roman" w:hAnsi="Times New Roman"/>
          <w:sz w:val="24"/>
        </w:rPr>
        <w:t>waarvan de aanduiding door het centraal stembureau op grond van artikel G 1, G 2, G 2a of G 3 van de Kieswet  is geregistreerd;</w:t>
      </w:r>
      <w:r w:rsidRPr="009E7D30">
        <w:rPr>
          <w:rFonts w:ascii="Times New Roman" w:hAnsi="Times New Roman"/>
          <w:color w:val="000000"/>
          <w:sz w:val="24"/>
        </w:rPr>
        <w:t xml:space="preserve"> </w:t>
      </w:r>
      <w:bookmarkEnd w:id="19"/>
    </w:p>
    <w:bookmarkEnd w:id="16"/>
    <w:bookmarkEnd w:id="20"/>
    <w:p w:rsidRPr="009E7D30" w:rsidR="009E7D30" w:rsidP="009E7D30" w:rsidRDefault="009E7D30" w14:paraId="0F8E2F88" w14:textId="77777777">
      <w:pPr>
        <w:tabs>
          <w:tab w:val="left" w:pos="227"/>
        </w:tabs>
        <w:ind w:firstLine="284"/>
        <w:rPr>
          <w:rFonts w:ascii="Times New Roman" w:hAnsi="Times New Roman"/>
          <w:sz w:val="24"/>
        </w:rPr>
      </w:pPr>
      <w:r w:rsidRPr="009E7D30">
        <w:rPr>
          <w:rFonts w:ascii="Times New Roman" w:hAnsi="Times New Roman"/>
          <w:i/>
          <w:sz w:val="24"/>
        </w:rPr>
        <w:t>schulden</w:t>
      </w:r>
      <w:r w:rsidRPr="009E7D30">
        <w:rPr>
          <w:rFonts w:ascii="Times New Roman" w:hAnsi="Times New Roman"/>
          <w:sz w:val="24"/>
        </w:rPr>
        <w:t>: schulden als bedoeld in artikel 15 dan wel artikel 77;</w:t>
      </w:r>
    </w:p>
    <w:p w:rsidRPr="009E7D30" w:rsidR="009E7D30" w:rsidP="009E7D30" w:rsidRDefault="009E7D30" w14:paraId="23215101" w14:textId="77777777">
      <w:pPr>
        <w:tabs>
          <w:tab w:val="left" w:pos="227"/>
        </w:tabs>
        <w:ind w:firstLine="284"/>
        <w:rPr>
          <w:rFonts w:ascii="Times New Roman" w:hAnsi="Times New Roman"/>
          <w:sz w:val="24"/>
        </w:rPr>
      </w:pPr>
      <w:r w:rsidRPr="009E7D30">
        <w:rPr>
          <w:rFonts w:ascii="Times New Roman" w:hAnsi="Times New Roman"/>
          <w:i/>
          <w:sz w:val="24"/>
        </w:rPr>
        <w:t xml:space="preserve">verkiezing: </w:t>
      </w:r>
      <w:r w:rsidRPr="009E7D30">
        <w:rPr>
          <w:rFonts w:ascii="Times New Roman" w:hAnsi="Times New Roman"/>
          <w:sz w:val="24"/>
        </w:rPr>
        <w:t xml:space="preserve">een of meerdere verkiezingen in de zin van de Kieswet, met uitzondering van het kiescollege voor de Eerste Kamer en het kiescollege voor Nederlanders die geen ingezetenen zijn; </w:t>
      </w:r>
    </w:p>
    <w:p w:rsidRPr="009E7D30" w:rsidR="009E7D30" w:rsidP="009E7D30" w:rsidRDefault="009E7D30" w14:paraId="502D5201"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75AFC481"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2. Gelijkstelling politieke alliantie met politieke vereniging</w:t>
      </w:r>
    </w:p>
    <w:p w:rsidRPr="009E7D30" w:rsidR="009E7D30" w:rsidP="009E7D30" w:rsidRDefault="009E7D30" w14:paraId="73128863" w14:textId="77777777">
      <w:pPr>
        <w:tabs>
          <w:tab w:val="left" w:pos="227"/>
        </w:tabs>
        <w:rPr>
          <w:rFonts w:ascii="Times New Roman" w:hAnsi="Times New Roman"/>
          <w:sz w:val="24"/>
        </w:rPr>
      </w:pPr>
    </w:p>
    <w:p w:rsidRPr="009E7D30" w:rsidR="009E7D30" w:rsidP="009E7D30" w:rsidRDefault="009E7D30" w14:paraId="2907442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Voor een politieke alliantie gelden dezelfde bepalingen bij of krachtens deze wet als voor een politieke vereniging.</w:t>
      </w:r>
    </w:p>
    <w:p w:rsidRPr="009E7D30" w:rsidR="009E7D30" w:rsidP="009E7D30" w:rsidRDefault="009E7D30" w14:paraId="16CEBF0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lastRenderedPageBreak/>
        <w:tab/>
        <w:t>2. D</w:t>
      </w:r>
      <w:r w:rsidRPr="009E7D30">
        <w:rPr>
          <w:rFonts w:ascii="Times New Roman" w:hAnsi="Times New Roman"/>
          <w:bCs/>
          <w:sz w:val="24"/>
        </w:rPr>
        <w:t xml:space="preserve">e leden van een </w:t>
      </w:r>
      <w:r w:rsidRPr="009E7D30">
        <w:rPr>
          <w:rFonts w:ascii="Times New Roman" w:hAnsi="Times New Roman"/>
          <w:sz w:val="24"/>
        </w:rPr>
        <w:t xml:space="preserve">decentrale politieke vereniging die lid is van een politieke alliantie worden ook aangemerkt als leden van die politieke alliantie. </w:t>
      </w:r>
    </w:p>
    <w:p w:rsidRPr="009E7D30" w:rsidR="009E7D30" w:rsidP="009E7D30" w:rsidRDefault="009E7D30" w14:paraId="148312C3" w14:textId="77777777">
      <w:pPr>
        <w:tabs>
          <w:tab w:val="left" w:pos="227"/>
        </w:tabs>
        <w:rPr>
          <w:rFonts w:ascii="Times New Roman" w:hAnsi="Times New Roman"/>
          <w:sz w:val="24"/>
        </w:rPr>
      </w:pPr>
    </w:p>
    <w:p w:rsidRPr="009E7D30" w:rsidR="009E7D30" w:rsidP="009E7D30" w:rsidRDefault="009E7D30" w14:paraId="0373848E"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3. Gelijkstelling afdeling met decentrale politieke vereniging</w:t>
      </w:r>
    </w:p>
    <w:p w:rsidRPr="009E7D30" w:rsidR="009E7D30" w:rsidP="009E7D30" w:rsidRDefault="009E7D30" w14:paraId="01B0FA88" w14:textId="77777777">
      <w:pPr>
        <w:tabs>
          <w:tab w:val="left" w:pos="227"/>
        </w:tabs>
        <w:rPr>
          <w:rFonts w:ascii="Times New Roman" w:hAnsi="Times New Roman"/>
          <w:sz w:val="24"/>
        </w:rPr>
      </w:pPr>
    </w:p>
    <w:p w:rsidRPr="009E7D30" w:rsidR="009E7D30" w:rsidP="009E7D30" w:rsidRDefault="009E7D30" w14:paraId="7D87D6B2"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Voor een afdeling gelden dezelfde bepalingen bij of krachtens deze wet als voor een decentrale politieke vereniging.</w:t>
      </w:r>
    </w:p>
    <w:p w:rsidRPr="009E7D30" w:rsidR="009E7D30" w:rsidP="009E7D30" w:rsidRDefault="009E7D30" w14:paraId="5F4459B5"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De door de politieke vereniging waar een afdeling deel van uitmaakt geregistreerde aanduiding wordt voor de toepassing van deze wet geacht door die afdeling te zijn geregistreerd.</w:t>
      </w:r>
    </w:p>
    <w:p w:rsidRPr="009E7D30" w:rsidR="009E7D30" w:rsidP="009E7D30" w:rsidRDefault="009E7D30" w14:paraId="5C326D03" w14:textId="77777777">
      <w:pPr>
        <w:tabs>
          <w:tab w:val="left" w:pos="227"/>
        </w:tabs>
        <w:rPr>
          <w:rFonts w:ascii="Times New Roman" w:hAnsi="Times New Roman"/>
          <w:sz w:val="24"/>
        </w:rPr>
      </w:pPr>
    </w:p>
    <w:p w:rsidRPr="009E7D30" w:rsidR="009E7D30" w:rsidP="009E7D30" w:rsidRDefault="009E7D30" w14:paraId="158CFA63"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4. Gelijkstelling politieke stichting met politieke vereniging</w:t>
      </w:r>
    </w:p>
    <w:p w:rsidRPr="009E7D30" w:rsidR="009E7D30" w:rsidP="009E7D30" w:rsidRDefault="009E7D30" w14:paraId="5C6E69D3" w14:textId="77777777">
      <w:pPr>
        <w:tabs>
          <w:tab w:val="left" w:pos="227"/>
        </w:tabs>
        <w:rPr>
          <w:rFonts w:ascii="Times New Roman" w:hAnsi="Times New Roman"/>
          <w:sz w:val="24"/>
        </w:rPr>
      </w:pPr>
    </w:p>
    <w:p w:rsidRPr="009E7D30" w:rsidR="009E7D30" w:rsidP="009E7D30" w:rsidRDefault="009E7D30" w14:paraId="12DEB6E5" w14:textId="77777777">
      <w:pPr>
        <w:tabs>
          <w:tab w:val="left" w:pos="227"/>
        </w:tabs>
        <w:rPr>
          <w:rFonts w:ascii="Times New Roman" w:hAnsi="Times New Roman"/>
          <w:sz w:val="24"/>
        </w:rPr>
      </w:pPr>
      <w:r w:rsidRPr="009E7D30">
        <w:rPr>
          <w:rFonts w:ascii="Times New Roman" w:hAnsi="Times New Roman"/>
          <w:sz w:val="24"/>
        </w:rPr>
        <w:tab/>
      </w:r>
      <w:bookmarkStart w:name="_Hlk183075873" w:id="21"/>
      <w:r w:rsidRPr="009E7D30">
        <w:rPr>
          <w:rFonts w:ascii="Times New Roman" w:hAnsi="Times New Roman"/>
          <w:sz w:val="24"/>
        </w:rPr>
        <w:t>Voor een politieke stichting gelden dezelfde bepalingen bij of krachtens deze wet als voor een decentrale politieke vereniging.</w:t>
      </w:r>
      <w:bookmarkEnd w:id="21"/>
    </w:p>
    <w:p w:rsidRPr="009E7D30" w:rsidR="009E7D30" w:rsidP="009E7D30" w:rsidRDefault="009E7D30" w14:paraId="051B309C" w14:textId="77777777">
      <w:pPr>
        <w:tabs>
          <w:tab w:val="left" w:pos="227"/>
        </w:tabs>
        <w:rPr>
          <w:rFonts w:ascii="Times New Roman" w:hAnsi="Times New Roman"/>
          <w:sz w:val="24"/>
        </w:rPr>
      </w:pPr>
    </w:p>
    <w:p w:rsidRPr="009E7D30" w:rsidR="009E7D30" w:rsidP="009E7D30" w:rsidRDefault="009E7D30" w14:paraId="7F2473BC"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 xml:space="preserve">Artikel 5. </w:t>
      </w:r>
      <w:bookmarkStart w:name="_Hlk118456186" w:id="22"/>
      <w:r w:rsidRPr="009E7D30">
        <w:rPr>
          <w:rFonts w:ascii="Times New Roman" w:hAnsi="Times New Roman"/>
          <w:b/>
          <w:sz w:val="24"/>
        </w:rPr>
        <w:t xml:space="preserve">Toepasselijkheid </w:t>
      </w:r>
      <w:bookmarkEnd w:id="22"/>
      <w:r w:rsidRPr="009E7D30">
        <w:rPr>
          <w:rFonts w:ascii="Times New Roman" w:hAnsi="Times New Roman"/>
          <w:b/>
          <w:sz w:val="24"/>
        </w:rPr>
        <w:t>Bonaire, Sint Eustatius en Saba</w:t>
      </w:r>
    </w:p>
    <w:p w:rsidRPr="009E7D30" w:rsidR="009E7D30" w:rsidP="009E7D30" w:rsidRDefault="009E7D30" w14:paraId="3478F3CD" w14:textId="77777777">
      <w:pPr>
        <w:tabs>
          <w:tab w:val="left" w:pos="227"/>
        </w:tabs>
        <w:rPr>
          <w:rFonts w:ascii="Times New Roman" w:hAnsi="Times New Roman"/>
          <w:sz w:val="24"/>
        </w:rPr>
      </w:pPr>
    </w:p>
    <w:p w:rsidRPr="009E7D30" w:rsidR="009E7D30" w:rsidP="009E7D30" w:rsidRDefault="009E7D30" w14:paraId="1F2DC6BB" w14:textId="77777777">
      <w:pPr>
        <w:tabs>
          <w:tab w:val="left" w:pos="227"/>
        </w:tabs>
        <w:rPr>
          <w:rFonts w:ascii="Times New Roman" w:hAnsi="Times New Roman"/>
          <w:sz w:val="24"/>
        </w:rPr>
      </w:pPr>
      <w:r w:rsidRPr="009E7D30">
        <w:rPr>
          <w:rFonts w:ascii="Times New Roman" w:hAnsi="Times New Roman"/>
          <w:sz w:val="24"/>
        </w:rPr>
        <w:tab/>
        <w:t xml:space="preserve">Deze wet en de daarop berustende bepalingen is mede van toepassing in de openbare lichamen Bonaire, Sint Eustatius en Saba. </w:t>
      </w:r>
    </w:p>
    <w:p w:rsidR="009E7D30" w:rsidP="009E7D30" w:rsidRDefault="009E7D30" w14:paraId="3A2DC3CF" w14:textId="77777777">
      <w:pPr>
        <w:tabs>
          <w:tab w:val="left" w:pos="227"/>
        </w:tabs>
        <w:rPr>
          <w:rFonts w:ascii="Times New Roman" w:hAnsi="Times New Roman"/>
          <w:sz w:val="24"/>
        </w:rPr>
      </w:pPr>
    </w:p>
    <w:p w:rsidRPr="009E7D30" w:rsidR="009F4103" w:rsidP="009E7D30" w:rsidRDefault="009F4103" w14:paraId="68126F5D" w14:textId="77777777">
      <w:pPr>
        <w:tabs>
          <w:tab w:val="left" w:pos="227"/>
        </w:tabs>
        <w:rPr>
          <w:rFonts w:ascii="Times New Roman" w:hAnsi="Times New Roman"/>
          <w:sz w:val="24"/>
        </w:rPr>
      </w:pPr>
    </w:p>
    <w:p w:rsidRPr="009E7D30" w:rsidR="009E7D30" w:rsidP="009E7D30" w:rsidRDefault="009E7D30" w14:paraId="08BDA7CE" w14:textId="77777777">
      <w:pPr>
        <w:shd w:val="clear" w:color="auto" w:fill="FFFFFF"/>
        <w:tabs>
          <w:tab w:val="left" w:pos="227"/>
        </w:tabs>
        <w:outlineLvl w:val="0"/>
        <w:rPr>
          <w:rFonts w:ascii="Times New Roman" w:hAnsi="Times New Roman"/>
          <w:b/>
          <w:iCs/>
          <w:caps/>
          <w:color w:val="000000"/>
          <w:sz w:val="24"/>
        </w:rPr>
      </w:pPr>
      <w:r w:rsidRPr="009E7D30">
        <w:rPr>
          <w:rFonts w:ascii="Times New Roman" w:hAnsi="Times New Roman"/>
          <w:b/>
          <w:iCs/>
          <w:caps/>
          <w:color w:val="000000"/>
          <w:sz w:val="24"/>
        </w:rPr>
        <w:t>Deel 2. Landelijke politieke verenigingen</w:t>
      </w:r>
    </w:p>
    <w:p w:rsidR="009E7D30" w:rsidP="009E7D30" w:rsidRDefault="009E7D30" w14:paraId="6EDB47E0" w14:textId="77777777">
      <w:pPr>
        <w:tabs>
          <w:tab w:val="left" w:pos="227"/>
        </w:tabs>
        <w:rPr>
          <w:rFonts w:ascii="Times New Roman" w:hAnsi="Times New Roman"/>
          <w:sz w:val="24"/>
        </w:rPr>
      </w:pPr>
    </w:p>
    <w:p w:rsidRPr="009E7D30" w:rsidR="000C6EEF" w:rsidP="009E7D30" w:rsidRDefault="000C6EEF" w14:paraId="533B007C" w14:textId="77777777">
      <w:pPr>
        <w:tabs>
          <w:tab w:val="left" w:pos="227"/>
        </w:tabs>
        <w:rPr>
          <w:rFonts w:ascii="Times New Roman" w:hAnsi="Times New Roman"/>
          <w:sz w:val="24"/>
        </w:rPr>
      </w:pPr>
    </w:p>
    <w:p w:rsidRPr="009E7D30" w:rsidR="009E7D30" w:rsidP="009E7D30" w:rsidRDefault="009E7D30" w14:paraId="6D61457F" w14:textId="77777777">
      <w:pPr>
        <w:shd w:val="clear" w:color="auto" w:fill="FFFFFF"/>
        <w:tabs>
          <w:tab w:val="left" w:pos="227"/>
        </w:tabs>
        <w:outlineLvl w:val="0"/>
        <w:rPr>
          <w:rFonts w:ascii="Times New Roman" w:hAnsi="Times New Roman"/>
          <w:b/>
          <w:iCs/>
          <w:caps/>
          <w:color w:val="000000"/>
          <w:sz w:val="24"/>
        </w:rPr>
      </w:pPr>
      <w:r w:rsidRPr="009E7D30">
        <w:rPr>
          <w:rFonts w:ascii="Times New Roman" w:hAnsi="Times New Roman"/>
          <w:b/>
          <w:iCs/>
          <w:caps/>
          <w:color w:val="000000"/>
          <w:sz w:val="24"/>
        </w:rPr>
        <w:t>Hoofdstuk 2. Over landelijke politieke verenigingen</w:t>
      </w:r>
    </w:p>
    <w:p w:rsidRPr="009E7D30" w:rsidR="009E7D30" w:rsidP="009E7D30" w:rsidRDefault="009E7D30" w14:paraId="47B41358" w14:textId="77777777">
      <w:pPr>
        <w:tabs>
          <w:tab w:val="left" w:pos="227"/>
        </w:tabs>
        <w:rPr>
          <w:rFonts w:ascii="Times New Roman" w:hAnsi="Times New Roman"/>
          <w:sz w:val="24"/>
        </w:rPr>
      </w:pPr>
    </w:p>
    <w:p w:rsidRPr="009E7D30" w:rsidR="009E7D30" w:rsidP="009E7D30" w:rsidRDefault="009E7D30" w14:paraId="6256FAB2"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1. Algemeen</w:t>
      </w:r>
    </w:p>
    <w:p w:rsidRPr="009E7D30" w:rsidR="009E7D30" w:rsidP="009E7D30" w:rsidRDefault="009E7D30" w14:paraId="3DDC75CD" w14:textId="77777777">
      <w:pPr>
        <w:tabs>
          <w:tab w:val="left" w:pos="227"/>
        </w:tabs>
        <w:rPr>
          <w:rFonts w:ascii="Times New Roman" w:hAnsi="Times New Roman"/>
          <w:sz w:val="24"/>
        </w:rPr>
      </w:pPr>
    </w:p>
    <w:p w:rsidRPr="009E7D30" w:rsidR="009E7D30" w:rsidP="009E7D30" w:rsidRDefault="009E7D30" w14:paraId="4DA00BF8"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6. Toepassingsbereik hoofdstuk 2</w:t>
      </w:r>
    </w:p>
    <w:p w:rsidRPr="009E7D30" w:rsidR="009E7D30" w:rsidP="009E7D30" w:rsidRDefault="009E7D30" w14:paraId="0FF80269"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38813D67"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Dit hoofdstuk is van toepassing op een landelijke politieke vereniging.</w:t>
      </w:r>
    </w:p>
    <w:p w:rsidRPr="009E7D30" w:rsidR="009E7D30" w:rsidP="009E7D30" w:rsidRDefault="009E7D30" w14:paraId="511D684A" w14:textId="77777777">
      <w:pPr>
        <w:tabs>
          <w:tab w:val="left" w:pos="227"/>
        </w:tabs>
        <w:rPr>
          <w:rFonts w:ascii="Times New Roman" w:hAnsi="Times New Roman"/>
          <w:sz w:val="24"/>
        </w:rPr>
      </w:pPr>
    </w:p>
    <w:p w:rsidRPr="009E7D30" w:rsidR="009E7D30" w:rsidP="009E7D30" w:rsidRDefault="009E7D30" w14:paraId="7036D0D9"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7. Transparantieplicht</w:t>
      </w:r>
    </w:p>
    <w:p w:rsidRPr="009E7D30" w:rsidR="009E7D30" w:rsidP="009E7D30" w:rsidRDefault="009E7D30" w14:paraId="01F6F93D"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7AC45BEB"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1. Een politieke vereniging maakt op een algemeen toegankelijke wijze elektronisch openbaar: </w:t>
      </w:r>
    </w:p>
    <w:p w:rsidRPr="009E7D30" w:rsidR="009E7D30" w:rsidP="009E7D30" w:rsidRDefault="009E7D30" w14:paraId="5A07408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de Statuten van de vereniging;</w:t>
      </w:r>
    </w:p>
    <w:p w:rsidRPr="009E7D30" w:rsidR="009E7D30" w:rsidP="009E7D30" w:rsidRDefault="009E7D30" w14:paraId="634288A0"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een overzicht van haar neveninstellingen dan wel een rechtstreekse verwijzing naar het door de Autoriteit openbaar gemaakte overzicht van haar neveninstellingen;</w:t>
      </w:r>
    </w:p>
    <w:p w:rsidRPr="009E7D30" w:rsidR="009E7D30" w:rsidP="009E7D30" w:rsidRDefault="009E7D30" w14:paraId="0A805452"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c. de procedure voor de kandidaatstelling en de benoeming van de leden van het verenigingsbestuur en</w:t>
      </w:r>
      <w:bookmarkStart w:name="_Hlk145679948" w:id="23"/>
      <w:r w:rsidRPr="009E7D30">
        <w:rPr>
          <w:rFonts w:ascii="Times New Roman" w:hAnsi="Times New Roman"/>
          <w:sz w:val="24"/>
        </w:rPr>
        <w:t xml:space="preserve"> haar andere statutaire</w:t>
      </w:r>
      <w:bookmarkEnd w:id="23"/>
      <w:r w:rsidRPr="009E7D30">
        <w:rPr>
          <w:rFonts w:ascii="Times New Roman" w:hAnsi="Times New Roman"/>
          <w:sz w:val="24"/>
        </w:rPr>
        <w:t xml:space="preserve"> organen, niet zijnde afdelingen;</w:t>
      </w:r>
    </w:p>
    <w:p w:rsidRPr="009E7D30" w:rsidR="009E7D30" w:rsidP="009E7D30" w:rsidRDefault="009E7D30" w14:paraId="782F7A5E"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d. de voorwaarden die aan het lidmaatschap, en aan de benoeming in de organen, bedoeld in onderdeel c, worden verbonden;</w:t>
      </w:r>
    </w:p>
    <w:p w:rsidRPr="009E7D30" w:rsidR="009E7D30" w:rsidP="009E7D30" w:rsidRDefault="009E7D30" w14:paraId="50766B4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e. de samenstelling van de in onderdeel c bedoelde statutaire organen; en</w:t>
      </w:r>
    </w:p>
    <w:p w:rsidRPr="009E7D30" w:rsidR="009E7D30" w:rsidP="009E7D30" w:rsidRDefault="009E7D30" w14:paraId="69FE3179"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f. de procedure voor de totstandkoming van kandidatenlijsten bij verkiezingen en, indien van toepassing, de criteria op basis waarvan personen daarvoor worden geselecteerd.</w:t>
      </w:r>
    </w:p>
    <w:p w:rsidRPr="009E7D30" w:rsidR="009E7D30" w:rsidP="009E7D30" w:rsidRDefault="009E7D30" w14:paraId="57BCCF04" w14:textId="77777777">
      <w:pPr>
        <w:tabs>
          <w:tab w:val="left" w:pos="227"/>
          <w:tab w:val="left" w:pos="454"/>
          <w:tab w:val="left" w:pos="680"/>
        </w:tabs>
        <w:autoSpaceDE w:val="0"/>
        <w:autoSpaceDN w:val="0"/>
        <w:adjustRightInd w:val="0"/>
        <w:spacing w:line="240" w:lineRule="atLeast"/>
        <w:rPr>
          <w:rFonts w:ascii="Times New Roman" w:hAnsi="Times New Roman"/>
          <w:color w:val="000000"/>
          <w:sz w:val="24"/>
        </w:rPr>
      </w:pPr>
      <w:r w:rsidRPr="009E7D30">
        <w:rPr>
          <w:rFonts w:ascii="Times New Roman" w:hAnsi="Times New Roman"/>
          <w:sz w:val="24"/>
        </w:rPr>
        <w:tab/>
        <w:t xml:space="preserve">2. Een politieke vereniging houdt de informatie over de in het eerste lid genoemde onderdelen </w:t>
      </w:r>
      <w:r w:rsidRPr="009E7D30">
        <w:rPr>
          <w:rFonts w:ascii="Times New Roman" w:hAnsi="Times New Roman"/>
          <w:color w:val="000000"/>
          <w:sz w:val="24"/>
        </w:rPr>
        <w:t xml:space="preserve">actueel. </w:t>
      </w:r>
    </w:p>
    <w:p w:rsidRPr="009E7D30" w:rsidR="009E7D30" w:rsidP="009E7D30" w:rsidRDefault="009E7D30" w14:paraId="015EA10D"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lastRenderedPageBreak/>
        <w:tab/>
        <w:t>3. Bij of krachtens algemene maatregel van bestuur kunnen nadere voorschriften worden gesteld over de gegevens die op grond van het eerste lid openbaar gemaakt moeten worden.</w:t>
      </w:r>
    </w:p>
    <w:p w:rsidRPr="009E7D30" w:rsidR="009E7D30" w:rsidP="009E7D30" w:rsidRDefault="009E7D30" w14:paraId="265525F9"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2B9E886B"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8. Transparantieplicht in een openbaar lichaam</w:t>
      </w:r>
    </w:p>
    <w:p w:rsidRPr="009E7D30" w:rsidR="009E7D30" w:rsidP="009E7D30" w:rsidRDefault="009E7D30" w14:paraId="7BE4305F"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7C20973E" w14:textId="77777777">
      <w:pPr>
        <w:tabs>
          <w:tab w:val="left" w:pos="227"/>
        </w:tabs>
        <w:rPr>
          <w:rFonts w:ascii="Times New Roman" w:hAnsi="Times New Roman"/>
          <w:sz w:val="24"/>
        </w:rPr>
      </w:pPr>
      <w:r w:rsidRPr="009E7D30">
        <w:rPr>
          <w:rFonts w:ascii="Times New Roman" w:hAnsi="Times New Roman"/>
          <w:sz w:val="24"/>
        </w:rPr>
        <w:tab/>
        <w:t>1. Indien een decentrale politieke vereniging in een openbaar lichaam gevestigd is en geen mogelijkh</w:t>
      </w:r>
      <w:bookmarkStart w:name="_Hlk189816697" w:id="24"/>
      <w:r w:rsidRPr="009E7D30">
        <w:rPr>
          <w:rFonts w:ascii="Times New Roman" w:hAnsi="Times New Roman"/>
          <w:sz w:val="24"/>
        </w:rPr>
        <w:t>eid heeft om bescheiden op een algemeen toegankelijke wijze elektronisch openbaar te maken als bedoeld in artikel 7,</w:t>
      </w:r>
      <w:bookmarkEnd w:id="24"/>
      <w:r w:rsidRPr="009E7D30">
        <w:rPr>
          <w:rFonts w:ascii="Times New Roman" w:hAnsi="Times New Roman"/>
          <w:sz w:val="24"/>
        </w:rPr>
        <w:t xml:space="preserve"> kan zij ervoor kiezen om deze bescheiden in plaats daarvan openbaar te maken op een sociaalnetwerksite en elektronisch te overleggen aan de Autoriteit.</w:t>
      </w:r>
    </w:p>
    <w:p w:rsidRPr="009E7D30" w:rsidR="009E7D30" w:rsidP="009E7D30" w:rsidRDefault="009E7D30" w14:paraId="09572F52" w14:textId="77777777">
      <w:pPr>
        <w:tabs>
          <w:tab w:val="left" w:pos="227"/>
        </w:tabs>
        <w:rPr>
          <w:rFonts w:ascii="Times New Roman" w:hAnsi="Times New Roman"/>
          <w:sz w:val="24"/>
        </w:rPr>
      </w:pPr>
      <w:r w:rsidRPr="009E7D30">
        <w:rPr>
          <w:rFonts w:ascii="Times New Roman" w:hAnsi="Times New Roman"/>
          <w:sz w:val="24"/>
        </w:rPr>
        <w:tab/>
        <w:t>2. De openbaarmaking op een sociaalnetwerksite vindt plaats op een wijze dat de documenten voor alle gebruikers van de sociaalnetwerksite vindbaar zijn.</w:t>
      </w:r>
    </w:p>
    <w:p w:rsidRPr="009E7D30" w:rsidR="009E7D30" w:rsidP="009E7D30" w:rsidRDefault="009E7D30" w14:paraId="70BF11C3" w14:textId="77777777">
      <w:pPr>
        <w:tabs>
          <w:tab w:val="left" w:pos="227"/>
        </w:tabs>
        <w:rPr>
          <w:rFonts w:ascii="Times New Roman" w:hAnsi="Times New Roman"/>
          <w:sz w:val="24"/>
        </w:rPr>
      </w:pPr>
      <w:r w:rsidRPr="009E7D30">
        <w:rPr>
          <w:rFonts w:ascii="Times New Roman" w:hAnsi="Times New Roman"/>
          <w:sz w:val="24"/>
        </w:rPr>
        <w:tab/>
        <w:t>3. De bescheiden die aan de Autoriteit zijn overgelegd worden door haar op een algemeen toegankelijke wijze elektronisch openbaar gemaakt.</w:t>
      </w:r>
    </w:p>
    <w:p w:rsidRPr="009E7D30" w:rsidR="009E7D30" w:rsidP="009E7D30" w:rsidRDefault="009E7D30" w14:paraId="6D194FC9" w14:textId="77777777">
      <w:pPr>
        <w:tabs>
          <w:tab w:val="left" w:pos="227"/>
        </w:tabs>
        <w:rPr>
          <w:rFonts w:ascii="Times New Roman" w:hAnsi="Times New Roman" w:eastAsia="DejaVu Sans"/>
          <w:sz w:val="24"/>
        </w:rPr>
      </w:pPr>
      <w:r w:rsidRPr="009E7D30">
        <w:rPr>
          <w:rFonts w:ascii="Times New Roman" w:hAnsi="Times New Roman"/>
          <w:sz w:val="24"/>
        </w:rPr>
        <w:tab/>
        <w:t>4. Bij algemene maatregel van bestuur kunnen nadere regels worden gesteld over de openbaarmaking, bedoeld in het eerste en derde lid.</w:t>
      </w:r>
    </w:p>
    <w:p w:rsidRPr="009E7D30" w:rsidR="009E7D30" w:rsidP="009E7D30" w:rsidRDefault="009E7D30" w14:paraId="7F16CC39" w14:textId="77777777">
      <w:pPr>
        <w:tabs>
          <w:tab w:val="left" w:pos="227"/>
        </w:tabs>
        <w:rPr>
          <w:rFonts w:ascii="Times New Roman" w:hAnsi="Times New Roman"/>
          <w:sz w:val="24"/>
        </w:rPr>
      </w:pPr>
    </w:p>
    <w:p w:rsidRPr="009E7D30" w:rsidR="009E7D30" w:rsidP="009E7D30" w:rsidRDefault="009E7D30" w14:paraId="28A5B0CD"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2. Neveninstellingen</w:t>
      </w:r>
    </w:p>
    <w:p w:rsidRPr="009E7D30" w:rsidR="009E7D30" w:rsidP="009E7D30" w:rsidRDefault="009E7D30" w14:paraId="777C7951" w14:textId="77777777">
      <w:pPr>
        <w:tabs>
          <w:tab w:val="left" w:pos="227"/>
        </w:tabs>
        <w:rPr>
          <w:rFonts w:ascii="Times New Roman" w:hAnsi="Times New Roman"/>
          <w:sz w:val="24"/>
        </w:rPr>
      </w:pPr>
    </w:p>
    <w:p w:rsidRPr="009E7D30" w:rsidR="009E7D30" w:rsidP="009E7D30" w:rsidRDefault="009E7D30" w14:paraId="7D471840"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9. Register van neveninstellingen</w:t>
      </w:r>
    </w:p>
    <w:p w:rsidRPr="009E7D30" w:rsidR="009E7D30" w:rsidP="009E7D30" w:rsidRDefault="009E7D30" w14:paraId="2B7A4AF5"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0D9A6EA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Er is een register van neveninstellingen van politieke verenigingen. De Autoriteit draagt zorg voor dit register.</w:t>
      </w:r>
    </w:p>
    <w:p w:rsidRPr="009E7D30" w:rsidR="009E7D30" w:rsidP="009E7D30" w:rsidRDefault="009E7D30" w14:paraId="7893A16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Een neveninstelling kan in het register worden opgenomen als:</w:t>
      </w:r>
    </w:p>
    <w:p w:rsidRPr="009E7D30" w:rsidR="009E7D30" w:rsidP="009E7D30" w:rsidRDefault="009E7D30" w14:paraId="52A30697"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een politiek-wetenschappelijk instituut, bedoeld in artikel 10;</w:t>
      </w:r>
    </w:p>
    <w:p w:rsidRPr="009E7D30" w:rsidR="009E7D30" w:rsidP="009E7D30" w:rsidRDefault="009E7D30" w14:paraId="5340AE8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b. een politieke jongerenorganisatie, bedoeld in artikel 11; </w:t>
      </w:r>
    </w:p>
    <w:p w:rsidRPr="009E7D30" w:rsidR="009E7D30" w:rsidP="009E7D30" w:rsidRDefault="009E7D30" w14:paraId="7374BC3F"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c. een instelling voor buitenlandse activiteiten, bedoeld in artikel 12; of</w:t>
      </w:r>
    </w:p>
    <w:p w:rsidRPr="009E7D30" w:rsidR="009E7D30" w:rsidP="009E7D30" w:rsidRDefault="009E7D30" w14:paraId="6066AE1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d. een andersoortige neveninstelling, bedoeld in artikel 13.</w:t>
      </w:r>
    </w:p>
    <w:p w:rsidRPr="009E7D30" w:rsidR="009E7D30" w:rsidP="009E7D30" w:rsidRDefault="009E7D30" w14:paraId="5E3206F7" w14:textId="77777777">
      <w:pPr>
        <w:tabs>
          <w:tab w:val="left" w:pos="227"/>
          <w:tab w:val="left" w:pos="454"/>
          <w:tab w:val="left" w:pos="680"/>
        </w:tabs>
        <w:autoSpaceDE w:val="0"/>
        <w:autoSpaceDN w:val="0"/>
        <w:adjustRightInd w:val="0"/>
        <w:spacing w:line="240" w:lineRule="atLeast"/>
        <w:rPr>
          <w:rFonts w:ascii="Times New Roman" w:hAnsi="Times New Roman"/>
          <w:sz w:val="24"/>
        </w:rPr>
      </w:pPr>
      <w:bookmarkStart w:name="_Hlk170200982" w:id="25"/>
      <w:r w:rsidRPr="009E7D30">
        <w:rPr>
          <w:rFonts w:ascii="Times New Roman" w:hAnsi="Times New Roman"/>
          <w:sz w:val="24"/>
        </w:rPr>
        <w:tab/>
        <w:t>3. De Au</w:t>
      </w:r>
      <w:bookmarkStart w:name="_Hlk170201904" w:id="26"/>
      <w:r w:rsidRPr="009E7D30">
        <w:rPr>
          <w:rFonts w:ascii="Times New Roman" w:hAnsi="Times New Roman"/>
          <w:sz w:val="24"/>
        </w:rPr>
        <w:t>toriteit maakt voor elke politieke vereniging op algemeen toegankelijke wijze elektronisch openbaar welke neveninstellingen voor haar zijn aangewezen.</w:t>
      </w:r>
    </w:p>
    <w:bookmarkEnd w:id="25"/>
    <w:bookmarkEnd w:id="26"/>
    <w:p w:rsidRPr="009E7D30" w:rsidR="009E7D30" w:rsidP="009E7D30" w:rsidRDefault="009E7D30" w14:paraId="404224A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4. Bij algemene maatregel van bestuur worden nadere regels gesteld over de inrichting van het register en de openbaarmaking van daarin opgenomen informatie.</w:t>
      </w:r>
    </w:p>
    <w:p w:rsidRPr="009E7D30" w:rsidR="009E7D30" w:rsidP="009E7D30" w:rsidRDefault="009E7D30" w14:paraId="4485A663"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564CFDE1"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10. Politiek-wetenschappelijk instituut</w:t>
      </w:r>
    </w:p>
    <w:p w:rsidRPr="009E7D30" w:rsidR="009E7D30" w:rsidP="009E7D30" w:rsidRDefault="009E7D30" w14:paraId="62B47960"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40A15382" w14:textId="77777777">
      <w:pPr>
        <w:tabs>
          <w:tab w:val="left" w:pos="227"/>
          <w:tab w:val="left" w:pos="454"/>
          <w:tab w:val="left" w:pos="680"/>
        </w:tabs>
        <w:autoSpaceDE w:val="0"/>
        <w:autoSpaceDN w:val="0"/>
        <w:adjustRightInd w:val="0"/>
        <w:spacing w:line="240" w:lineRule="atLeast"/>
        <w:rPr>
          <w:rFonts w:ascii="Times New Roman" w:hAnsi="Times New Roman"/>
          <w:sz w:val="24"/>
        </w:rPr>
      </w:pPr>
      <w:bookmarkStart w:name="_Hlk172885795" w:id="27"/>
      <w:r w:rsidRPr="009E7D30">
        <w:rPr>
          <w:rFonts w:ascii="Times New Roman" w:hAnsi="Times New Roman"/>
          <w:sz w:val="24"/>
        </w:rPr>
        <w:tab/>
        <w:t xml:space="preserve">1. Op verzoek van een politieke vereniging wijst de Autoriteit één politiek-wetenschappelijk instituut aan als neveninstelling van die vereniging. Een politiek-wetenschappelijk instituut is een vereniging met volledige rechtsbevoegdheid dan wel stichting die </w:t>
      </w:r>
      <w:bookmarkStart w:name="_Hlk177569198" w:id="28"/>
      <w:r w:rsidRPr="009E7D30">
        <w:rPr>
          <w:rFonts w:ascii="Times New Roman" w:hAnsi="Times New Roman"/>
          <w:sz w:val="24"/>
        </w:rPr>
        <w:t xml:space="preserve">uitsluitend of in hoofdzaak politiek-wetenschappelijke activiteiten ten behoeve van een politieke vereniging verricht. </w:t>
      </w:r>
      <w:bookmarkEnd w:id="28"/>
    </w:p>
    <w:bookmarkEnd w:id="27"/>
    <w:p w:rsidRPr="009E7D30" w:rsidR="009E7D30" w:rsidP="009E7D30" w:rsidRDefault="009E7D30" w14:paraId="080D70D5" w14:textId="77777777">
      <w:pPr>
        <w:tabs>
          <w:tab w:val="left" w:pos="227"/>
        </w:tabs>
        <w:rPr>
          <w:rFonts w:ascii="Times New Roman" w:hAnsi="Times New Roman"/>
          <w:sz w:val="24"/>
        </w:rPr>
      </w:pPr>
      <w:r w:rsidRPr="009E7D30">
        <w:rPr>
          <w:rFonts w:ascii="Times New Roman" w:hAnsi="Times New Roman"/>
          <w:sz w:val="24"/>
        </w:rPr>
        <w:tab/>
        <w:t>2. Bij het verzoek wordt overgelegd:</w:t>
      </w:r>
    </w:p>
    <w:p w:rsidRPr="009E7D30" w:rsidR="009E7D30" w:rsidP="009E7D30" w:rsidRDefault="009E7D30" w14:paraId="06AE3D40" w14:textId="77777777">
      <w:pPr>
        <w:tabs>
          <w:tab w:val="left" w:pos="227"/>
        </w:tabs>
        <w:rPr>
          <w:rFonts w:ascii="Times New Roman" w:hAnsi="Times New Roman"/>
          <w:sz w:val="24"/>
        </w:rPr>
      </w:pPr>
      <w:r w:rsidRPr="009E7D30">
        <w:rPr>
          <w:rFonts w:ascii="Times New Roman" w:hAnsi="Times New Roman"/>
          <w:sz w:val="24"/>
        </w:rPr>
        <w:tab/>
        <w:t>a. een afschrift van de notariële akte waarin de statuten van de politieke vereniging zijn opgenomen;</w:t>
      </w:r>
    </w:p>
    <w:p w:rsidRPr="009E7D30" w:rsidR="009E7D30" w:rsidP="009E7D30" w:rsidRDefault="009E7D30" w14:paraId="6570779F" w14:textId="77777777">
      <w:pPr>
        <w:tabs>
          <w:tab w:val="left" w:pos="227"/>
        </w:tabs>
        <w:rPr>
          <w:rFonts w:ascii="Times New Roman" w:hAnsi="Times New Roman"/>
          <w:sz w:val="24"/>
        </w:rPr>
      </w:pPr>
      <w:r w:rsidRPr="009E7D30">
        <w:rPr>
          <w:rFonts w:ascii="Times New Roman" w:hAnsi="Times New Roman"/>
          <w:sz w:val="24"/>
        </w:rPr>
        <w:tab/>
        <w:t>b. de instemmingsbrief van de beoogde neveninstelling met haar aanwijzing;</w:t>
      </w:r>
    </w:p>
    <w:p w:rsidRPr="009E7D30" w:rsidR="009E7D30" w:rsidP="009E7D30" w:rsidRDefault="009E7D30" w14:paraId="26A9F185" w14:textId="77777777">
      <w:pPr>
        <w:tabs>
          <w:tab w:val="left" w:pos="227"/>
        </w:tabs>
        <w:rPr>
          <w:rFonts w:ascii="Times New Roman" w:hAnsi="Times New Roman"/>
          <w:sz w:val="24"/>
        </w:rPr>
      </w:pPr>
      <w:r w:rsidRPr="009E7D30">
        <w:rPr>
          <w:rFonts w:ascii="Times New Roman" w:hAnsi="Times New Roman"/>
          <w:sz w:val="24"/>
        </w:rPr>
        <w:tab/>
        <w:t>c. de akte van oprichting van de beoogde neveninstelling;</w:t>
      </w:r>
    </w:p>
    <w:p w:rsidRPr="009E7D30" w:rsidR="009E7D30" w:rsidP="009E7D30" w:rsidRDefault="009E7D30" w14:paraId="60A33E3A" w14:textId="77777777">
      <w:pPr>
        <w:tabs>
          <w:tab w:val="left" w:pos="227"/>
        </w:tabs>
        <w:rPr>
          <w:rFonts w:ascii="Times New Roman" w:hAnsi="Times New Roman"/>
          <w:sz w:val="24"/>
        </w:rPr>
      </w:pPr>
      <w:r w:rsidRPr="009E7D30">
        <w:rPr>
          <w:rFonts w:ascii="Times New Roman" w:hAnsi="Times New Roman"/>
          <w:sz w:val="24"/>
        </w:rPr>
        <w:tab/>
        <w:t>3. De Autoriteit wijst de aanvraag af als de beoogde neveninstelling reeds voor een andere politieke vereniging als neveninstelling is geregistreerd.</w:t>
      </w:r>
    </w:p>
    <w:p w:rsidRPr="009E7D30" w:rsidR="009E7D30" w:rsidP="009E7D30" w:rsidRDefault="009E7D30" w14:paraId="719718C6" w14:textId="77777777">
      <w:pPr>
        <w:tabs>
          <w:tab w:val="left" w:pos="227"/>
        </w:tabs>
        <w:rPr>
          <w:rFonts w:ascii="Times New Roman" w:hAnsi="Times New Roman"/>
          <w:sz w:val="24"/>
        </w:rPr>
      </w:pPr>
      <w:r w:rsidRPr="009E7D30">
        <w:rPr>
          <w:rFonts w:ascii="Times New Roman" w:hAnsi="Times New Roman"/>
          <w:sz w:val="24"/>
        </w:rPr>
        <w:tab/>
        <w:t>4. De Autoriteit schrapt de aanwijzing van een neveninstelling uit het register als:</w:t>
      </w:r>
    </w:p>
    <w:p w:rsidRPr="009E7D30" w:rsidR="009E7D30" w:rsidP="009E7D30" w:rsidRDefault="009E7D30" w14:paraId="4C9E5EBD" w14:textId="77777777">
      <w:pPr>
        <w:tabs>
          <w:tab w:val="left" w:pos="227"/>
        </w:tabs>
        <w:rPr>
          <w:rFonts w:ascii="Times New Roman" w:hAnsi="Times New Roman"/>
          <w:sz w:val="24"/>
        </w:rPr>
      </w:pPr>
      <w:r w:rsidRPr="009E7D30">
        <w:rPr>
          <w:rFonts w:ascii="Times New Roman" w:hAnsi="Times New Roman"/>
          <w:sz w:val="24"/>
        </w:rPr>
        <w:tab/>
        <w:t>a. de politieke vereniging dan wel de neveninstelling heeft opgehouden te bestaan;</w:t>
      </w:r>
    </w:p>
    <w:p w:rsidRPr="009E7D30" w:rsidR="009E7D30" w:rsidP="009E7D30" w:rsidRDefault="009E7D30" w14:paraId="72A54768" w14:textId="77777777">
      <w:pPr>
        <w:tabs>
          <w:tab w:val="left" w:pos="227"/>
        </w:tabs>
        <w:rPr>
          <w:rFonts w:ascii="Times New Roman" w:hAnsi="Times New Roman"/>
          <w:sz w:val="24"/>
        </w:rPr>
      </w:pPr>
      <w:r w:rsidRPr="009E7D30">
        <w:rPr>
          <w:rFonts w:ascii="Times New Roman" w:hAnsi="Times New Roman"/>
          <w:sz w:val="24"/>
        </w:rPr>
        <w:lastRenderedPageBreak/>
        <w:tab/>
        <w:t>b. de politieke vereniging dan wel de neveninstelling een verzoek daartoe heeft gedaan;</w:t>
      </w:r>
    </w:p>
    <w:p w:rsidRPr="009E7D30" w:rsidR="009E7D30" w:rsidP="009E7D30" w:rsidRDefault="009E7D30" w14:paraId="49B15D50" w14:textId="77777777">
      <w:pPr>
        <w:tabs>
          <w:tab w:val="left" w:pos="227"/>
        </w:tabs>
        <w:rPr>
          <w:rFonts w:ascii="Times New Roman" w:hAnsi="Times New Roman"/>
          <w:sz w:val="24"/>
        </w:rPr>
      </w:pPr>
      <w:r w:rsidRPr="009E7D30">
        <w:rPr>
          <w:rFonts w:ascii="Times New Roman" w:hAnsi="Times New Roman"/>
          <w:sz w:val="24"/>
        </w:rPr>
        <w:tab/>
        <w:t>c. de politieke vereniging bij onherroepelijke rechterlijke uitspraak verboden is verklaard en deswege is ontbonden;</w:t>
      </w:r>
    </w:p>
    <w:p w:rsidRPr="009E7D30" w:rsidR="009E7D30" w:rsidP="009E7D30" w:rsidRDefault="009E7D30" w14:paraId="34559BB5" w14:textId="77777777">
      <w:pPr>
        <w:tabs>
          <w:tab w:val="left" w:pos="227"/>
        </w:tabs>
        <w:rPr>
          <w:rFonts w:ascii="Times New Roman" w:hAnsi="Times New Roman"/>
          <w:sz w:val="24"/>
        </w:rPr>
      </w:pPr>
      <w:r w:rsidRPr="009E7D30">
        <w:rPr>
          <w:rFonts w:ascii="Times New Roman" w:hAnsi="Times New Roman"/>
          <w:sz w:val="24"/>
        </w:rPr>
        <w:tab/>
        <w:t>d. de neveninstelling niet langer voldoet aan de in het eerste lid genoemde criteria.</w:t>
      </w:r>
    </w:p>
    <w:p w:rsidRPr="009E7D30" w:rsidR="009E7D30" w:rsidP="009E7D30" w:rsidRDefault="009E7D30" w14:paraId="534339D5"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550E7A5E"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11. Politieke jongerenorganisatie</w:t>
      </w:r>
    </w:p>
    <w:p w:rsidRPr="009E7D30" w:rsidR="009E7D30" w:rsidP="009E7D30" w:rsidRDefault="009E7D30" w14:paraId="277947C2"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72C2AE9F" w14:textId="77777777">
      <w:pPr>
        <w:tabs>
          <w:tab w:val="left" w:pos="227"/>
        </w:tabs>
        <w:rPr>
          <w:rFonts w:ascii="Times New Roman" w:hAnsi="Times New Roman"/>
          <w:sz w:val="24"/>
        </w:rPr>
      </w:pPr>
      <w:r w:rsidRPr="009E7D30">
        <w:rPr>
          <w:rFonts w:ascii="Times New Roman" w:hAnsi="Times New Roman"/>
          <w:sz w:val="24"/>
        </w:rPr>
        <w:tab/>
        <w:t>1. Op verzoek van een politieke vereniging wijst de Autoriteit één politieke jongerenorganisatie aan als neveninstelling van die vereniging. Een politieke jongerenorganisatie is een vereniging met volledige rechtsbevoegdheid die uitsluitend of in hoofdzaak activiteiten verricht ter bevordering van de politieke participatie van jongeren.</w:t>
      </w:r>
    </w:p>
    <w:p w:rsidRPr="009E7D30" w:rsidR="009E7D30" w:rsidP="009E7D30" w:rsidRDefault="009E7D30" w14:paraId="31B1FF1A" w14:textId="77777777">
      <w:pPr>
        <w:tabs>
          <w:tab w:val="left" w:pos="227"/>
        </w:tabs>
        <w:rPr>
          <w:rFonts w:ascii="Times New Roman" w:hAnsi="Times New Roman"/>
          <w:sz w:val="24"/>
        </w:rPr>
      </w:pPr>
      <w:r w:rsidRPr="009E7D30">
        <w:rPr>
          <w:rFonts w:ascii="Times New Roman" w:hAnsi="Times New Roman"/>
          <w:sz w:val="24"/>
        </w:rPr>
        <w:tab/>
        <w:t>2. Bij het verzoek wordt overgelegd:</w:t>
      </w:r>
    </w:p>
    <w:p w:rsidRPr="009E7D30" w:rsidR="009E7D30" w:rsidP="009E7D30" w:rsidRDefault="009E7D30" w14:paraId="14944D4F" w14:textId="77777777">
      <w:pPr>
        <w:tabs>
          <w:tab w:val="left" w:pos="227"/>
        </w:tabs>
        <w:rPr>
          <w:rFonts w:ascii="Times New Roman" w:hAnsi="Times New Roman"/>
          <w:sz w:val="24"/>
        </w:rPr>
      </w:pPr>
      <w:r w:rsidRPr="009E7D30">
        <w:rPr>
          <w:rFonts w:ascii="Times New Roman" w:hAnsi="Times New Roman"/>
          <w:sz w:val="24"/>
        </w:rPr>
        <w:tab/>
        <w:t>a. een afschrift van de notariële akte waarin de statuten van de politieke vereniging zijn opgenomen;</w:t>
      </w:r>
    </w:p>
    <w:p w:rsidRPr="009E7D30" w:rsidR="009E7D30" w:rsidP="009E7D30" w:rsidRDefault="009E7D30" w14:paraId="18668068" w14:textId="77777777">
      <w:pPr>
        <w:tabs>
          <w:tab w:val="left" w:pos="227"/>
        </w:tabs>
        <w:rPr>
          <w:rFonts w:ascii="Times New Roman" w:hAnsi="Times New Roman"/>
          <w:sz w:val="24"/>
        </w:rPr>
      </w:pPr>
      <w:r w:rsidRPr="009E7D30">
        <w:rPr>
          <w:rFonts w:ascii="Times New Roman" w:hAnsi="Times New Roman"/>
          <w:sz w:val="24"/>
        </w:rPr>
        <w:tab/>
        <w:t>b. de instemmingsbrief van de beoogde neveninstelling met haar aanwijzing;</w:t>
      </w:r>
    </w:p>
    <w:p w:rsidRPr="009E7D30" w:rsidR="009E7D30" w:rsidP="009E7D30" w:rsidRDefault="009E7D30" w14:paraId="2F58CBCE" w14:textId="77777777">
      <w:pPr>
        <w:tabs>
          <w:tab w:val="left" w:pos="227"/>
        </w:tabs>
        <w:rPr>
          <w:rFonts w:ascii="Times New Roman" w:hAnsi="Times New Roman"/>
          <w:sz w:val="24"/>
        </w:rPr>
      </w:pPr>
      <w:r w:rsidRPr="009E7D30">
        <w:rPr>
          <w:rFonts w:ascii="Times New Roman" w:hAnsi="Times New Roman"/>
          <w:sz w:val="24"/>
        </w:rPr>
        <w:tab/>
        <w:t>c. de akte van oprichting van de beoogde neveninstelling;</w:t>
      </w:r>
    </w:p>
    <w:p w:rsidRPr="009E7D30" w:rsidR="009E7D30" w:rsidP="009E7D30" w:rsidRDefault="009E7D30" w14:paraId="7C8F763F" w14:textId="77777777">
      <w:pPr>
        <w:tabs>
          <w:tab w:val="left" w:pos="227"/>
        </w:tabs>
        <w:rPr>
          <w:rFonts w:ascii="Times New Roman" w:hAnsi="Times New Roman"/>
          <w:sz w:val="24"/>
        </w:rPr>
      </w:pPr>
      <w:r w:rsidRPr="009E7D30">
        <w:rPr>
          <w:rFonts w:ascii="Times New Roman" w:hAnsi="Times New Roman"/>
          <w:sz w:val="24"/>
        </w:rPr>
        <w:tab/>
        <w:t>3. De Autoriteit wijst de aanvraag af als de beoogde neveninstelling reeds voor een andere politieke vereniging als neveninstelling is geregistreerd.</w:t>
      </w:r>
    </w:p>
    <w:p w:rsidRPr="009E7D30" w:rsidR="009E7D30" w:rsidP="009E7D30" w:rsidRDefault="009E7D30" w14:paraId="26B85BFB" w14:textId="77777777">
      <w:pPr>
        <w:tabs>
          <w:tab w:val="left" w:pos="227"/>
        </w:tabs>
        <w:rPr>
          <w:rFonts w:ascii="Times New Roman" w:hAnsi="Times New Roman"/>
          <w:sz w:val="24"/>
        </w:rPr>
      </w:pPr>
      <w:r w:rsidRPr="009E7D30">
        <w:rPr>
          <w:rFonts w:ascii="Times New Roman" w:hAnsi="Times New Roman"/>
          <w:sz w:val="24"/>
        </w:rPr>
        <w:tab/>
        <w:t>4. De Autoriteit schrapt de aanwijzing van een neveninstelling uit het register als:</w:t>
      </w:r>
    </w:p>
    <w:p w:rsidRPr="009E7D30" w:rsidR="009E7D30" w:rsidP="009E7D30" w:rsidRDefault="009E7D30" w14:paraId="09AD60DD" w14:textId="77777777">
      <w:pPr>
        <w:tabs>
          <w:tab w:val="left" w:pos="227"/>
        </w:tabs>
        <w:rPr>
          <w:rFonts w:ascii="Times New Roman" w:hAnsi="Times New Roman"/>
          <w:sz w:val="24"/>
        </w:rPr>
      </w:pPr>
      <w:r w:rsidRPr="009E7D30">
        <w:rPr>
          <w:rFonts w:ascii="Times New Roman" w:hAnsi="Times New Roman"/>
          <w:sz w:val="24"/>
        </w:rPr>
        <w:tab/>
        <w:t>a. de politieke vereniging dan wel de neveninstelling heeft opgehouden te bestaan;</w:t>
      </w:r>
    </w:p>
    <w:p w:rsidRPr="009E7D30" w:rsidR="009E7D30" w:rsidP="009E7D30" w:rsidRDefault="009E7D30" w14:paraId="5B69A5FF" w14:textId="77777777">
      <w:pPr>
        <w:tabs>
          <w:tab w:val="left" w:pos="227"/>
        </w:tabs>
        <w:rPr>
          <w:rFonts w:ascii="Times New Roman" w:hAnsi="Times New Roman"/>
          <w:sz w:val="24"/>
        </w:rPr>
      </w:pPr>
      <w:r w:rsidRPr="009E7D30">
        <w:rPr>
          <w:rFonts w:ascii="Times New Roman" w:hAnsi="Times New Roman"/>
          <w:sz w:val="24"/>
        </w:rPr>
        <w:tab/>
        <w:t>b. de politieke vereniging dan wel de neveninstelling een verzoek daartoe heeft gedaan;</w:t>
      </w:r>
    </w:p>
    <w:p w:rsidRPr="009E7D30" w:rsidR="009E7D30" w:rsidP="009E7D30" w:rsidRDefault="009E7D30" w14:paraId="7F120BD0" w14:textId="77777777">
      <w:pPr>
        <w:tabs>
          <w:tab w:val="left" w:pos="227"/>
        </w:tabs>
        <w:rPr>
          <w:rFonts w:ascii="Times New Roman" w:hAnsi="Times New Roman"/>
          <w:sz w:val="24"/>
        </w:rPr>
      </w:pPr>
      <w:r w:rsidRPr="009E7D30">
        <w:rPr>
          <w:rFonts w:ascii="Times New Roman" w:hAnsi="Times New Roman"/>
          <w:sz w:val="24"/>
        </w:rPr>
        <w:tab/>
        <w:t>c. de politieke vereniging bij onherroepelijke rechterlijke uitspraak verboden is verklaard en deswege is ontbonden;</w:t>
      </w:r>
    </w:p>
    <w:p w:rsidRPr="009E7D30" w:rsidR="009E7D30" w:rsidP="009E7D30" w:rsidRDefault="009E7D30" w14:paraId="725C2524" w14:textId="77777777">
      <w:pPr>
        <w:tabs>
          <w:tab w:val="left" w:pos="227"/>
        </w:tabs>
        <w:rPr>
          <w:rFonts w:ascii="Times New Roman" w:hAnsi="Times New Roman"/>
          <w:sz w:val="24"/>
        </w:rPr>
      </w:pPr>
      <w:r w:rsidRPr="009E7D30">
        <w:rPr>
          <w:rFonts w:ascii="Times New Roman" w:hAnsi="Times New Roman"/>
          <w:sz w:val="24"/>
        </w:rPr>
        <w:tab/>
        <w:t>d. de neveninstelling niet langer voldoet aan de in het eerste lid genoemde criteria.</w:t>
      </w:r>
    </w:p>
    <w:p w:rsidRPr="009E7D30" w:rsidR="009E7D30" w:rsidP="009E7D30" w:rsidRDefault="009E7D30" w14:paraId="5409DC93"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195FCF0B"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12. I</w:t>
      </w:r>
      <w:r w:rsidRPr="009E7D30">
        <w:rPr>
          <w:rFonts w:ascii="Times New Roman" w:hAnsi="Times New Roman"/>
          <w:b/>
          <w:sz w:val="24"/>
          <w:lang w:eastAsia="en-US"/>
        </w:rPr>
        <w:t>nstelling voor buitenlandse activiteiten</w:t>
      </w:r>
    </w:p>
    <w:p w:rsidRPr="009E7D30" w:rsidR="009E7D30" w:rsidP="009E7D30" w:rsidRDefault="009E7D30" w14:paraId="0B969218" w14:textId="77777777">
      <w:pPr>
        <w:tabs>
          <w:tab w:val="left" w:pos="227"/>
        </w:tabs>
        <w:rPr>
          <w:rFonts w:ascii="Times New Roman" w:hAnsi="Times New Roman"/>
          <w:sz w:val="24"/>
        </w:rPr>
      </w:pPr>
    </w:p>
    <w:p w:rsidRPr="009E7D30" w:rsidR="009E7D30" w:rsidP="009E7D30" w:rsidRDefault="009E7D30" w14:paraId="2A6F65EE" w14:textId="77777777">
      <w:pPr>
        <w:tabs>
          <w:tab w:val="left" w:pos="227"/>
        </w:tabs>
        <w:rPr>
          <w:rFonts w:ascii="Times New Roman" w:hAnsi="Times New Roman"/>
          <w:sz w:val="24"/>
        </w:rPr>
      </w:pPr>
      <w:r w:rsidRPr="009E7D30">
        <w:rPr>
          <w:rFonts w:ascii="Times New Roman" w:hAnsi="Times New Roman"/>
          <w:sz w:val="24"/>
        </w:rPr>
        <w:tab/>
        <w:t>1. Op verzoek van een politieke vereniging wijst de Autoriteit één instelling voor buitenlandse activiteiten aan als neveninstelling van die vereniging. Een instelling voor buitenlandse activiteiten is een vereniging met volledige rechtsbevoegdheid dan wel stichting die uitsluitend of in hoofdzaak activiteiten verricht ter ondersteuning van zusterpartijen en -organisaties buiten Nederland bij vormings- en scholingsactiviteiten.</w:t>
      </w:r>
    </w:p>
    <w:p w:rsidRPr="009E7D30" w:rsidR="009E7D30" w:rsidP="009E7D30" w:rsidRDefault="009E7D30" w14:paraId="0EA632AE" w14:textId="77777777">
      <w:pPr>
        <w:tabs>
          <w:tab w:val="left" w:pos="227"/>
        </w:tabs>
        <w:rPr>
          <w:rFonts w:ascii="Times New Roman" w:hAnsi="Times New Roman"/>
          <w:sz w:val="24"/>
        </w:rPr>
      </w:pPr>
      <w:r w:rsidRPr="009E7D30">
        <w:rPr>
          <w:rFonts w:ascii="Times New Roman" w:hAnsi="Times New Roman"/>
          <w:sz w:val="24"/>
        </w:rPr>
        <w:tab/>
        <w:t>2. Bij het verzoek wordt overgelegd:</w:t>
      </w:r>
    </w:p>
    <w:p w:rsidRPr="009E7D30" w:rsidR="009E7D30" w:rsidP="009E7D30" w:rsidRDefault="009E7D30" w14:paraId="18F3012C" w14:textId="77777777">
      <w:pPr>
        <w:tabs>
          <w:tab w:val="left" w:pos="227"/>
        </w:tabs>
        <w:rPr>
          <w:rFonts w:ascii="Times New Roman" w:hAnsi="Times New Roman"/>
          <w:sz w:val="24"/>
        </w:rPr>
      </w:pPr>
      <w:r w:rsidRPr="009E7D30">
        <w:rPr>
          <w:rFonts w:ascii="Times New Roman" w:hAnsi="Times New Roman"/>
          <w:sz w:val="24"/>
        </w:rPr>
        <w:tab/>
        <w:t>a. een afschrift van de notariële akte waarin de statuten van de politieke vereniging zijn opgenomen;</w:t>
      </w:r>
    </w:p>
    <w:p w:rsidRPr="009E7D30" w:rsidR="009E7D30" w:rsidP="009E7D30" w:rsidRDefault="009E7D30" w14:paraId="3D80C528" w14:textId="77777777">
      <w:pPr>
        <w:tabs>
          <w:tab w:val="left" w:pos="227"/>
        </w:tabs>
        <w:rPr>
          <w:rFonts w:ascii="Times New Roman" w:hAnsi="Times New Roman"/>
          <w:sz w:val="24"/>
        </w:rPr>
      </w:pPr>
      <w:r w:rsidRPr="009E7D30">
        <w:rPr>
          <w:rFonts w:ascii="Times New Roman" w:hAnsi="Times New Roman"/>
          <w:sz w:val="24"/>
        </w:rPr>
        <w:tab/>
        <w:t>b. de instemmingsbrief van de beoogde neveninstelling met haar aanwijzing;</w:t>
      </w:r>
    </w:p>
    <w:p w:rsidRPr="009E7D30" w:rsidR="009E7D30" w:rsidP="009E7D30" w:rsidRDefault="009E7D30" w14:paraId="10187703" w14:textId="77777777">
      <w:pPr>
        <w:tabs>
          <w:tab w:val="left" w:pos="227"/>
        </w:tabs>
        <w:rPr>
          <w:rFonts w:ascii="Times New Roman" w:hAnsi="Times New Roman"/>
          <w:sz w:val="24"/>
        </w:rPr>
      </w:pPr>
      <w:r w:rsidRPr="009E7D30">
        <w:rPr>
          <w:rFonts w:ascii="Times New Roman" w:hAnsi="Times New Roman"/>
          <w:sz w:val="24"/>
        </w:rPr>
        <w:tab/>
        <w:t>c. de akte van oprichting van de beoogde neveninstelling;</w:t>
      </w:r>
    </w:p>
    <w:p w:rsidRPr="009E7D30" w:rsidR="009E7D30" w:rsidP="009E7D30" w:rsidRDefault="009E7D30" w14:paraId="159A5BA6" w14:textId="77777777">
      <w:pPr>
        <w:tabs>
          <w:tab w:val="left" w:pos="227"/>
        </w:tabs>
        <w:rPr>
          <w:rFonts w:ascii="Times New Roman" w:hAnsi="Times New Roman"/>
          <w:sz w:val="24"/>
        </w:rPr>
      </w:pPr>
      <w:r w:rsidRPr="009E7D30">
        <w:rPr>
          <w:rFonts w:ascii="Times New Roman" w:hAnsi="Times New Roman"/>
          <w:sz w:val="24"/>
        </w:rPr>
        <w:tab/>
        <w:t>3. De Autoriteit wijst de aanvraag af als de beoogde neveninstelling reeds voor een andere politieke vereniging als neveninstelling is geregistreerd.</w:t>
      </w:r>
    </w:p>
    <w:p w:rsidRPr="009E7D30" w:rsidR="009E7D30" w:rsidP="009E7D30" w:rsidRDefault="009E7D30" w14:paraId="5DBAB390" w14:textId="77777777">
      <w:pPr>
        <w:tabs>
          <w:tab w:val="left" w:pos="227"/>
        </w:tabs>
        <w:rPr>
          <w:rFonts w:ascii="Times New Roman" w:hAnsi="Times New Roman"/>
          <w:sz w:val="24"/>
        </w:rPr>
      </w:pPr>
      <w:r w:rsidRPr="009E7D30">
        <w:rPr>
          <w:rFonts w:ascii="Times New Roman" w:hAnsi="Times New Roman"/>
          <w:sz w:val="24"/>
        </w:rPr>
        <w:tab/>
        <w:t>4. De Autoriteit schrapt de aanwijzing van een neveninstelling uit het register als:</w:t>
      </w:r>
    </w:p>
    <w:p w:rsidRPr="009E7D30" w:rsidR="009E7D30" w:rsidP="009E7D30" w:rsidRDefault="009E7D30" w14:paraId="5E87875C" w14:textId="77777777">
      <w:pPr>
        <w:tabs>
          <w:tab w:val="left" w:pos="227"/>
        </w:tabs>
        <w:rPr>
          <w:rFonts w:ascii="Times New Roman" w:hAnsi="Times New Roman"/>
          <w:sz w:val="24"/>
        </w:rPr>
      </w:pPr>
      <w:r w:rsidRPr="009E7D30">
        <w:rPr>
          <w:rFonts w:ascii="Times New Roman" w:hAnsi="Times New Roman"/>
          <w:sz w:val="24"/>
        </w:rPr>
        <w:tab/>
        <w:t>a. de politieke vereniging dan wel de neveninstelling heeft opgehouden te bestaan;</w:t>
      </w:r>
    </w:p>
    <w:p w:rsidRPr="009E7D30" w:rsidR="009E7D30" w:rsidP="009E7D30" w:rsidRDefault="009E7D30" w14:paraId="1060AB6B" w14:textId="77777777">
      <w:pPr>
        <w:tabs>
          <w:tab w:val="left" w:pos="227"/>
        </w:tabs>
        <w:rPr>
          <w:rFonts w:ascii="Times New Roman" w:hAnsi="Times New Roman"/>
          <w:sz w:val="24"/>
        </w:rPr>
      </w:pPr>
      <w:r w:rsidRPr="009E7D30">
        <w:rPr>
          <w:rFonts w:ascii="Times New Roman" w:hAnsi="Times New Roman"/>
          <w:sz w:val="24"/>
        </w:rPr>
        <w:tab/>
        <w:t>b. de politieke vereniging dan wel de neveninstelling een verzoek daartoe heeft gedaan;</w:t>
      </w:r>
    </w:p>
    <w:p w:rsidRPr="009E7D30" w:rsidR="009E7D30" w:rsidP="009E7D30" w:rsidRDefault="009E7D30" w14:paraId="679CD6ED" w14:textId="77777777">
      <w:pPr>
        <w:tabs>
          <w:tab w:val="left" w:pos="227"/>
        </w:tabs>
        <w:rPr>
          <w:rFonts w:ascii="Times New Roman" w:hAnsi="Times New Roman"/>
          <w:sz w:val="24"/>
        </w:rPr>
      </w:pPr>
      <w:r w:rsidRPr="009E7D30">
        <w:rPr>
          <w:rFonts w:ascii="Times New Roman" w:hAnsi="Times New Roman"/>
          <w:sz w:val="24"/>
        </w:rPr>
        <w:tab/>
        <w:t>c. de politieke vereniging bij onherroepelijke rechterlijke uitspraak verboden is verklaard en deswege is ontbonden;</w:t>
      </w:r>
    </w:p>
    <w:p w:rsidRPr="009E7D30" w:rsidR="009E7D30" w:rsidP="009E7D30" w:rsidRDefault="009E7D30" w14:paraId="06EE1EA3" w14:textId="77777777">
      <w:pPr>
        <w:tabs>
          <w:tab w:val="left" w:pos="227"/>
        </w:tabs>
        <w:rPr>
          <w:rFonts w:ascii="Times New Roman" w:hAnsi="Times New Roman"/>
          <w:sz w:val="24"/>
        </w:rPr>
      </w:pPr>
      <w:r w:rsidRPr="009E7D30">
        <w:rPr>
          <w:rFonts w:ascii="Times New Roman" w:hAnsi="Times New Roman"/>
          <w:sz w:val="24"/>
        </w:rPr>
        <w:tab/>
        <w:t>d. de neveninstelling niet langer voldoet aan de in het eerste lid genoemde criteria.</w:t>
      </w:r>
    </w:p>
    <w:p w:rsidRPr="009E7D30" w:rsidR="009E7D30" w:rsidP="009E7D30" w:rsidRDefault="009E7D30" w14:paraId="781A1333"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1B5F9061" w14:textId="77777777">
      <w:pPr>
        <w:tabs>
          <w:tab w:val="left" w:pos="227"/>
          <w:tab w:val="left" w:pos="454"/>
          <w:tab w:val="left" w:pos="680"/>
        </w:tabs>
        <w:autoSpaceDE w:val="0"/>
        <w:autoSpaceDN w:val="0"/>
        <w:adjustRightInd w:val="0"/>
        <w:spacing w:line="240" w:lineRule="atLeast"/>
        <w:outlineLvl w:val="2"/>
        <w:rPr>
          <w:rFonts w:ascii="Times New Roman" w:hAnsi="Times New Roman"/>
          <w:bCs/>
          <w:sz w:val="24"/>
        </w:rPr>
      </w:pPr>
      <w:r w:rsidRPr="009E7D30">
        <w:rPr>
          <w:rFonts w:ascii="Times New Roman" w:hAnsi="Times New Roman"/>
          <w:b/>
          <w:sz w:val="24"/>
        </w:rPr>
        <w:t>Artikel 13. Andere neveninstellingen</w:t>
      </w:r>
    </w:p>
    <w:p w:rsidRPr="009E7D30" w:rsidR="009E7D30" w:rsidP="009E7D30" w:rsidRDefault="009E7D30" w14:paraId="3C328EAA"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7A97D6C9" w14:textId="77777777">
      <w:pPr>
        <w:tabs>
          <w:tab w:val="left" w:pos="227"/>
        </w:tabs>
        <w:rPr>
          <w:rFonts w:ascii="Times New Roman" w:hAnsi="Times New Roman"/>
          <w:sz w:val="24"/>
        </w:rPr>
      </w:pPr>
      <w:r w:rsidRPr="009E7D30">
        <w:rPr>
          <w:rFonts w:ascii="Times New Roman" w:hAnsi="Times New Roman"/>
          <w:sz w:val="24"/>
        </w:rPr>
        <w:lastRenderedPageBreak/>
        <w:tab/>
        <w:t>1. Een politieke vereniging verzoekt de Autoriteit de vereniging met volledige rechtsbevoegdheid of stichting die uitsluitend of in hoofdzaak erop gericht is activiteiten of werkzaamheden te verrichten ten bate van hetzij haarzelf dan wel een kandidaat op een kandidatenlijst waarboven haar aanduiding of een afkorting daarvan staat aan te wijzen als haar neveninstelling.</w:t>
      </w:r>
    </w:p>
    <w:p w:rsidRPr="009E7D30" w:rsidR="009E7D30" w:rsidP="009E7D30" w:rsidRDefault="009E7D30" w14:paraId="2E17E4B7" w14:textId="77777777">
      <w:pPr>
        <w:tabs>
          <w:tab w:val="left" w:pos="227"/>
        </w:tabs>
        <w:rPr>
          <w:rFonts w:ascii="Times New Roman" w:hAnsi="Times New Roman"/>
          <w:sz w:val="24"/>
        </w:rPr>
      </w:pPr>
      <w:r w:rsidRPr="009E7D30">
        <w:rPr>
          <w:rFonts w:ascii="Times New Roman" w:hAnsi="Times New Roman"/>
          <w:sz w:val="24"/>
        </w:rPr>
        <w:tab/>
        <w:t>2. Bij het verzoek wordt overgelegd:</w:t>
      </w:r>
    </w:p>
    <w:p w:rsidRPr="009E7D30" w:rsidR="009E7D30" w:rsidP="009E7D30" w:rsidRDefault="009E7D30" w14:paraId="65AE1885" w14:textId="77777777">
      <w:pPr>
        <w:tabs>
          <w:tab w:val="left" w:pos="227"/>
        </w:tabs>
        <w:rPr>
          <w:rFonts w:ascii="Times New Roman" w:hAnsi="Times New Roman"/>
          <w:sz w:val="24"/>
        </w:rPr>
      </w:pPr>
      <w:r w:rsidRPr="009E7D30">
        <w:rPr>
          <w:rFonts w:ascii="Times New Roman" w:hAnsi="Times New Roman"/>
          <w:sz w:val="24"/>
        </w:rPr>
        <w:tab/>
        <w:t>a. een afschrift van de notariële akte waarin de statuten van de politieke vereniging zijn opgenomen;</w:t>
      </w:r>
    </w:p>
    <w:p w:rsidRPr="009E7D30" w:rsidR="009E7D30" w:rsidP="009E7D30" w:rsidRDefault="009E7D30" w14:paraId="62EF9090" w14:textId="77777777">
      <w:pPr>
        <w:tabs>
          <w:tab w:val="left" w:pos="227"/>
        </w:tabs>
        <w:rPr>
          <w:rFonts w:ascii="Times New Roman" w:hAnsi="Times New Roman"/>
          <w:sz w:val="24"/>
        </w:rPr>
      </w:pPr>
      <w:r w:rsidRPr="009E7D30">
        <w:rPr>
          <w:rFonts w:ascii="Times New Roman" w:hAnsi="Times New Roman"/>
          <w:sz w:val="24"/>
        </w:rPr>
        <w:tab/>
        <w:t>b. de instemmingsbrief van de beoogde neveninstelling met haar aanwijzing;</w:t>
      </w:r>
    </w:p>
    <w:p w:rsidRPr="009E7D30" w:rsidR="009E7D30" w:rsidP="009E7D30" w:rsidRDefault="009E7D30" w14:paraId="1B89D3E2" w14:textId="77777777">
      <w:pPr>
        <w:tabs>
          <w:tab w:val="left" w:pos="227"/>
        </w:tabs>
        <w:rPr>
          <w:rFonts w:ascii="Times New Roman" w:hAnsi="Times New Roman"/>
          <w:sz w:val="24"/>
        </w:rPr>
      </w:pPr>
      <w:r w:rsidRPr="009E7D30">
        <w:rPr>
          <w:rFonts w:ascii="Times New Roman" w:hAnsi="Times New Roman"/>
          <w:sz w:val="24"/>
        </w:rPr>
        <w:tab/>
        <w:t>c. de akte van oprichting van de beoogde neveninstelling;</w:t>
      </w:r>
    </w:p>
    <w:p w:rsidRPr="009E7D30" w:rsidR="009E7D30" w:rsidP="009E7D30" w:rsidRDefault="009E7D30" w14:paraId="11924A57" w14:textId="77777777">
      <w:pPr>
        <w:tabs>
          <w:tab w:val="left" w:pos="227"/>
        </w:tabs>
        <w:rPr>
          <w:rFonts w:ascii="Times New Roman" w:hAnsi="Times New Roman"/>
          <w:sz w:val="24"/>
        </w:rPr>
      </w:pPr>
      <w:r w:rsidRPr="009E7D30">
        <w:rPr>
          <w:rFonts w:ascii="Times New Roman" w:hAnsi="Times New Roman"/>
          <w:sz w:val="24"/>
        </w:rPr>
        <w:tab/>
        <w:t>3. De Autoriteit schrapt de aanwijzing van een neveninstelling uit het register als:</w:t>
      </w:r>
    </w:p>
    <w:p w:rsidRPr="009E7D30" w:rsidR="009E7D30" w:rsidP="009E7D30" w:rsidRDefault="009E7D30" w14:paraId="343A98CA" w14:textId="77777777">
      <w:pPr>
        <w:tabs>
          <w:tab w:val="left" w:pos="227"/>
        </w:tabs>
        <w:rPr>
          <w:rFonts w:ascii="Times New Roman" w:hAnsi="Times New Roman"/>
          <w:sz w:val="24"/>
        </w:rPr>
      </w:pPr>
      <w:r w:rsidRPr="009E7D30">
        <w:rPr>
          <w:rFonts w:ascii="Times New Roman" w:hAnsi="Times New Roman"/>
          <w:sz w:val="24"/>
        </w:rPr>
        <w:tab/>
        <w:t>a. de politieke vereniging dan wel de neveninstelling heeft opgehouden te bestaan;</w:t>
      </w:r>
    </w:p>
    <w:p w:rsidRPr="009E7D30" w:rsidR="009E7D30" w:rsidP="009E7D30" w:rsidRDefault="009E7D30" w14:paraId="4704452A" w14:textId="77777777">
      <w:pPr>
        <w:tabs>
          <w:tab w:val="left" w:pos="227"/>
        </w:tabs>
        <w:rPr>
          <w:rFonts w:ascii="Times New Roman" w:hAnsi="Times New Roman"/>
          <w:sz w:val="24"/>
        </w:rPr>
      </w:pPr>
      <w:r w:rsidRPr="009E7D30">
        <w:rPr>
          <w:rFonts w:ascii="Times New Roman" w:hAnsi="Times New Roman"/>
          <w:sz w:val="24"/>
        </w:rPr>
        <w:tab/>
        <w:t>b. de politieke vereniging dan wel de neveninstelling een verzoek daartoe heeft gedaan;</w:t>
      </w:r>
    </w:p>
    <w:p w:rsidRPr="009E7D30" w:rsidR="009E7D30" w:rsidP="009E7D30" w:rsidRDefault="009E7D30" w14:paraId="09DE368D" w14:textId="77777777">
      <w:pPr>
        <w:tabs>
          <w:tab w:val="left" w:pos="227"/>
        </w:tabs>
        <w:rPr>
          <w:rFonts w:ascii="Times New Roman" w:hAnsi="Times New Roman"/>
          <w:sz w:val="24"/>
        </w:rPr>
      </w:pPr>
      <w:r w:rsidRPr="009E7D30">
        <w:rPr>
          <w:rFonts w:ascii="Times New Roman" w:hAnsi="Times New Roman"/>
          <w:sz w:val="24"/>
        </w:rPr>
        <w:tab/>
        <w:t>c. de politieke vereniging bij onherroepelijke rechterlijke uitspraak verboden is verklaard en deswege is ontbonden;</w:t>
      </w:r>
    </w:p>
    <w:p w:rsidRPr="009E7D30" w:rsidR="009E7D30" w:rsidP="009E7D30" w:rsidRDefault="009E7D30" w14:paraId="2CDF6DFB" w14:textId="77777777">
      <w:pPr>
        <w:tabs>
          <w:tab w:val="left" w:pos="227"/>
        </w:tabs>
        <w:rPr>
          <w:rFonts w:ascii="Times New Roman" w:hAnsi="Times New Roman"/>
          <w:sz w:val="24"/>
        </w:rPr>
      </w:pPr>
      <w:r w:rsidRPr="009E7D30">
        <w:rPr>
          <w:rFonts w:ascii="Times New Roman" w:hAnsi="Times New Roman"/>
          <w:sz w:val="24"/>
        </w:rPr>
        <w:tab/>
        <w:t>d. de neveninstelling niet langer voldoet aan de in het eerste lid genoemde criteria.</w:t>
      </w:r>
    </w:p>
    <w:p w:rsidR="009E7D30" w:rsidP="009E7D30" w:rsidRDefault="009E7D30" w14:paraId="128AF6DA" w14:textId="77777777">
      <w:pPr>
        <w:tabs>
          <w:tab w:val="left" w:pos="227"/>
        </w:tabs>
        <w:rPr>
          <w:rFonts w:ascii="Times New Roman" w:hAnsi="Times New Roman"/>
          <w:sz w:val="24"/>
        </w:rPr>
      </w:pPr>
    </w:p>
    <w:p w:rsidRPr="009E7D30" w:rsidR="000C6EEF" w:rsidP="009E7D30" w:rsidRDefault="000C6EEF" w14:paraId="08942864" w14:textId="77777777">
      <w:pPr>
        <w:tabs>
          <w:tab w:val="left" w:pos="227"/>
        </w:tabs>
        <w:rPr>
          <w:rFonts w:ascii="Times New Roman" w:hAnsi="Times New Roman"/>
          <w:sz w:val="24"/>
        </w:rPr>
      </w:pPr>
    </w:p>
    <w:p w:rsidRPr="009E7D30" w:rsidR="009E7D30" w:rsidP="009E7D30" w:rsidRDefault="009E7D30" w14:paraId="782CB34D" w14:textId="77777777">
      <w:pPr>
        <w:shd w:val="clear" w:color="auto" w:fill="FFFFFF"/>
        <w:tabs>
          <w:tab w:val="left" w:pos="227"/>
        </w:tabs>
        <w:outlineLvl w:val="0"/>
        <w:rPr>
          <w:rFonts w:ascii="Times New Roman" w:hAnsi="Times New Roman"/>
          <w:b/>
          <w:iCs/>
          <w:caps/>
          <w:color w:val="000000"/>
          <w:sz w:val="24"/>
        </w:rPr>
      </w:pPr>
      <w:r w:rsidRPr="009E7D30">
        <w:rPr>
          <w:rFonts w:ascii="Times New Roman" w:hAnsi="Times New Roman"/>
          <w:b/>
          <w:iCs/>
          <w:caps/>
          <w:color w:val="000000"/>
          <w:sz w:val="24"/>
        </w:rPr>
        <w:t xml:space="preserve">Hoofdstuk 3. Financiën </w:t>
      </w:r>
    </w:p>
    <w:p w:rsidRPr="009E7D30" w:rsidR="009E7D30" w:rsidP="009E7D30" w:rsidRDefault="009E7D30" w14:paraId="65E79452" w14:textId="77777777">
      <w:pPr>
        <w:tabs>
          <w:tab w:val="left" w:pos="227"/>
        </w:tabs>
        <w:rPr>
          <w:rFonts w:ascii="Times New Roman" w:hAnsi="Times New Roman"/>
          <w:i/>
          <w:iCs/>
          <w:sz w:val="24"/>
        </w:rPr>
      </w:pPr>
    </w:p>
    <w:p w:rsidRPr="009E7D30" w:rsidR="009E7D30" w:rsidP="009E7D30" w:rsidRDefault="009E7D30" w14:paraId="0031F7AB"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sz w:val="24"/>
        </w:rPr>
        <w:t xml:space="preserve">§ </w:t>
      </w:r>
      <w:r w:rsidRPr="009E7D30">
        <w:rPr>
          <w:rFonts w:ascii="Times New Roman" w:hAnsi="Times New Roman"/>
          <w:i/>
          <w:iCs/>
          <w:sz w:val="24"/>
        </w:rPr>
        <w:t>1. Algemeen</w:t>
      </w:r>
    </w:p>
    <w:p w:rsidRPr="009E7D30" w:rsidR="009E7D30" w:rsidP="009E7D30" w:rsidRDefault="009E7D30" w14:paraId="17F7017D" w14:textId="77777777">
      <w:pPr>
        <w:tabs>
          <w:tab w:val="left" w:pos="227"/>
        </w:tabs>
        <w:rPr>
          <w:rFonts w:ascii="Times New Roman" w:hAnsi="Times New Roman"/>
          <w:sz w:val="24"/>
        </w:rPr>
      </w:pPr>
    </w:p>
    <w:p w:rsidRPr="009E7D30" w:rsidR="009E7D30" w:rsidP="009E7D30" w:rsidRDefault="009E7D30" w14:paraId="7A00CBE2"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14. Toepassingsbereik hoofdstuk 3</w:t>
      </w:r>
    </w:p>
    <w:p w:rsidRPr="009E7D30" w:rsidR="009E7D30" w:rsidP="009E7D30" w:rsidRDefault="009E7D30" w14:paraId="0B9AA382" w14:textId="77777777">
      <w:pPr>
        <w:tabs>
          <w:tab w:val="left" w:pos="227"/>
        </w:tabs>
        <w:rPr>
          <w:rFonts w:ascii="Times New Roman" w:hAnsi="Times New Roman"/>
          <w:sz w:val="24"/>
        </w:rPr>
      </w:pPr>
    </w:p>
    <w:p w:rsidRPr="009E7D30" w:rsidR="009E7D30" w:rsidP="009E7D30" w:rsidRDefault="009E7D30" w14:paraId="467F686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Dit hoofdstuk is van toepassing op een landelijke politieke partij en haar neveninstellingen.</w:t>
      </w:r>
    </w:p>
    <w:p w:rsidRPr="009E7D30" w:rsidR="009E7D30" w:rsidP="009E7D30" w:rsidRDefault="009E7D30" w14:paraId="20D4F769"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Dit hoofdstuk is tevens van toepassing op een politieke vereniging als bedoeld in artikel 36.</w:t>
      </w:r>
    </w:p>
    <w:p w:rsidRPr="009E7D30" w:rsidR="009E7D30" w:rsidP="009E7D30" w:rsidRDefault="009E7D30" w14:paraId="25242F45" w14:textId="77777777">
      <w:pPr>
        <w:tabs>
          <w:tab w:val="left" w:pos="227"/>
        </w:tabs>
        <w:rPr>
          <w:rFonts w:ascii="Times New Roman" w:hAnsi="Times New Roman"/>
          <w:sz w:val="24"/>
        </w:rPr>
      </w:pPr>
    </w:p>
    <w:p w:rsidRPr="009E7D30" w:rsidR="009E7D30" w:rsidP="009E7D30" w:rsidRDefault="009E7D30" w14:paraId="78361F6A"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15. Definitie: schulden</w:t>
      </w:r>
    </w:p>
    <w:p w:rsidRPr="009E7D30" w:rsidR="009E7D30" w:rsidP="009E7D30" w:rsidRDefault="009E7D30" w14:paraId="4F600BEF"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32B6B55A" w14:textId="77777777">
      <w:pPr>
        <w:tabs>
          <w:tab w:val="left" w:pos="227"/>
          <w:tab w:val="left" w:pos="454"/>
          <w:tab w:val="left" w:pos="680"/>
        </w:tabs>
        <w:autoSpaceDE w:val="0"/>
        <w:autoSpaceDN w:val="0"/>
        <w:adjustRightInd w:val="0"/>
        <w:spacing w:line="240" w:lineRule="atLeast"/>
        <w:rPr>
          <w:rFonts w:ascii="Times New Roman" w:hAnsi="Times New Roman"/>
          <w:i/>
          <w:sz w:val="24"/>
        </w:rPr>
      </w:pPr>
      <w:r w:rsidRPr="009E7D30">
        <w:rPr>
          <w:rFonts w:ascii="Times New Roman" w:hAnsi="Times New Roman"/>
          <w:sz w:val="24"/>
        </w:rPr>
        <w:tab/>
        <w:t xml:space="preserve">Onder schulden wordt verstaan: geldschulden van meer dan € 25.000 x, met uitzondering van: </w:t>
      </w:r>
    </w:p>
    <w:p w:rsidRPr="009E7D30" w:rsidR="009E7D30" w:rsidP="009E7D30" w:rsidRDefault="009E7D30" w14:paraId="26581C42" w14:textId="77777777">
      <w:pPr>
        <w:tabs>
          <w:tab w:val="left" w:pos="227"/>
          <w:tab w:val="left" w:pos="454"/>
          <w:tab w:val="left" w:pos="680"/>
        </w:tabs>
        <w:autoSpaceDE w:val="0"/>
        <w:autoSpaceDN w:val="0"/>
        <w:adjustRightInd w:val="0"/>
        <w:spacing w:line="240" w:lineRule="atLeast"/>
        <w:rPr>
          <w:rFonts w:ascii="Times New Roman" w:hAnsi="Times New Roman"/>
          <w:i/>
          <w:sz w:val="24"/>
        </w:rPr>
      </w:pPr>
      <w:r w:rsidRPr="009E7D30">
        <w:rPr>
          <w:rFonts w:ascii="Times New Roman" w:hAnsi="Times New Roman"/>
          <w:sz w:val="24"/>
        </w:rPr>
        <w:tab/>
        <w:t xml:space="preserve">a. bestuursrechtelijke geldschulden als bedoeld in artikel 4:85, eerste lid, van de Algemene wet bestuursrecht; en </w:t>
      </w:r>
    </w:p>
    <w:p w:rsidRPr="009E7D30" w:rsidR="009E7D30" w:rsidP="009E7D30" w:rsidRDefault="009E7D30" w14:paraId="1D40CC4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b. geldschulden die binnen achtentwintig dagen worden voldaan; </w:t>
      </w:r>
    </w:p>
    <w:p w:rsidRPr="009E7D30" w:rsidR="009E7D30" w:rsidP="009E7D30" w:rsidRDefault="009E7D30" w14:paraId="59EA3B8D" w14:textId="77777777">
      <w:pPr>
        <w:tabs>
          <w:tab w:val="left" w:pos="227"/>
        </w:tabs>
        <w:rPr>
          <w:rFonts w:ascii="Times New Roman" w:hAnsi="Times New Roman"/>
          <w:sz w:val="24"/>
        </w:rPr>
      </w:pPr>
    </w:p>
    <w:p w:rsidRPr="009E7D30" w:rsidR="009E7D30" w:rsidP="009E7D30" w:rsidRDefault="009E7D30" w14:paraId="09FB760E"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sz w:val="24"/>
        </w:rPr>
        <w:t>§ 2. D</w:t>
      </w:r>
      <w:r w:rsidRPr="009E7D30">
        <w:rPr>
          <w:rFonts w:ascii="Times New Roman" w:hAnsi="Times New Roman"/>
          <w:i/>
          <w:iCs/>
          <w:sz w:val="24"/>
        </w:rPr>
        <w:t>e administratie</w:t>
      </w:r>
    </w:p>
    <w:p w:rsidRPr="009E7D30" w:rsidR="009E7D30" w:rsidP="009E7D30" w:rsidRDefault="009E7D30" w14:paraId="0EECA4CC" w14:textId="77777777">
      <w:pPr>
        <w:tabs>
          <w:tab w:val="left" w:pos="227"/>
        </w:tabs>
        <w:rPr>
          <w:rFonts w:ascii="Times New Roman" w:hAnsi="Times New Roman"/>
          <w:sz w:val="24"/>
        </w:rPr>
      </w:pPr>
    </w:p>
    <w:p w:rsidRPr="009E7D30" w:rsidR="009E7D30" w:rsidP="009E7D30" w:rsidRDefault="009E7D30" w14:paraId="277AD1F2"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16. Financiële administratie</w:t>
      </w:r>
    </w:p>
    <w:p w:rsidRPr="009E7D30" w:rsidR="009E7D30" w:rsidP="009E7D30" w:rsidRDefault="009E7D30" w14:paraId="2DD4EE5B"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5CC8F0C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1. Een politieke partij voert een zodanige administratie </w:t>
      </w:r>
      <w:bookmarkStart w:name="_Hlk155183398" w:id="29"/>
      <w:r w:rsidRPr="009E7D30">
        <w:rPr>
          <w:rFonts w:ascii="Times New Roman" w:hAnsi="Times New Roman"/>
          <w:sz w:val="24"/>
        </w:rPr>
        <w:t>dat deze een betrouwbaar beeld geeft van de financiële positie van de partij</w:t>
      </w:r>
      <w:bookmarkEnd w:id="29"/>
      <w:r w:rsidRPr="009E7D30">
        <w:rPr>
          <w:rFonts w:ascii="Times New Roman" w:hAnsi="Times New Roman"/>
          <w:sz w:val="24"/>
        </w:rPr>
        <w:t>, door het opnemen van:</w:t>
      </w:r>
    </w:p>
    <w:p w:rsidRPr="009E7D30" w:rsidR="009E7D30" w:rsidP="009E7D30" w:rsidRDefault="009E7D30" w14:paraId="23CAB6D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de op basis van deze wet verstrekte subsidie;</w:t>
      </w:r>
    </w:p>
    <w:p w:rsidRPr="009E7D30" w:rsidR="009E7D30" w:rsidP="009E7D30" w:rsidRDefault="009E7D30" w14:paraId="32D57C86" w14:textId="77777777">
      <w:pPr>
        <w:tabs>
          <w:tab w:val="left" w:pos="227"/>
          <w:tab w:val="left" w:pos="454"/>
          <w:tab w:val="left" w:pos="680"/>
        </w:tabs>
        <w:autoSpaceDE w:val="0"/>
        <w:autoSpaceDN w:val="0"/>
        <w:adjustRightInd w:val="0"/>
        <w:spacing w:line="240" w:lineRule="atLeast"/>
        <w:rPr>
          <w:rFonts w:ascii="Times New Roman" w:hAnsi="Times New Roman"/>
          <w:sz w:val="24"/>
        </w:rPr>
      </w:pPr>
      <w:bookmarkStart w:name="_Hlk149123928" w:id="30"/>
      <w:r w:rsidRPr="009E7D30">
        <w:rPr>
          <w:rFonts w:ascii="Times New Roman" w:hAnsi="Times New Roman"/>
          <w:sz w:val="24"/>
        </w:rPr>
        <w:tab/>
        <w:t>b. de aanvaarde giften;</w:t>
      </w:r>
    </w:p>
    <w:p w:rsidRPr="009E7D30" w:rsidR="009E7D30" w:rsidP="009E7D30" w:rsidRDefault="009E7D30" w14:paraId="4316E46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c. de overige inkomsten;</w:t>
      </w:r>
    </w:p>
    <w:p w:rsidRPr="009E7D30" w:rsidR="009E7D30" w:rsidP="009E7D30" w:rsidRDefault="009E7D30" w14:paraId="6045982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d. de vermogenspositie; en</w:t>
      </w:r>
    </w:p>
    <w:p w:rsidRPr="009E7D30" w:rsidR="009E7D30" w:rsidP="009E7D30" w:rsidRDefault="009E7D30" w14:paraId="68EA6A8D"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e. de schulden.</w:t>
      </w:r>
    </w:p>
    <w:bookmarkEnd w:id="30"/>
    <w:p w:rsidRPr="009E7D30" w:rsidR="009E7D30" w:rsidP="009E7D30" w:rsidRDefault="009E7D30" w14:paraId="04069C6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lastRenderedPageBreak/>
        <w:tab/>
        <w:t>2. De administratie en de daartoe behorende bescheiden worden gedurende zeven jaar door de politieke partij bewaard.</w:t>
      </w:r>
    </w:p>
    <w:p w:rsidRPr="009E7D30" w:rsidR="009E7D30" w:rsidP="009E7D30" w:rsidRDefault="009E7D30" w14:paraId="0CAA2A6E"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772A74BB"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17. Registratie van giften</w:t>
      </w:r>
    </w:p>
    <w:p w:rsidRPr="009E7D30" w:rsidR="009E7D30" w:rsidP="009E7D30" w:rsidRDefault="009E7D30" w14:paraId="32CD21AC"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02918128"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Een politieke partij registreert van elke aanvaarde gift:</w:t>
      </w:r>
      <w:bookmarkStart w:name="_Hlk133418657" w:id="31"/>
      <w:bookmarkStart w:name="_Hlk133583986" w:id="32"/>
    </w:p>
    <w:p w:rsidRPr="009E7D30" w:rsidR="009E7D30" w:rsidP="009E7D30" w:rsidRDefault="009E7D30" w14:paraId="23147B74"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de naam van de donateu</w:t>
      </w:r>
      <w:bookmarkEnd w:id="31"/>
      <w:r w:rsidRPr="009E7D30">
        <w:rPr>
          <w:rFonts w:ascii="Times New Roman" w:hAnsi="Times New Roman"/>
          <w:sz w:val="24"/>
        </w:rPr>
        <w:t>r</w:t>
      </w:r>
      <w:bookmarkEnd w:id="32"/>
      <w:r w:rsidRPr="009E7D30">
        <w:rPr>
          <w:rFonts w:ascii="Times New Roman" w:hAnsi="Times New Roman"/>
          <w:sz w:val="24"/>
        </w:rPr>
        <w:t>;</w:t>
      </w:r>
    </w:p>
    <w:p w:rsidRPr="009E7D30" w:rsidR="009E7D30" w:rsidP="009E7D30" w:rsidRDefault="009E7D30" w14:paraId="63D0D327"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color w:val="000000"/>
          <w:sz w:val="24"/>
        </w:rPr>
        <w:tab/>
        <w:t xml:space="preserve">b. </w:t>
      </w:r>
      <w:r w:rsidRPr="009E7D30">
        <w:rPr>
          <w:rFonts w:ascii="Times New Roman" w:hAnsi="Times New Roman"/>
          <w:sz w:val="24"/>
        </w:rPr>
        <w:t>het bedrag of de waarde van de gift;</w:t>
      </w:r>
    </w:p>
    <w:p w:rsidRPr="009E7D30" w:rsidR="009E7D30" w:rsidP="009E7D30" w:rsidRDefault="009E7D30" w14:paraId="5D4170F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c. de datum van ontvangst.</w:t>
      </w:r>
      <w:r w:rsidRPr="009E7D30">
        <w:rPr>
          <w:rFonts w:ascii="Times New Roman" w:hAnsi="Times New Roman"/>
          <w:sz w:val="24"/>
        </w:rPr>
        <w:tab/>
      </w:r>
      <w:bookmarkStart w:name="_Hlk185588475" w:id="33"/>
    </w:p>
    <w:bookmarkEnd w:id="33"/>
    <w:p w:rsidRPr="009E7D30" w:rsidR="009E7D30" w:rsidP="009E7D30" w:rsidRDefault="009E7D30" w14:paraId="32984A04"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Een ontvangen gift geldt als aanvaard voor zover niet uit de financiële administratie anders blijkt.</w:t>
      </w:r>
    </w:p>
    <w:p w:rsidRPr="009E7D30" w:rsidR="009E7D30" w:rsidP="009E7D30" w:rsidRDefault="009E7D30" w14:paraId="175C4676" w14:textId="77777777">
      <w:pPr>
        <w:tabs>
          <w:tab w:val="left" w:pos="227"/>
          <w:tab w:val="left" w:pos="454"/>
          <w:tab w:val="left" w:pos="680"/>
        </w:tabs>
        <w:autoSpaceDE w:val="0"/>
        <w:autoSpaceDN w:val="0"/>
        <w:adjustRightInd w:val="0"/>
        <w:spacing w:line="240" w:lineRule="atLeast"/>
        <w:rPr>
          <w:rFonts w:ascii="Times New Roman" w:hAnsi="Times New Roman"/>
          <w:sz w:val="24"/>
        </w:rPr>
      </w:pPr>
      <w:bookmarkStart w:name="_Hlk177649706" w:id="34"/>
      <w:r w:rsidRPr="009E7D30">
        <w:rPr>
          <w:rFonts w:ascii="Times New Roman" w:hAnsi="Times New Roman"/>
          <w:sz w:val="24"/>
        </w:rPr>
        <w:tab/>
        <w:t xml:space="preserve">3. </w:t>
      </w:r>
      <w:bookmarkStart w:name="_Hlk177643581" w:id="35"/>
      <w:r w:rsidRPr="009E7D30">
        <w:rPr>
          <w:rFonts w:ascii="Times New Roman" w:hAnsi="Times New Roman"/>
          <w:sz w:val="24"/>
        </w:rPr>
        <w:t>In afwijking van het eerste lid kan registratie achterwege blijven van:</w:t>
      </w:r>
      <w:bookmarkEnd w:id="35"/>
    </w:p>
    <w:p w:rsidRPr="009E7D30" w:rsidR="009E7D30" w:rsidP="009E7D30" w:rsidRDefault="009E7D30" w14:paraId="4A07C98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een gift van een neveninstelling van de politieke partij;</w:t>
      </w:r>
    </w:p>
    <w:bookmarkEnd w:id="34"/>
    <w:p w:rsidRPr="009E7D30" w:rsidR="009E7D30" w:rsidP="009E7D30" w:rsidRDefault="009E7D30" w14:paraId="27CAFD69"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een gift va</w:t>
      </w:r>
      <w:bookmarkStart w:name="_Hlk147325198" w:id="36"/>
      <w:r w:rsidRPr="009E7D30">
        <w:rPr>
          <w:rFonts w:ascii="Times New Roman" w:hAnsi="Times New Roman"/>
          <w:sz w:val="24"/>
        </w:rPr>
        <w:t xml:space="preserve">n een afdeling van de politieke partij, zijnde een afdeling die met een decentrale politieke partij gelijk is gesteld. </w:t>
      </w:r>
      <w:bookmarkEnd w:id="36"/>
    </w:p>
    <w:p w:rsidRPr="009E7D30" w:rsidR="009E7D30" w:rsidP="009E7D30" w:rsidRDefault="009E7D30" w14:paraId="316875EB"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4. Bij of krachtens algemene maatregel van bestuur kunnen nadere regels worden gesteld over de op grond van het eerste lid te registreren gegevens.</w:t>
      </w:r>
    </w:p>
    <w:p w:rsidRPr="009E7D30" w:rsidR="009E7D30" w:rsidP="009E7D30" w:rsidRDefault="009E7D30" w14:paraId="0F808ADF"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515C3FF6"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18. Giften in natura</w:t>
      </w:r>
    </w:p>
    <w:p w:rsidRPr="009E7D30" w:rsidR="009E7D30" w:rsidP="009E7D30" w:rsidRDefault="009E7D30" w14:paraId="5B0EADFC"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5D3592C8" w14:textId="77777777">
      <w:pPr>
        <w:tabs>
          <w:tab w:val="left" w:pos="227"/>
          <w:tab w:val="left" w:pos="454"/>
          <w:tab w:val="left" w:pos="680"/>
        </w:tabs>
        <w:autoSpaceDE w:val="0"/>
        <w:autoSpaceDN w:val="0"/>
        <w:adjustRightInd w:val="0"/>
        <w:spacing w:line="240" w:lineRule="atLeast"/>
        <w:rPr>
          <w:rFonts w:ascii="Times New Roman" w:hAnsi="Times New Roman"/>
          <w:sz w:val="24"/>
        </w:rPr>
      </w:pPr>
      <w:bookmarkStart w:name="_Hlk119235048" w:id="37"/>
      <w:r w:rsidRPr="009E7D30">
        <w:rPr>
          <w:rFonts w:ascii="Times New Roman" w:hAnsi="Times New Roman"/>
          <w:sz w:val="24"/>
        </w:rPr>
        <w:tab/>
        <w:t>1. Als waarde van een gift in natura geldt het v</w:t>
      </w:r>
      <w:bookmarkStart w:name="_Hlk142293578" w:id="38"/>
      <w:r w:rsidRPr="009E7D30">
        <w:rPr>
          <w:rFonts w:ascii="Times New Roman" w:hAnsi="Times New Roman"/>
          <w:sz w:val="24"/>
        </w:rPr>
        <w:t>erschil tussen de gebruikelijke waarde van het geleverde in het economisch verkeer en de waarde van de tegenprestatie.</w:t>
      </w:r>
      <w:bookmarkEnd w:id="38"/>
    </w:p>
    <w:p w:rsidRPr="009E7D30" w:rsidR="009E7D30" w:rsidP="009E7D30" w:rsidRDefault="009E7D30" w14:paraId="6B4CF49F"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Voor de toepassing van deze wet worden giften bestaande uit persoonlijke arbeid of activiteiten van leden van de politieke partij niet als giften in natura aangemerkt.</w:t>
      </w:r>
    </w:p>
    <w:p w:rsidRPr="009E7D30" w:rsidR="009E7D30" w:rsidP="009E7D30" w:rsidRDefault="009E7D30" w14:paraId="02515C2B"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Bij of krachtens algemene maatregel van bestuur kan worden bepaald welke zaken of diensten in ieder geval als giften in natura worden aangemerkt en kunnen regels worden gesteld over de wijze waarop giften in natura financieel gewaardeerd worden.</w:t>
      </w:r>
    </w:p>
    <w:bookmarkEnd w:id="37"/>
    <w:p w:rsidRPr="009E7D30" w:rsidR="009E7D30" w:rsidP="009E7D30" w:rsidRDefault="009E7D30" w14:paraId="0649A063"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519AA35F"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bookmarkStart w:name="_Hlk119240523" w:id="39"/>
      <w:r w:rsidRPr="009E7D30">
        <w:rPr>
          <w:rFonts w:ascii="Times New Roman" w:hAnsi="Times New Roman"/>
          <w:b/>
          <w:sz w:val="24"/>
        </w:rPr>
        <w:t>Artikel 19. Registratie van schulden</w:t>
      </w:r>
    </w:p>
    <w:p w:rsidRPr="009E7D30" w:rsidR="009E7D30" w:rsidP="009E7D30" w:rsidRDefault="009E7D30" w14:paraId="347A6731"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56D59EBD"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Een politieke partij registreert van haar schulden:</w:t>
      </w:r>
    </w:p>
    <w:p w:rsidRPr="009E7D30" w:rsidR="009E7D30" w:rsidP="009E7D30" w:rsidRDefault="009E7D30" w14:paraId="5C378DA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de naam en het adres van de crediteur onderscheidenlijk geldverstrekker en, indien van toepassing, de gegevens van de instelling;</w:t>
      </w:r>
    </w:p>
    <w:p w:rsidRPr="009E7D30" w:rsidR="009E7D30" w:rsidP="009E7D30" w:rsidRDefault="009E7D30" w14:paraId="5A413294"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de hoogte van de schuld.</w:t>
      </w:r>
    </w:p>
    <w:p w:rsidRPr="009E7D30" w:rsidR="009E7D30" w:rsidP="009E7D30" w:rsidRDefault="009E7D30" w14:paraId="123E307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Bij of krachtens algemene maatregel van bestuur kunnen nadere regels worden gesteld over de op grond van het eerste te registreren gegevens.</w:t>
      </w:r>
    </w:p>
    <w:p w:rsidRPr="009E7D30" w:rsidR="009E7D30" w:rsidP="009E7D30" w:rsidRDefault="009E7D30" w14:paraId="76D6BAEB"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26CDBA37"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xml:space="preserve">§ 3. Beperking van giften </w:t>
      </w:r>
    </w:p>
    <w:p w:rsidRPr="009E7D30" w:rsidR="009E7D30" w:rsidP="009E7D30" w:rsidRDefault="009E7D30" w14:paraId="3D6D98BC" w14:textId="77777777">
      <w:pPr>
        <w:tabs>
          <w:tab w:val="left" w:pos="227"/>
        </w:tabs>
        <w:rPr>
          <w:rFonts w:ascii="Times New Roman" w:hAnsi="Times New Roman"/>
          <w:sz w:val="24"/>
        </w:rPr>
      </w:pPr>
    </w:p>
    <w:p w:rsidRPr="009E7D30" w:rsidR="009E7D30" w:rsidP="009E7D30" w:rsidRDefault="009E7D30" w14:paraId="30894C73"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20. Giften van ingezetenen en Nederlanders</w:t>
      </w:r>
    </w:p>
    <w:p w:rsidRPr="009E7D30" w:rsidR="009E7D30" w:rsidP="009E7D30" w:rsidRDefault="009E7D30" w14:paraId="1E469DB0"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161C2E79"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Indien een politieke partij van een donateur, zijnde een natuurlijk persoon, een of meer giften met een cumulatieve waarde van meer dan € 250 ontvangt, vergewist de politieke partij zich ervan dat de donateur ingezetene is van Nederland dan wel de Nederlandse nationaliteit bezit.</w:t>
      </w:r>
    </w:p>
    <w:p w:rsidRPr="009E7D30" w:rsidR="009E7D30" w:rsidP="009E7D30" w:rsidRDefault="009E7D30" w14:paraId="522FA10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2. Indien het een geldelijke gift betreft en de politieke partij niet kan vaststellen dat de donateur ingezetene is van Nederland dan wel de Nederlandse nationaliteit bezit, geeft de politieke partij het deel van de gift dat het bedrag van € 250 te boven gaat aan de donateur </w:t>
      </w:r>
      <w:r w:rsidRPr="009E7D30">
        <w:rPr>
          <w:rFonts w:ascii="Times New Roman" w:hAnsi="Times New Roman"/>
          <w:sz w:val="24"/>
        </w:rPr>
        <w:lastRenderedPageBreak/>
        <w:t>terug. Indien dit niet mogelijk is maakt zij dit deel over op de daartoe aangewezen rekening van de Autoriteit.</w:t>
      </w:r>
    </w:p>
    <w:p w:rsidRPr="009E7D30" w:rsidR="009E7D30" w:rsidP="009E7D30" w:rsidRDefault="009E7D30" w14:paraId="0840CDC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Indien het een gift in natura betreft en de politieke partij niet kan vaststellen dat de donateur ingezetene  is van Nederland dan wel de Nederlandse nationaliteit bezit, geeft de politieke partij hetzij het deel van de gift dat de tegenwaarde van € 250 te boven gaat hetzij de gehele gift aan de donateur terug. Indien dit niet mogelijk is maakt zij het deel van de tegenwaarde van de gift dat het bedrag van € 250 te boven gaat over op de daartoe aangewezen rekening van de Autoriteit, dan wel vernietigt zij de gift.</w:t>
      </w:r>
    </w:p>
    <w:p w:rsidRPr="009E7D30" w:rsidR="009E7D30" w:rsidP="009E7D30" w:rsidRDefault="009E7D30" w14:paraId="39221A8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4. Een op grond van het tweede of derde lid aan de Autoriteit overgemaakt geldbedrag komt toe aan de Staat.</w:t>
      </w:r>
    </w:p>
    <w:p w:rsidRPr="009E7D30" w:rsidR="009E7D30" w:rsidP="009E7D30" w:rsidRDefault="009E7D30" w14:paraId="6C60E72A" w14:textId="77777777">
      <w:pPr>
        <w:tabs>
          <w:tab w:val="left" w:pos="227"/>
        </w:tabs>
        <w:rPr>
          <w:rFonts w:ascii="Times New Roman" w:hAnsi="Times New Roman"/>
          <w:sz w:val="24"/>
        </w:rPr>
      </w:pPr>
    </w:p>
    <w:p w:rsidRPr="009E7D30" w:rsidR="009E7D30" w:rsidP="009E7D30" w:rsidRDefault="009E7D30" w14:paraId="5C911797"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21. Giften van natuurlijke personen</w:t>
      </w:r>
    </w:p>
    <w:p w:rsidRPr="009E7D30" w:rsidR="009E7D30" w:rsidP="009E7D30" w:rsidRDefault="009E7D30" w14:paraId="4542D3E5" w14:textId="77777777">
      <w:pPr>
        <w:tabs>
          <w:tab w:val="left" w:pos="227"/>
        </w:tabs>
        <w:rPr>
          <w:rFonts w:ascii="Times New Roman" w:hAnsi="Times New Roman"/>
          <w:sz w:val="24"/>
        </w:rPr>
      </w:pPr>
    </w:p>
    <w:p w:rsidRPr="009E7D30" w:rsidR="009E7D30" w:rsidP="009E7D30" w:rsidRDefault="009E7D30" w14:paraId="2FC7E27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Onverminderd het bepaalde in artikel 17, eerste lid, registreert een politieke partij van een donateur, zijnde een natuurlijk persoon, waarvan zij in één kalenderjaar een of meer giften met een cumulatieve waarde van meer dan € 250 heeft ontvangen tevens het woonadres.</w:t>
      </w:r>
    </w:p>
    <w:p w:rsidRPr="009E7D30" w:rsidR="009E7D30" w:rsidP="009E7D30" w:rsidRDefault="009E7D30" w14:paraId="2246D242"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Indien het een geldelijke gift betreft en de politieke partij niet over het adres van de donateur beschikt, geeft de politieke partij het deel van de gift dat het bedrag van € 250 te boven gaat aan de donateur terug. Indien dit niet mogelijk is maakt zij dit deel over op de daartoe aangewezen rekening van de Autoriteit.</w:t>
      </w:r>
    </w:p>
    <w:p w:rsidRPr="009E7D30" w:rsidR="009E7D30" w:rsidP="009E7D30" w:rsidRDefault="009E7D30" w14:paraId="11FCF337"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Indien het een gift in natura betreft en de politieke partij niet over het adres van de donateur beschikt, geeft de politieke partij hetzij het deel van de gift dat de tegenwaarde van € 250 te boven gaat hetzij de gehele gift aan de donateur terug. Indien dit niet mogelijk is maakt zij het deel van de tegenwaarde van de gift dat het bedrag van € 250 te boven gaat over op de daartoe aangewezen rekening van de Autoriteit, dan wel vernietigt zij de gift.</w:t>
      </w:r>
    </w:p>
    <w:p w:rsidRPr="009E7D30" w:rsidR="009E7D30" w:rsidP="009E7D30" w:rsidRDefault="009E7D30" w14:paraId="300B322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4. Een op grond van het tweede of derde lid aan de Autoriteit overgemaakt geldbedrag komt toe aan de Staat.</w:t>
      </w:r>
    </w:p>
    <w:p w:rsidRPr="009E7D30" w:rsidR="009E7D30" w:rsidP="009E7D30" w:rsidRDefault="009E7D30" w14:paraId="38903D0A"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108282ED"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22. Giften van rechtspersonen en ondernemingen</w:t>
      </w:r>
    </w:p>
    <w:p w:rsidRPr="009E7D30" w:rsidR="009E7D30" w:rsidP="009E7D30" w:rsidRDefault="009E7D30" w14:paraId="79E56CDA"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718DCE38"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Onverminderd het bepaalde in artikel 17, eerste lid, registreert een politieke partij van een donateur, niet zijnde een natuurlijk persoon, waarvan zij een gift aanvaardt, tevens:</w:t>
      </w:r>
    </w:p>
    <w:p w:rsidRPr="009E7D30" w:rsidR="009E7D30" w:rsidP="009E7D30" w:rsidRDefault="009E7D30" w14:paraId="682D314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het adres van de donateur;</w:t>
      </w:r>
    </w:p>
    <w:p w:rsidRPr="009E7D30" w:rsidR="009E7D30" w:rsidP="009E7D30" w:rsidRDefault="009E7D30" w14:paraId="28C76EA5"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het nummer waarmee de rechtspersoon of onderneming in het handelsregister, bedoeld in artikel 2 van de Handelsregisterwet 2007 dan wel artikel 2 van de Handelsregisterwet 2009 BES,  is ingeschreven;</w:t>
      </w:r>
    </w:p>
    <w:p w:rsidRPr="009E7D30" w:rsidR="009E7D30" w:rsidP="009E7D30" w:rsidRDefault="009E7D30" w14:paraId="05EC763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c. de naam, het adres en de nationaliteit van de uiteindelijk belanghebbende, bedoeld in artikel 10a, eerste lid, van de Wet ter voorkoming van witwassen en financieren van terrorisme.</w:t>
      </w:r>
    </w:p>
    <w:p w:rsidRPr="009E7D30" w:rsidR="009E7D30" w:rsidP="009E7D30" w:rsidRDefault="009E7D30" w14:paraId="5B805115"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Indien de gift niet wordt gedaan door een natuurlijk persoon en de donateur gevestigd is in een openbaar lichaam, registreert de politieke partij in afwijking van het eerste lid, onderdeel c, de naam, het adres en de nationaliteit van de natuurlijke persoon die de uiteindelijke eigenaar is van of zeggenschap heeft over de rechtspersoon of onderneming.</w:t>
      </w:r>
    </w:p>
    <w:p w:rsidRPr="009E7D30" w:rsidR="009E7D30" w:rsidP="009E7D30" w:rsidRDefault="009E7D30" w14:paraId="64B36D7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Indien het een geldelijke gift betreft en de politieke partij niet beschikt over een of meer van de in het eerste lid genoemde gegevens, geeft de politieke partij de gift aan de donateur terug. Indien dit niet mogelijk is maakt zij de donatie over op de daartoe aangewezen rekening van de Autoriteit.</w:t>
      </w:r>
    </w:p>
    <w:p w:rsidRPr="009E7D30" w:rsidR="009E7D30" w:rsidP="009E7D30" w:rsidRDefault="009E7D30" w14:paraId="527A6795"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lastRenderedPageBreak/>
        <w:tab/>
        <w:t>4. Indien het een gift in natura betreft en de politieke partij niet beschikt over een of meer van de in het eerste lid genoemde gegevens, geeft de politieke partij de gehele gift aan de donateur terug. Indien dit niet mogelijk is maakt zij de tegenwaarde van de gift over op de daartoe aangewezen rekening van de Autoriteit, dan wel vernietigt zij de gift.</w:t>
      </w:r>
    </w:p>
    <w:p w:rsidRPr="009E7D30" w:rsidR="009E7D30" w:rsidP="009E7D30" w:rsidRDefault="009E7D30" w14:paraId="3CE4AFA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5. Een op grond van het derde of vierde lid aan de Autoriteit overgemaakt geldbedrag komt toe aan de Staat.</w:t>
      </w:r>
    </w:p>
    <w:p w:rsidRPr="009E7D30" w:rsidR="009E7D30" w:rsidP="009E7D30" w:rsidRDefault="009E7D30" w14:paraId="2C342C95"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6. Bij of krachtens algemene maatregel van bestuur kunnen nadere regels worden gesteld over de op grond van het eerste lid te registreren gegevens.</w:t>
      </w:r>
    </w:p>
    <w:p w:rsidRPr="009E7D30" w:rsidR="009E7D30" w:rsidP="009E7D30" w:rsidRDefault="009E7D30" w14:paraId="689F1476" w14:textId="77777777">
      <w:pPr>
        <w:tabs>
          <w:tab w:val="left" w:pos="227"/>
        </w:tabs>
        <w:rPr>
          <w:rFonts w:ascii="Times New Roman" w:hAnsi="Times New Roman"/>
          <w:sz w:val="24"/>
        </w:rPr>
      </w:pPr>
    </w:p>
    <w:p w:rsidRPr="009E7D30" w:rsidR="009E7D30" w:rsidP="009E7D30" w:rsidRDefault="009E7D30" w14:paraId="39E0E5E2"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bookmarkStart w:name="_Hlk119228316" w:id="40"/>
      <w:r w:rsidRPr="009E7D30">
        <w:rPr>
          <w:rFonts w:ascii="Times New Roman" w:hAnsi="Times New Roman"/>
          <w:b/>
          <w:sz w:val="24"/>
        </w:rPr>
        <w:t>Artikel 23. Giften van verenigingen en stichtingen</w:t>
      </w:r>
    </w:p>
    <w:bookmarkEnd w:id="40"/>
    <w:p w:rsidRPr="009E7D30" w:rsidR="009E7D30" w:rsidP="009E7D30" w:rsidRDefault="009E7D30" w14:paraId="03DFE1F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r>
    </w:p>
    <w:p w:rsidRPr="009E7D30" w:rsidR="009E7D30" w:rsidP="009E7D30" w:rsidRDefault="009E7D30" w14:paraId="3EECE340"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I</w:t>
      </w:r>
      <w:bookmarkStart w:name="_Hlk133584198" w:id="41"/>
      <w:r w:rsidRPr="009E7D30">
        <w:rPr>
          <w:rFonts w:ascii="Times New Roman" w:hAnsi="Times New Roman"/>
          <w:sz w:val="24"/>
        </w:rPr>
        <w:t>ndien een politieke partij van een donateur, zijnde een vereniging of stichting die niet is aangewezen als haar neveninstelling, in een kalenderjaar een of meer giften met een</w:t>
      </w:r>
      <w:bookmarkStart w:name="_Hlk146112891" w:id="42"/>
      <w:r w:rsidRPr="009E7D30">
        <w:rPr>
          <w:rFonts w:ascii="Times New Roman" w:hAnsi="Times New Roman"/>
          <w:sz w:val="24"/>
        </w:rPr>
        <w:t xml:space="preserve"> cumulatieve waarde van meer dan € 1.000 ontvang</w:t>
      </w:r>
      <w:bookmarkStart w:name="_Hlk133586998" w:id="43"/>
      <w:r w:rsidRPr="009E7D30">
        <w:rPr>
          <w:rFonts w:ascii="Times New Roman" w:hAnsi="Times New Roman"/>
          <w:sz w:val="24"/>
        </w:rPr>
        <w:t>t, v</w:t>
      </w:r>
      <w:bookmarkStart w:name="_Hlk133586772" w:id="44"/>
      <w:r w:rsidRPr="009E7D30">
        <w:rPr>
          <w:rFonts w:ascii="Times New Roman" w:hAnsi="Times New Roman"/>
          <w:sz w:val="24"/>
        </w:rPr>
        <w:t>erlang</w:t>
      </w:r>
      <w:bookmarkStart w:name="_Hlk133592589" w:id="45"/>
      <w:r w:rsidRPr="009E7D30">
        <w:rPr>
          <w:rFonts w:ascii="Times New Roman" w:hAnsi="Times New Roman"/>
          <w:sz w:val="24"/>
        </w:rPr>
        <w:t>t zij van die vereniging of stichting ten aanzien van de door die vereniging of stichting in dat kalenderjaar van elke donateur ontvangen gift van in totaal meer dan € 1.000 tevens een overzicht van de gegevens, genoemd in artikel 17, eerste lid, 21, eerste lid, of 22, eerste lid.</w:t>
      </w:r>
      <w:bookmarkEnd w:id="42"/>
      <w:r w:rsidRPr="009E7D30">
        <w:rPr>
          <w:rFonts w:ascii="Times New Roman" w:hAnsi="Times New Roman"/>
          <w:sz w:val="24"/>
        </w:rPr>
        <w:t xml:space="preserve"> </w:t>
      </w:r>
      <w:bookmarkEnd w:id="41"/>
      <w:bookmarkEnd w:id="43"/>
      <w:bookmarkEnd w:id="44"/>
      <w:bookmarkEnd w:id="45"/>
    </w:p>
    <w:p w:rsidRPr="009E7D30" w:rsidR="009E7D30" w:rsidP="009E7D30" w:rsidRDefault="009E7D30" w14:paraId="20D6E744"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2. Uit het overzicht moet blijken of de door de vereniging of stichting ontvangen gift een geldelijke gift dan wel een gift in natura betreft. </w:t>
      </w:r>
    </w:p>
    <w:p w:rsidRPr="009E7D30" w:rsidR="009E7D30" w:rsidP="009E7D30" w:rsidRDefault="009E7D30" w14:paraId="6F72ED7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Indien het een geldelijke gift betreft en het overzicht, bedoeld in het eerste lid, ontbreekt, geeft de politieke partij het deel van de gift dat het bedrag van € 1.000 te boven gaat aan de donateur terug. Indien dit niet mogelijk is maakt zij dit deel over op de daartoe aangewezen rekening van de Autoriteit.</w:t>
      </w:r>
    </w:p>
    <w:p w:rsidRPr="009E7D30" w:rsidR="009E7D30" w:rsidP="009E7D30" w:rsidRDefault="009E7D30" w14:paraId="270C352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4. Indien het een gift in natura betreft en het overzicht, bedoeld in het eerste lid, ontbreekt, geeft de politieke partij hetzij het deel van de gift dat de tegenwaarde van € 1.000 te boven gaat hetzij de gehele gift aan de donateur terug. Indien dit niet mogelijk is maakt zij het deel van de tegenwaarde van de gift dat het bedrag van € 1.000 te boven gaat over op de daartoe aangewezen rekening van de Autoriteit, dan wel vernietigt zij de gift.</w:t>
      </w:r>
    </w:p>
    <w:p w:rsidRPr="009E7D30" w:rsidR="009E7D30" w:rsidP="009E7D30" w:rsidRDefault="009E7D30" w14:paraId="1A5F49F9"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5. Een op grond van het derde of vierde lid aan de Autoriteit overgemaakt geldbedrag komt toe aan de Staat.</w:t>
      </w:r>
    </w:p>
    <w:p w:rsidRPr="009E7D30" w:rsidR="009E7D30" w:rsidP="009E7D30" w:rsidRDefault="009E7D30" w14:paraId="54A58928" w14:textId="77777777">
      <w:pPr>
        <w:tabs>
          <w:tab w:val="left" w:pos="227"/>
          <w:tab w:val="left" w:pos="454"/>
          <w:tab w:val="left" w:pos="680"/>
        </w:tabs>
        <w:autoSpaceDE w:val="0"/>
        <w:autoSpaceDN w:val="0"/>
        <w:adjustRightInd w:val="0"/>
        <w:spacing w:line="240" w:lineRule="atLeast"/>
        <w:rPr>
          <w:rFonts w:ascii="Times New Roman" w:hAnsi="Times New Roman"/>
          <w:color w:val="000000"/>
          <w:sz w:val="24"/>
        </w:rPr>
      </w:pPr>
      <w:r w:rsidRPr="009E7D30">
        <w:rPr>
          <w:rFonts w:ascii="Times New Roman" w:hAnsi="Times New Roman"/>
          <w:sz w:val="24"/>
        </w:rPr>
        <w:tab/>
        <w:t>6. Bij ministeriële regeling kan voor het overzicht een model worden vastgesteld.</w:t>
      </w:r>
    </w:p>
    <w:p w:rsidRPr="009E7D30" w:rsidR="009E7D30" w:rsidP="009E7D30" w:rsidRDefault="009E7D30" w14:paraId="6D8BAA1B"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2209C133"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24. Giften van buitenlandse rechtspersonen</w:t>
      </w:r>
    </w:p>
    <w:p w:rsidRPr="009E7D30" w:rsidR="009E7D30" w:rsidP="009E7D30" w:rsidRDefault="009E7D30" w14:paraId="6B4590E0"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66D3C8ED"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1. </w:t>
      </w:r>
      <w:bookmarkStart w:name="_Hlk190082098" w:id="46"/>
      <w:r w:rsidRPr="009E7D30">
        <w:rPr>
          <w:rFonts w:ascii="Times New Roman" w:hAnsi="Times New Roman"/>
          <w:sz w:val="24"/>
        </w:rPr>
        <w:t>Een politieke partij aanvaardt geen gift van een niet in het handelsregister, bedoeld in artikel 2 van de Handelsregisterwet 2007 dan wel artikel 2 van de Handelsregisterwet 2009 BES,  ingeschreven rechtspersoon of onderneming.</w:t>
      </w:r>
      <w:bookmarkEnd w:id="46"/>
    </w:p>
    <w:p w:rsidRPr="009E7D30" w:rsidR="009E7D30" w:rsidP="009E7D30" w:rsidRDefault="009E7D30" w14:paraId="65D00722"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Indien het een geldelijke gift betreft, geeft de politieke partij de gehele gift aan de donateur terug. Indien dit niet mogelijk is maakt zij de gehele gift over op de daartoe aangewezen rekening van de Autoriteit.</w:t>
      </w:r>
    </w:p>
    <w:p w:rsidRPr="009E7D30" w:rsidR="009E7D30" w:rsidP="009E7D30" w:rsidRDefault="009E7D30" w14:paraId="78AE97C9"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Indien het een gift in natura betreft, geeft de politieke partij de gehele gift aan de donateur terug. Indien dit niet mogelijk is maakt zij de tegenwaarde van de gehele gift over op de daartoe aangewezen rekening van de Autoriteit, dan wel vernietigt zij de gift.</w:t>
      </w:r>
    </w:p>
    <w:p w:rsidRPr="009E7D30" w:rsidR="009E7D30" w:rsidP="009E7D30" w:rsidRDefault="009E7D30" w14:paraId="5D02048F"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4. Een op grond van het tweede of derde lid aan de Autoriteit overgemaakt geldbedrag komt toe aan de Staat.</w:t>
      </w:r>
    </w:p>
    <w:p w:rsidRPr="009E7D30" w:rsidR="009E7D30" w:rsidP="009E7D30" w:rsidRDefault="009E7D30" w14:paraId="3175DC9C"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119D0D6A"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25. Anonieme giften</w:t>
      </w:r>
    </w:p>
    <w:p w:rsidRPr="009E7D30" w:rsidR="009E7D30" w:rsidP="009E7D30" w:rsidRDefault="009E7D30" w14:paraId="51184C96"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2C3EEF5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Een politieke partij aanvaardt geen anonieme gift.</w:t>
      </w:r>
    </w:p>
    <w:p w:rsidRPr="009E7D30" w:rsidR="009E7D30" w:rsidP="009E7D30" w:rsidRDefault="009E7D30" w14:paraId="0571603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lastRenderedPageBreak/>
        <w:tab/>
        <w:t>2. Indien het een geldelijke gift betreft, geeft de politieke partij de gehele gift aan de donateur terug. Indien dit niet mogelijk is maakt zij de gehele gift over op de daartoe aangewezen rekening van de Autoriteit.</w:t>
      </w:r>
    </w:p>
    <w:p w:rsidRPr="009E7D30" w:rsidR="009E7D30" w:rsidP="009E7D30" w:rsidRDefault="009E7D30" w14:paraId="6985A008"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Indien het een gift in natura betreft, geeft de politieke partij de gehele gift aan de donateur terug. Indien dit niet mogelijk is maakt zij de tegenwaarde van de gehele gift over op de daartoe aangewezen rekening van de Autoriteit, dan wel vernietigt zij de gift.</w:t>
      </w:r>
    </w:p>
    <w:p w:rsidRPr="009E7D30" w:rsidR="009E7D30" w:rsidP="009E7D30" w:rsidRDefault="009E7D30" w14:paraId="465942A0"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4. Een op grond van tweede of derde lid aan de Autoriteit overgemaakt geldbedrag komt toe aan de Staat.</w:t>
      </w:r>
    </w:p>
    <w:p w:rsidRPr="009E7D30" w:rsidR="009E7D30" w:rsidP="009E7D30" w:rsidRDefault="009E7D30" w14:paraId="695DC74B" w14:textId="77777777">
      <w:pPr>
        <w:tabs>
          <w:tab w:val="left" w:pos="227"/>
        </w:tabs>
        <w:rPr>
          <w:rFonts w:ascii="Times New Roman" w:hAnsi="Times New Roman"/>
          <w:sz w:val="24"/>
        </w:rPr>
      </w:pPr>
    </w:p>
    <w:p w:rsidRPr="009E7D30" w:rsidR="009E7D30" w:rsidP="009E7D30" w:rsidRDefault="009E7D30" w14:paraId="4DB379E9"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bookmarkStart w:name="_Hlk119409851" w:id="47"/>
      <w:r w:rsidRPr="009E7D30">
        <w:rPr>
          <w:rFonts w:ascii="Times New Roman" w:hAnsi="Times New Roman"/>
          <w:b/>
          <w:sz w:val="24"/>
        </w:rPr>
        <w:t>Artikel 26. Maximering gecombineerde giften</w:t>
      </w:r>
    </w:p>
    <w:bookmarkEnd w:id="47"/>
    <w:p w:rsidRPr="009E7D30" w:rsidR="009E7D30" w:rsidP="009E7D30" w:rsidRDefault="009E7D30" w14:paraId="7958CE89"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5EF85760" w14:textId="77777777">
      <w:pPr>
        <w:tabs>
          <w:tab w:val="left" w:pos="227"/>
          <w:tab w:val="left" w:pos="454"/>
          <w:tab w:val="left" w:pos="680"/>
        </w:tabs>
        <w:autoSpaceDE w:val="0"/>
        <w:autoSpaceDN w:val="0"/>
        <w:adjustRightInd w:val="0"/>
        <w:spacing w:line="240" w:lineRule="atLeast"/>
        <w:rPr>
          <w:rFonts w:ascii="Times New Roman" w:hAnsi="Times New Roman"/>
          <w:sz w:val="24"/>
        </w:rPr>
      </w:pPr>
      <w:bookmarkStart w:name="_Hlk149318102" w:id="48"/>
      <w:r w:rsidRPr="009E7D30">
        <w:rPr>
          <w:rFonts w:ascii="Times New Roman" w:hAnsi="Times New Roman"/>
          <w:sz w:val="24"/>
        </w:rPr>
        <w:tab/>
        <w:t xml:space="preserve">1. Een politieke partij, haar neveninstellingen en kandidaten voor die politieke partij aanvaarden tezamen per donateur een of meer giften met een cumulatieve waarde van ten hoogste € 100.000 per jaar. </w:t>
      </w:r>
      <w:bookmarkEnd w:id="48"/>
    </w:p>
    <w:p w:rsidRPr="009E7D30" w:rsidR="009E7D30" w:rsidP="009E7D30" w:rsidRDefault="009E7D30" w14:paraId="783CF695"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Is de in het eerste lid genoemde donatiegrens overschreden en betreft het een geldelijke gift, dan draagt de politieke partij er zorg voor dat het deel van de gift dat de donatiegrens te boven gaat aan de donateur wordt teruggegeven voor zover van toepassing naar rato van de hoogte van de door elk van de ontvangers ontvangen gift. Indien dit niet mogelijk is maakt zij dit deel over op de daartoe aangewezen rekening van de Autoriteit.</w:t>
      </w:r>
    </w:p>
    <w:p w:rsidRPr="009E7D30" w:rsidR="009E7D30" w:rsidP="009E7D30" w:rsidRDefault="009E7D30" w14:paraId="55CCA3DE"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Is de in het eerste lid genoemde donatiegrens overschreden en betreft het een gift in natura, dan draagt de politieke partij er zo</w:t>
      </w:r>
      <w:bookmarkStart w:name="_Hlk147327791" w:id="49"/>
      <w:r w:rsidRPr="009E7D30">
        <w:rPr>
          <w:rFonts w:ascii="Times New Roman" w:hAnsi="Times New Roman"/>
          <w:sz w:val="24"/>
        </w:rPr>
        <w:t>rg voor dat hetzij het deel van de gift dat de donatiegrens te boven gaat hetzij de gehele gift aan de donateur wordt teruggegeven voor zover van toepassing naar rato van de hoogte van de door elk van de ontvangers ontvangen gift. Indien dit niet mogelijk is draagt zij er zorg voor dat het deel van de tegenwaarde van gift dat de donatiegrens te boven gaat wordt overgemaakt op de daartoe aangewezen rekening van de Autoriteit</w:t>
      </w:r>
      <w:bookmarkEnd w:id="49"/>
      <w:r w:rsidRPr="009E7D30">
        <w:rPr>
          <w:rFonts w:ascii="Times New Roman" w:hAnsi="Times New Roman"/>
          <w:sz w:val="24"/>
        </w:rPr>
        <w:t>, vervalt de gift aan de staat dan wel wordt de gift vernietigd.</w:t>
      </w:r>
    </w:p>
    <w:p w:rsidRPr="009E7D30" w:rsidR="009E7D30" w:rsidP="009E7D30" w:rsidRDefault="009E7D30" w14:paraId="26B771A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4. Een op grond van het derde of vierde lid aan de Autoriteit overgemaakt geldbedrag komt toe aan de Staat. </w:t>
      </w:r>
    </w:p>
    <w:p w:rsidRPr="009E7D30" w:rsidR="009E7D30" w:rsidP="009E7D30" w:rsidRDefault="009E7D30" w14:paraId="66903D74"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5. Het bedrag, genoemd in het eerste lid, wordt elke vijf jaar met ingang van 1 januari bij ministeriële regeling gewijzigd, overeenkomstig de door het Centraal Bureau voor de Statistiek vastgestelde consumentenprijsindex en naar boven afgerond op een duizendvoud in euro’s. De ministeriële regeling wordt bekendgemaakt vóór 1 september voorafgaand aan het jaar waarop de wijziging betrekking heeft.</w:t>
      </w:r>
    </w:p>
    <w:p w:rsidRPr="009E7D30" w:rsidR="009E7D30" w:rsidP="009E7D30" w:rsidRDefault="009E7D30" w14:paraId="46927BE8" w14:textId="77777777">
      <w:pPr>
        <w:tabs>
          <w:tab w:val="left" w:pos="227"/>
        </w:tabs>
        <w:rPr>
          <w:rFonts w:ascii="Times New Roman" w:hAnsi="Times New Roman"/>
          <w:sz w:val="24"/>
        </w:rPr>
      </w:pPr>
    </w:p>
    <w:bookmarkEnd w:id="39"/>
    <w:p w:rsidRPr="009E7D30" w:rsidR="009E7D30" w:rsidP="009E7D30" w:rsidRDefault="009E7D30" w14:paraId="7CA85B47"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xml:space="preserve">§ 4. Externe financiële verantwoording </w:t>
      </w:r>
    </w:p>
    <w:p w:rsidRPr="009E7D30" w:rsidR="009E7D30" w:rsidP="009E7D30" w:rsidRDefault="009E7D30" w14:paraId="61C2B77D" w14:textId="77777777">
      <w:pPr>
        <w:tabs>
          <w:tab w:val="left" w:pos="227"/>
        </w:tabs>
        <w:rPr>
          <w:rFonts w:ascii="Times New Roman" w:hAnsi="Times New Roman"/>
          <w:sz w:val="24"/>
        </w:rPr>
      </w:pPr>
    </w:p>
    <w:p w:rsidRPr="009E7D30" w:rsidR="009E7D30" w:rsidP="009E7D30" w:rsidRDefault="009E7D30" w14:paraId="06062AA1"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27. Aanlevering verantwoordingsstukken</w:t>
      </w:r>
    </w:p>
    <w:p w:rsidRPr="009E7D30" w:rsidR="009E7D30" w:rsidP="009E7D30" w:rsidRDefault="009E7D30" w14:paraId="359E0B66"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0B2828A4"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Vóór 1 juli van elk kalenderjaar levert een politieke partij bij de Autoriteit aan:</w:t>
      </w:r>
    </w:p>
    <w:p w:rsidRPr="009E7D30" w:rsidR="009E7D30" w:rsidP="009E7D30" w:rsidRDefault="009E7D30" w14:paraId="1EABD43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e</w:t>
      </w:r>
      <w:bookmarkStart w:name="_Hlk133418111" w:id="50"/>
      <w:r w:rsidRPr="009E7D30">
        <w:rPr>
          <w:rFonts w:ascii="Times New Roman" w:hAnsi="Times New Roman"/>
          <w:sz w:val="24"/>
        </w:rPr>
        <w:t>en financieel verslag over het voorafgaande kalenderjaar;</w:t>
      </w:r>
      <w:bookmarkEnd w:id="50"/>
    </w:p>
    <w:p w:rsidRPr="009E7D30" w:rsidR="009E7D30" w:rsidP="009E7D30" w:rsidRDefault="009E7D30" w14:paraId="40F974D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de accountantsverklaring, bedoeld in artikel 29, tweede lid.</w:t>
      </w:r>
    </w:p>
    <w:p w:rsidRPr="009E7D30" w:rsidR="009E7D30" w:rsidP="009E7D30" w:rsidRDefault="009E7D30" w14:paraId="3D03FF5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Het financieel verslag omvat:</w:t>
      </w:r>
    </w:p>
    <w:p w:rsidRPr="009E7D30" w:rsidR="009E7D30" w:rsidP="009E7D30" w:rsidRDefault="009E7D30" w14:paraId="5D66D4DD" w14:textId="77777777">
      <w:pPr>
        <w:tabs>
          <w:tab w:val="left" w:pos="227"/>
          <w:tab w:val="left" w:pos="454"/>
          <w:tab w:val="left" w:pos="680"/>
        </w:tabs>
        <w:autoSpaceDE w:val="0"/>
        <w:autoSpaceDN w:val="0"/>
        <w:adjustRightInd w:val="0"/>
        <w:spacing w:line="240" w:lineRule="atLeast"/>
        <w:rPr>
          <w:rFonts w:ascii="Times New Roman" w:hAnsi="Times New Roman"/>
          <w:sz w:val="24"/>
        </w:rPr>
      </w:pPr>
      <w:bookmarkStart w:name="_Hlk133421149" w:id="51"/>
      <w:r w:rsidRPr="009E7D30">
        <w:rPr>
          <w:rFonts w:ascii="Times New Roman" w:hAnsi="Times New Roman"/>
          <w:sz w:val="24"/>
        </w:rPr>
        <w:tab/>
        <w:t>a. een ov</w:t>
      </w:r>
      <w:bookmarkStart w:name="_Hlk133421268" w:id="52"/>
      <w:r w:rsidRPr="009E7D30">
        <w:rPr>
          <w:rFonts w:ascii="Times New Roman" w:hAnsi="Times New Roman"/>
          <w:sz w:val="24"/>
        </w:rPr>
        <w:t xml:space="preserve">erzicht van de giften met een cumulatieve waarde van meer dan € 1.000 die de partij in dat kalenderjaar van een donateur heeft aanvaard, met daarbij de gegevens die op grond van de artikelen 17, eerste lid, 21, eerste lid, of 22, eerste lid, zijn geregistreerd. </w:t>
      </w:r>
      <w:bookmarkEnd w:id="52"/>
    </w:p>
    <w:bookmarkEnd w:id="51"/>
    <w:p w:rsidRPr="009E7D30" w:rsidR="009E7D30" w:rsidP="009E7D30" w:rsidRDefault="009E7D30" w14:paraId="4D01079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r>
      <w:bookmarkStart w:name="_Hlk177645024" w:id="53"/>
      <w:r w:rsidRPr="009E7D30">
        <w:rPr>
          <w:rFonts w:ascii="Times New Roman" w:hAnsi="Times New Roman"/>
          <w:sz w:val="24"/>
        </w:rPr>
        <w:t>b. de overzichten die de partij op grond van artikel 23, eerste lid, van verenigingen en stichtingen heeft ontvangen;</w:t>
      </w:r>
      <w:bookmarkEnd w:id="53"/>
    </w:p>
    <w:p w:rsidRPr="009E7D30" w:rsidR="009E7D30" w:rsidP="009E7D30" w:rsidRDefault="009E7D30" w14:paraId="3B8CF58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c. een overzicht van de schulden, met daarbij de gegevens die op grond van artikel 19, eerste lid, zijn geregistreerd; en</w:t>
      </w:r>
    </w:p>
    <w:p w:rsidRPr="009E7D30" w:rsidR="009E7D30" w:rsidP="009E7D30" w:rsidRDefault="009E7D30" w14:paraId="29B36B4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lastRenderedPageBreak/>
        <w:tab/>
        <w:t xml:space="preserve">d. een overzicht van de ontvangen giften die de politieke partij niet heeft aanvaard, maar op grond van </w:t>
      </w:r>
      <w:r w:rsidRPr="009E7D30">
        <w:rPr>
          <w:rFonts w:ascii="Times New Roman" w:hAnsi="Times New Roman"/>
          <w:color w:val="000000"/>
          <w:sz w:val="24"/>
        </w:rPr>
        <w:t xml:space="preserve">artikel 20, tweede en derde lid, 21, tweede en derde lid, 22, derde en vierde lid, 23, derde en vierde lid, 24, tweede en derde lid, 25, tweede en derde lid of 26, derde en vierde lid </w:t>
      </w:r>
      <w:r w:rsidRPr="009E7D30">
        <w:rPr>
          <w:rFonts w:ascii="Times New Roman" w:hAnsi="Times New Roman"/>
          <w:sz w:val="24"/>
        </w:rPr>
        <w:t>aan de donateur heeft teruggegeven dan wel aan de Autoriteit heeft overgedragen.</w:t>
      </w:r>
    </w:p>
    <w:p w:rsidRPr="009E7D30" w:rsidR="009E7D30" w:rsidP="009E7D30" w:rsidRDefault="009E7D30" w14:paraId="6327173F"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Op de bij de Autoriteit berustende documenten, bedoeld in het eerste lid, is de Wet open overheid niet van toepassing.</w:t>
      </w:r>
    </w:p>
    <w:p w:rsidRPr="009E7D30" w:rsidR="009E7D30" w:rsidP="009E7D30" w:rsidRDefault="009E7D30" w14:paraId="6DB3BC47"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4. Bij ministeriële regeling kunnen voor de overzichten modellen worden vastgesteld.</w:t>
      </w:r>
    </w:p>
    <w:p w:rsidRPr="009E7D30" w:rsidR="009E7D30" w:rsidP="009E7D30" w:rsidRDefault="009E7D30" w14:paraId="234ADB51"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09CC7F15"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bookmarkStart w:name="_Hlk149396713" w:id="54"/>
      <w:r w:rsidRPr="009E7D30">
        <w:rPr>
          <w:rFonts w:ascii="Times New Roman" w:hAnsi="Times New Roman"/>
          <w:b/>
          <w:sz w:val="24"/>
        </w:rPr>
        <w:t>Artikel 28. Meldplicht substantiële giften</w:t>
      </w:r>
    </w:p>
    <w:p w:rsidRPr="009E7D30" w:rsidR="009E7D30" w:rsidP="009E7D30" w:rsidRDefault="009E7D30" w14:paraId="0533F524" w14:textId="77777777">
      <w:pPr>
        <w:tabs>
          <w:tab w:val="left" w:pos="227"/>
        </w:tabs>
        <w:rPr>
          <w:rFonts w:ascii="Times New Roman" w:hAnsi="Times New Roman"/>
          <w:sz w:val="24"/>
        </w:rPr>
      </w:pPr>
    </w:p>
    <w:p w:rsidRPr="009E7D30" w:rsidR="009E7D30" w:rsidP="009E7D30" w:rsidRDefault="009E7D30" w14:paraId="35501582" w14:textId="77777777">
      <w:pPr>
        <w:tabs>
          <w:tab w:val="left" w:pos="227"/>
        </w:tabs>
        <w:rPr>
          <w:rFonts w:ascii="Times New Roman" w:hAnsi="Times New Roman"/>
          <w:color w:val="000000"/>
          <w:sz w:val="24"/>
        </w:rPr>
      </w:pPr>
      <w:r w:rsidRPr="009E7D30">
        <w:rPr>
          <w:rFonts w:ascii="Times New Roman" w:hAnsi="Times New Roman"/>
          <w:sz w:val="24"/>
        </w:rPr>
        <w:tab/>
        <w:t>1. Indi</w:t>
      </w:r>
      <w:bookmarkStart w:name="_Hlk177652758" w:id="55"/>
      <w:r w:rsidRPr="009E7D30">
        <w:rPr>
          <w:rFonts w:ascii="Times New Roman" w:hAnsi="Times New Roman"/>
          <w:sz w:val="24"/>
        </w:rPr>
        <w:t>en een politieke partij, haar neveninstellingen of een kandidaat voor die politieke partij, gezamenlijk of alleen in een kalenderjaar van een donateur een of meer giften met een cumulatieve waarde van meer dan € 10.000 of een veelvoud daarvan heeft aanvaard, maakt de politieke partij hiervan zo spoedig mogelijk melding bij de Autoriteit. De artikelen 17, derde lid, en 27 zijn onverminderd van toepassing.</w:t>
      </w:r>
      <w:bookmarkEnd w:id="55"/>
    </w:p>
    <w:bookmarkEnd w:id="54"/>
    <w:p w:rsidRPr="009E7D30" w:rsidR="009E7D30" w:rsidP="009E7D30" w:rsidRDefault="009E7D30" w14:paraId="5C55F53D" w14:textId="77777777">
      <w:pPr>
        <w:tabs>
          <w:tab w:val="left" w:pos="227"/>
        </w:tabs>
        <w:rPr>
          <w:rFonts w:ascii="Times New Roman" w:hAnsi="Times New Roman"/>
          <w:sz w:val="24"/>
        </w:rPr>
      </w:pPr>
      <w:r w:rsidRPr="009E7D30">
        <w:rPr>
          <w:rFonts w:ascii="Times New Roman" w:hAnsi="Times New Roman"/>
          <w:sz w:val="24"/>
        </w:rPr>
        <w:tab/>
        <w:t xml:space="preserve">2. Een melding geschiedt door binnen tien werkdagen </w:t>
      </w:r>
      <w:r w:rsidRPr="009E7D30">
        <w:rPr>
          <w:rFonts w:ascii="Times New Roman" w:hAnsi="Times New Roman"/>
          <w:color w:val="000000"/>
          <w:sz w:val="24"/>
        </w:rPr>
        <w:t xml:space="preserve">na ontvangst van de gift aan de Autoriteit te zenden: </w:t>
      </w:r>
    </w:p>
    <w:p w:rsidRPr="009E7D30" w:rsidR="009E7D30" w:rsidP="009E7D30" w:rsidRDefault="009E7D30" w14:paraId="68AE1D45" w14:textId="77777777">
      <w:pPr>
        <w:tabs>
          <w:tab w:val="left" w:pos="227"/>
        </w:tabs>
        <w:rPr>
          <w:rFonts w:ascii="Times New Roman" w:hAnsi="Times New Roman"/>
          <w:sz w:val="24"/>
        </w:rPr>
      </w:pPr>
      <w:r w:rsidRPr="009E7D30">
        <w:rPr>
          <w:rFonts w:ascii="Times New Roman" w:hAnsi="Times New Roman"/>
          <w:sz w:val="24"/>
        </w:rPr>
        <w:tab/>
        <w:t>a. een overzicht van de in het eerste lid bedoelde giften, met daarbij de gegevens die op grond van de artikelen 17, eerste lid, 21, eerste lid, of 22, eerste lid, zijn geregistreerd; en</w:t>
      </w:r>
    </w:p>
    <w:p w:rsidRPr="009E7D30" w:rsidR="009E7D30" w:rsidP="009E7D30" w:rsidRDefault="009E7D30" w14:paraId="7AA5C06C" w14:textId="77777777">
      <w:pPr>
        <w:tabs>
          <w:tab w:val="left" w:pos="227"/>
        </w:tabs>
        <w:rPr>
          <w:rFonts w:ascii="Times New Roman" w:hAnsi="Times New Roman"/>
          <w:sz w:val="24"/>
        </w:rPr>
      </w:pPr>
      <w:r w:rsidRPr="009E7D30">
        <w:rPr>
          <w:rFonts w:ascii="Times New Roman" w:hAnsi="Times New Roman"/>
          <w:sz w:val="24"/>
        </w:rPr>
        <w:tab/>
        <w:t>b. voor zover van toepassing, het in artikel 23, eerste lid, bedoelde van de donateur ontvangen overzicht.</w:t>
      </w:r>
    </w:p>
    <w:p w:rsidRPr="009E7D30" w:rsidR="009E7D30" w:rsidP="009E7D30" w:rsidRDefault="009E7D30" w14:paraId="43D3DFB4" w14:textId="77777777">
      <w:pPr>
        <w:tabs>
          <w:tab w:val="left" w:pos="227"/>
        </w:tabs>
        <w:rPr>
          <w:rFonts w:ascii="Times New Roman" w:hAnsi="Times New Roman"/>
          <w:sz w:val="24"/>
        </w:rPr>
      </w:pPr>
      <w:r w:rsidRPr="009E7D30">
        <w:rPr>
          <w:rFonts w:ascii="Times New Roman" w:hAnsi="Times New Roman"/>
          <w:sz w:val="24"/>
        </w:rPr>
        <w:tab/>
        <w:t>3. Artikel 32 is van overeenkomstige toepassing.</w:t>
      </w:r>
    </w:p>
    <w:p w:rsidRPr="009E7D30" w:rsidR="009E7D30" w:rsidP="009E7D30" w:rsidRDefault="009E7D30" w14:paraId="3239C898" w14:textId="77777777">
      <w:pPr>
        <w:tabs>
          <w:tab w:val="left" w:pos="227"/>
        </w:tabs>
        <w:rPr>
          <w:rFonts w:ascii="Times New Roman" w:hAnsi="Times New Roman"/>
          <w:sz w:val="24"/>
        </w:rPr>
      </w:pPr>
      <w:r w:rsidRPr="009E7D30">
        <w:rPr>
          <w:rFonts w:ascii="Times New Roman" w:hAnsi="Times New Roman"/>
          <w:sz w:val="24"/>
        </w:rPr>
        <w:tab/>
        <w:t>4. Bij ministeriële regeling kan voor het overzicht een model worden vastgesteld.</w:t>
      </w:r>
    </w:p>
    <w:p w:rsidRPr="009E7D30" w:rsidR="009E7D30" w:rsidP="009E7D30" w:rsidRDefault="009E7D30" w14:paraId="6DD13EA4"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0F5D081A"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29. Accountantsverklaring</w:t>
      </w:r>
    </w:p>
    <w:p w:rsidRPr="009E7D30" w:rsidR="009E7D30" w:rsidP="009E7D30" w:rsidRDefault="009E7D30" w14:paraId="7F0C7DEC"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1D47B495"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Een politieke partij geeft opdracht tot onderzoek van haar financieel verslag aan een accountant als bedoeld in artikel 393, eerste lid, van Boek 2 van het Burgerlijk Wetboek. De accountant onderzoekt of het financieel verslag voldoet aan de bij of krachtens de wet gestelde voorschriften.</w:t>
      </w:r>
    </w:p>
    <w:p w:rsidRPr="009E7D30" w:rsidR="009E7D30" w:rsidP="009E7D30" w:rsidRDefault="009E7D30" w14:paraId="62E776B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De accountant geeft de uitslag van zijn onderzoek weer in een schriftelijke verklaring omtrent de getrouwheid van het financieel verslag en de overzichten.</w:t>
      </w:r>
    </w:p>
    <w:p w:rsidRPr="009E7D30" w:rsidR="009E7D30" w:rsidP="009E7D30" w:rsidRDefault="009E7D30" w14:paraId="64C157D7" w14:textId="77777777">
      <w:pPr>
        <w:tabs>
          <w:tab w:val="left" w:pos="227"/>
        </w:tabs>
        <w:rPr>
          <w:rFonts w:ascii="Times New Roman" w:hAnsi="Times New Roman"/>
          <w:sz w:val="24"/>
        </w:rPr>
      </w:pPr>
    </w:p>
    <w:p w:rsidRPr="009E7D30" w:rsidR="009E7D30" w:rsidP="009E7D30" w:rsidRDefault="009E7D30" w14:paraId="6853B064"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30. Verantwoording subsidie</w:t>
      </w:r>
    </w:p>
    <w:p w:rsidRPr="009E7D30" w:rsidR="009E7D30" w:rsidP="009E7D30" w:rsidRDefault="009E7D30" w14:paraId="6DA2CBA2" w14:textId="77777777">
      <w:pPr>
        <w:tabs>
          <w:tab w:val="left" w:pos="227"/>
        </w:tabs>
        <w:rPr>
          <w:rFonts w:ascii="Times New Roman" w:hAnsi="Times New Roman"/>
          <w:sz w:val="24"/>
        </w:rPr>
      </w:pPr>
    </w:p>
    <w:p w:rsidRPr="009E7D30" w:rsidR="009E7D30" w:rsidP="009E7D30" w:rsidRDefault="009E7D30" w14:paraId="196B07DB" w14:textId="77777777">
      <w:pPr>
        <w:tabs>
          <w:tab w:val="left" w:pos="227"/>
        </w:tabs>
        <w:rPr>
          <w:rFonts w:ascii="Times New Roman" w:hAnsi="Times New Roman"/>
          <w:sz w:val="24"/>
        </w:rPr>
      </w:pPr>
      <w:r w:rsidRPr="009E7D30">
        <w:rPr>
          <w:rFonts w:ascii="Times New Roman" w:hAnsi="Times New Roman"/>
          <w:sz w:val="24"/>
        </w:rPr>
        <w:tab/>
        <w:t>1</w:t>
      </w:r>
      <w:bookmarkStart w:name="_Hlk169006347" w:id="56"/>
      <w:r w:rsidRPr="009E7D30">
        <w:rPr>
          <w:rFonts w:ascii="Times New Roman" w:hAnsi="Times New Roman"/>
          <w:sz w:val="24"/>
        </w:rPr>
        <w:t>. Indien aan een politieke partij subsidie is verleend, geldt dat de administratie, bedoeld in artikel 16:</w:t>
      </w:r>
    </w:p>
    <w:p w:rsidRPr="009E7D30" w:rsidR="009E7D30" w:rsidP="009E7D30" w:rsidRDefault="009E7D30" w14:paraId="3A1915BB" w14:textId="77777777">
      <w:pPr>
        <w:tabs>
          <w:tab w:val="left" w:pos="227"/>
        </w:tabs>
        <w:rPr>
          <w:rFonts w:ascii="Times New Roman" w:hAnsi="Times New Roman"/>
          <w:sz w:val="24"/>
        </w:rPr>
      </w:pPr>
      <w:bookmarkStart w:name="_Hlk189731852" w:id="57"/>
      <w:r w:rsidRPr="009E7D30">
        <w:rPr>
          <w:rFonts w:ascii="Times New Roman" w:hAnsi="Times New Roman"/>
          <w:sz w:val="24"/>
        </w:rPr>
        <w:tab/>
        <w:t>a. tevens de voor de vaststelling van de subsidie van belang zijnde gegevens omtrent het ledental van de politieke partij bevat;</w:t>
      </w:r>
    </w:p>
    <w:bookmarkEnd w:id="56"/>
    <w:bookmarkEnd w:id="57"/>
    <w:p w:rsidRPr="009E7D30" w:rsidR="009E7D30" w:rsidP="009E7D30" w:rsidRDefault="009E7D30" w14:paraId="6F63711C" w14:textId="77777777">
      <w:pPr>
        <w:tabs>
          <w:tab w:val="left" w:pos="227"/>
        </w:tabs>
        <w:rPr>
          <w:rFonts w:ascii="Times New Roman" w:hAnsi="Times New Roman"/>
          <w:sz w:val="24"/>
        </w:rPr>
      </w:pPr>
      <w:r w:rsidRPr="009E7D30">
        <w:rPr>
          <w:rFonts w:ascii="Times New Roman" w:hAnsi="Times New Roman"/>
          <w:sz w:val="24"/>
        </w:rPr>
        <w:tab/>
        <w:t>b. zodanig is ingericht dat daaruit tevens te allen tijde de voor de vaststelling van de subsidie van belang zijnde naleving van verplichtingen alsmede de kosten en opbrengsten kunnen worden nagegaan.</w:t>
      </w:r>
    </w:p>
    <w:p w:rsidRPr="009E7D30" w:rsidR="009E7D30" w:rsidP="009E7D30" w:rsidRDefault="009E7D30" w14:paraId="54F738A1" w14:textId="77777777">
      <w:pPr>
        <w:tabs>
          <w:tab w:val="left" w:pos="227"/>
        </w:tabs>
        <w:rPr>
          <w:rFonts w:ascii="Times New Roman" w:hAnsi="Times New Roman"/>
          <w:sz w:val="24"/>
        </w:rPr>
      </w:pPr>
      <w:bookmarkStart w:name="_Hlk169015835" w:id="58"/>
      <w:r w:rsidRPr="009E7D30">
        <w:rPr>
          <w:rFonts w:ascii="Times New Roman" w:hAnsi="Times New Roman"/>
          <w:sz w:val="24"/>
        </w:rPr>
        <w:tab/>
        <w:t>2. Indien aan een politieke partij subsidie is verleend, geldt dat het financieel verslag, bedoeld in artikel 27, eerste lid, onder a:</w:t>
      </w:r>
    </w:p>
    <w:p w:rsidRPr="009E7D30" w:rsidR="009E7D30" w:rsidP="009E7D30" w:rsidRDefault="009E7D30" w14:paraId="2B446343" w14:textId="77777777">
      <w:pPr>
        <w:tabs>
          <w:tab w:val="left" w:pos="227"/>
        </w:tabs>
        <w:rPr>
          <w:rFonts w:ascii="Times New Roman" w:hAnsi="Times New Roman"/>
          <w:sz w:val="24"/>
        </w:rPr>
      </w:pPr>
      <w:r w:rsidRPr="009E7D30">
        <w:rPr>
          <w:rFonts w:ascii="Times New Roman" w:hAnsi="Times New Roman"/>
          <w:sz w:val="24"/>
        </w:rPr>
        <w:tab/>
        <w:t>a. tevens volgens de normen die in het maatschappelijk verkeer als aanvaardbaar worden beschouwd, een rekening van de kosten en opbrengsten met de bijbehorende toelichting van belang zijnde voor de vaststelling van de subsidie omvat;</w:t>
      </w:r>
    </w:p>
    <w:p w:rsidRPr="009E7D30" w:rsidR="009E7D30" w:rsidP="009E7D30" w:rsidRDefault="009E7D30" w14:paraId="79A0D4F5" w14:textId="77777777">
      <w:pPr>
        <w:tabs>
          <w:tab w:val="left" w:pos="227"/>
        </w:tabs>
        <w:rPr>
          <w:rFonts w:ascii="Times New Roman" w:hAnsi="Times New Roman"/>
          <w:sz w:val="24"/>
        </w:rPr>
      </w:pPr>
      <w:r w:rsidRPr="009E7D30">
        <w:rPr>
          <w:rFonts w:ascii="Times New Roman" w:hAnsi="Times New Roman"/>
          <w:sz w:val="24"/>
        </w:rPr>
        <w:tab/>
        <w:t>b. tevens een opgave omvat van de voor de vaststelling van de subsidie van belang zijnde gegevens omtrent het ledental van de politieke partij;</w:t>
      </w:r>
    </w:p>
    <w:p w:rsidRPr="009E7D30" w:rsidR="009E7D30" w:rsidP="009E7D30" w:rsidRDefault="009E7D30" w14:paraId="2A16B01E" w14:textId="77777777">
      <w:pPr>
        <w:tabs>
          <w:tab w:val="left" w:pos="227"/>
        </w:tabs>
        <w:rPr>
          <w:rFonts w:ascii="Times New Roman" w:hAnsi="Times New Roman"/>
          <w:sz w:val="24"/>
        </w:rPr>
      </w:pPr>
      <w:r w:rsidRPr="009E7D30">
        <w:rPr>
          <w:rFonts w:ascii="Times New Roman" w:hAnsi="Times New Roman"/>
          <w:sz w:val="24"/>
        </w:rPr>
        <w:lastRenderedPageBreak/>
        <w:tab/>
        <w:t>c. vergezeld gaat van een activiteitenverslag;</w:t>
      </w:r>
    </w:p>
    <w:bookmarkEnd w:id="58"/>
    <w:p w:rsidRPr="009E7D30" w:rsidR="009E7D30" w:rsidP="009E7D30" w:rsidRDefault="009E7D30" w14:paraId="436F4524" w14:textId="77777777">
      <w:pPr>
        <w:tabs>
          <w:tab w:val="left" w:pos="227"/>
        </w:tabs>
        <w:rPr>
          <w:rFonts w:ascii="Times New Roman" w:hAnsi="Times New Roman"/>
          <w:sz w:val="24"/>
        </w:rPr>
      </w:pPr>
      <w:r w:rsidRPr="009E7D30">
        <w:rPr>
          <w:rFonts w:ascii="Times New Roman" w:hAnsi="Times New Roman"/>
          <w:sz w:val="24"/>
        </w:rPr>
        <w:tab/>
        <w:t>3. Indien aan een politieke partij subsidie is verleend, geldt dat de accountantsverklaring bedoeld in artikel 29, tweede lid, tevens betreft:</w:t>
      </w:r>
    </w:p>
    <w:p w:rsidRPr="009E7D30" w:rsidR="009E7D30" w:rsidP="009E7D30" w:rsidRDefault="009E7D30" w14:paraId="1EBC528B" w14:textId="77777777">
      <w:pPr>
        <w:tabs>
          <w:tab w:val="left" w:pos="227"/>
        </w:tabs>
        <w:rPr>
          <w:rFonts w:ascii="Times New Roman" w:hAnsi="Times New Roman"/>
          <w:sz w:val="24"/>
        </w:rPr>
      </w:pPr>
      <w:r w:rsidRPr="009E7D30">
        <w:rPr>
          <w:rFonts w:ascii="Times New Roman" w:hAnsi="Times New Roman"/>
          <w:sz w:val="24"/>
        </w:rPr>
        <w:tab/>
        <w:t>a. de verenigbaarheid van het activiteitenverslag met het financieel verslag;</w:t>
      </w:r>
    </w:p>
    <w:p w:rsidRPr="009E7D30" w:rsidR="009E7D30" w:rsidP="009E7D30" w:rsidRDefault="009E7D30" w14:paraId="39B75784" w14:textId="77777777">
      <w:pPr>
        <w:tabs>
          <w:tab w:val="left" w:pos="227"/>
        </w:tabs>
        <w:rPr>
          <w:rFonts w:ascii="Times New Roman" w:hAnsi="Times New Roman"/>
          <w:sz w:val="24"/>
        </w:rPr>
      </w:pPr>
      <w:r w:rsidRPr="009E7D30">
        <w:rPr>
          <w:rFonts w:ascii="Times New Roman" w:hAnsi="Times New Roman"/>
          <w:sz w:val="24"/>
        </w:rPr>
        <w:tab/>
        <w:t>b. de rechtmatigheid van de besteding van de subsidie;</w:t>
      </w:r>
    </w:p>
    <w:p w:rsidRPr="009E7D30" w:rsidR="009E7D30" w:rsidP="009E7D30" w:rsidRDefault="009E7D30" w14:paraId="49A5458F" w14:textId="77777777">
      <w:pPr>
        <w:tabs>
          <w:tab w:val="left" w:pos="227"/>
        </w:tabs>
        <w:rPr>
          <w:rFonts w:ascii="Times New Roman" w:hAnsi="Times New Roman"/>
          <w:sz w:val="24"/>
        </w:rPr>
      </w:pPr>
      <w:r w:rsidRPr="009E7D30">
        <w:rPr>
          <w:rFonts w:ascii="Times New Roman" w:hAnsi="Times New Roman"/>
          <w:sz w:val="24"/>
        </w:rPr>
        <w:tab/>
        <w:t>c. de naleving van de aan de subsidie verbonden verplichtingen; en</w:t>
      </w:r>
    </w:p>
    <w:p w:rsidRPr="009E7D30" w:rsidR="009E7D30" w:rsidP="009E7D30" w:rsidRDefault="009E7D30" w14:paraId="646A5A49" w14:textId="77777777">
      <w:pPr>
        <w:tabs>
          <w:tab w:val="left" w:pos="227"/>
        </w:tabs>
        <w:rPr>
          <w:rFonts w:ascii="Times New Roman" w:hAnsi="Times New Roman"/>
          <w:sz w:val="24"/>
        </w:rPr>
      </w:pPr>
      <w:r w:rsidRPr="009E7D30">
        <w:rPr>
          <w:rFonts w:ascii="Times New Roman" w:hAnsi="Times New Roman"/>
          <w:sz w:val="24"/>
        </w:rPr>
        <w:tab/>
        <w:t>d. de juistheid van het voor de vaststelling van de subsidie opgegeven ledental van de politieke partij.</w:t>
      </w:r>
    </w:p>
    <w:p w:rsidRPr="009E7D30" w:rsidR="009E7D30" w:rsidP="009E7D30" w:rsidRDefault="009E7D30" w14:paraId="5F168C77" w14:textId="77777777">
      <w:pPr>
        <w:tabs>
          <w:tab w:val="left" w:pos="227"/>
        </w:tabs>
        <w:rPr>
          <w:rFonts w:ascii="Times New Roman" w:hAnsi="Times New Roman"/>
          <w:sz w:val="24"/>
        </w:rPr>
      </w:pPr>
    </w:p>
    <w:p w:rsidRPr="009E7D30" w:rsidR="009E7D30" w:rsidP="009E7D30" w:rsidRDefault="009E7D30" w14:paraId="7F17AB49"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31. Eisen verslaglegging</w:t>
      </w:r>
    </w:p>
    <w:p w:rsidRPr="009E7D30" w:rsidR="009E7D30" w:rsidP="009E7D30" w:rsidRDefault="009E7D30" w14:paraId="4A130B9A" w14:textId="77777777">
      <w:pPr>
        <w:tabs>
          <w:tab w:val="left" w:pos="227"/>
        </w:tabs>
        <w:rPr>
          <w:rFonts w:ascii="Times New Roman" w:hAnsi="Times New Roman"/>
          <w:sz w:val="24"/>
        </w:rPr>
      </w:pPr>
    </w:p>
    <w:p w:rsidRPr="009E7D30" w:rsidR="009E7D30" w:rsidP="009E7D30" w:rsidRDefault="009E7D30" w14:paraId="57B0E4FE" w14:textId="77777777">
      <w:pPr>
        <w:tabs>
          <w:tab w:val="left" w:pos="227"/>
        </w:tabs>
        <w:rPr>
          <w:rFonts w:ascii="Times New Roman" w:hAnsi="Times New Roman"/>
          <w:sz w:val="24"/>
        </w:rPr>
      </w:pPr>
      <w:r w:rsidRPr="009E7D30">
        <w:rPr>
          <w:rFonts w:ascii="Times New Roman" w:hAnsi="Times New Roman"/>
          <w:sz w:val="24"/>
        </w:rPr>
        <w:tab/>
        <w:t>1. Bij ministeriële regeling kunnen eisen worden gesteld aan de inrichting van het financieel verslag, het activiteitenverslag, de opgave van de voor de subsidie relevante gegevens omtrent het ledental van de politieke partij</w:t>
      </w:r>
      <w:r w:rsidRPr="009E7D30">
        <w:rPr>
          <w:rFonts w:ascii="Times New Roman" w:hAnsi="Times New Roman"/>
          <w:color w:val="000000"/>
          <w:sz w:val="24"/>
        </w:rPr>
        <w:t xml:space="preserve"> en aan de overzichten van de giften en schulden.</w:t>
      </w:r>
    </w:p>
    <w:p w:rsidRPr="009E7D30" w:rsidR="009E7D30" w:rsidP="009E7D30" w:rsidRDefault="009E7D30" w14:paraId="384DBA24" w14:textId="77777777">
      <w:pPr>
        <w:tabs>
          <w:tab w:val="left" w:pos="227"/>
        </w:tabs>
        <w:rPr>
          <w:rFonts w:ascii="Times New Roman" w:hAnsi="Times New Roman"/>
          <w:sz w:val="24"/>
        </w:rPr>
      </w:pPr>
      <w:r w:rsidRPr="009E7D30">
        <w:rPr>
          <w:rFonts w:ascii="Times New Roman" w:hAnsi="Times New Roman"/>
          <w:sz w:val="24"/>
        </w:rPr>
        <w:tab/>
        <w:t>2. Bij ministeriële regeling kunnen regels worden gesteld over de reikwijdte, de intensiteit en de verslaglegging van het onderzoek, bedoeld in artikel 29 en de eisen genoemd in artikel 30, derde lid.</w:t>
      </w:r>
    </w:p>
    <w:p w:rsidRPr="009E7D30" w:rsidR="009E7D30" w:rsidP="009E7D30" w:rsidRDefault="009E7D30" w14:paraId="18EAD710" w14:textId="77777777">
      <w:pPr>
        <w:tabs>
          <w:tab w:val="left" w:pos="227"/>
        </w:tabs>
        <w:rPr>
          <w:rFonts w:ascii="Times New Roman" w:hAnsi="Times New Roman"/>
          <w:sz w:val="24"/>
        </w:rPr>
      </w:pPr>
    </w:p>
    <w:p w:rsidRPr="009E7D30" w:rsidR="009E7D30" w:rsidP="009E7D30" w:rsidRDefault="009E7D30" w14:paraId="04494E71"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bookmarkStart w:name="_Hlk134111186" w:id="59"/>
      <w:r w:rsidRPr="009E7D30">
        <w:rPr>
          <w:rFonts w:ascii="Times New Roman" w:hAnsi="Times New Roman"/>
          <w:b/>
          <w:sz w:val="24"/>
        </w:rPr>
        <w:t>Artikel 32. Openbaarmaking verantwoordingsstukken</w:t>
      </w:r>
    </w:p>
    <w:p w:rsidRPr="009E7D30" w:rsidR="009E7D30" w:rsidP="009E7D30" w:rsidRDefault="009E7D30" w14:paraId="0B52FF6C"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0A1D98D2" w14:textId="77777777">
      <w:pPr>
        <w:tabs>
          <w:tab w:val="left" w:pos="227"/>
          <w:tab w:val="left" w:pos="454"/>
          <w:tab w:val="left" w:pos="680"/>
        </w:tabs>
        <w:autoSpaceDE w:val="0"/>
        <w:autoSpaceDN w:val="0"/>
        <w:adjustRightInd w:val="0"/>
        <w:spacing w:line="240" w:lineRule="atLeast"/>
        <w:rPr>
          <w:rFonts w:ascii="Times New Roman" w:hAnsi="Times New Roman"/>
          <w:iCs/>
          <w:sz w:val="24"/>
        </w:rPr>
      </w:pPr>
      <w:r w:rsidRPr="009E7D30">
        <w:rPr>
          <w:rFonts w:ascii="Times New Roman" w:hAnsi="Times New Roman"/>
          <w:sz w:val="24"/>
        </w:rPr>
        <w:tab/>
      </w:r>
      <w:bookmarkStart w:name="_Hlk147410886" w:id="60"/>
      <w:r w:rsidRPr="009E7D30">
        <w:rPr>
          <w:rFonts w:ascii="Times New Roman" w:hAnsi="Times New Roman"/>
          <w:sz w:val="24"/>
        </w:rPr>
        <w:t xml:space="preserve">1. De Autoriteit maakt </w:t>
      </w:r>
      <w:r w:rsidRPr="009E7D30">
        <w:rPr>
          <w:rFonts w:ascii="Times New Roman" w:hAnsi="Times New Roman"/>
          <w:iCs/>
          <w:sz w:val="24"/>
        </w:rPr>
        <w:t xml:space="preserve">uiterlijk 1 november van elke politieke partij voor zover van toepassing </w:t>
      </w:r>
      <w:r w:rsidRPr="009E7D30">
        <w:rPr>
          <w:rFonts w:ascii="Times New Roman" w:hAnsi="Times New Roman"/>
          <w:sz w:val="24"/>
        </w:rPr>
        <w:t xml:space="preserve"> op een algemeen toegankelijke wijze elektronisch openbaar</w:t>
      </w:r>
      <w:r w:rsidRPr="009E7D30">
        <w:rPr>
          <w:rFonts w:ascii="Times New Roman" w:hAnsi="Times New Roman"/>
          <w:iCs/>
          <w:sz w:val="24"/>
        </w:rPr>
        <w:t>:</w:t>
      </w:r>
    </w:p>
    <w:p w:rsidRPr="009E7D30" w:rsidR="009E7D30" w:rsidP="009E7D30" w:rsidRDefault="009E7D30" w14:paraId="2C7C67D0"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het financieel verslag genoemd in artikel 27, eerste lid, onder a;</w:t>
      </w:r>
    </w:p>
    <w:p w:rsidRPr="009E7D30" w:rsidR="009E7D30" w:rsidP="009E7D30" w:rsidRDefault="009E7D30" w14:paraId="3BA760E4"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de accountantsverklaring genoemd in artikel 27, eerste lid, onder b;</w:t>
      </w:r>
    </w:p>
    <w:p w:rsidRPr="009E7D30" w:rsidR="009E7D30" w:rsidP="009E7D30" w:rsidRDefault="009E7D30" w14:paraId="1F3CEBDD" w14:textId="77777777">
      <w:pPr>
        <w:tabs>
          <w:tab w:val="left" w:pos="227"/>
          <w:tab w:val="left" w:pos="454"/>
          <w:tab w:val="left" w:pos="680"/>
        </w:tabs>
        <w:autoSpaceDE w:val="0"/>
        <w:autoSpaceDN w:val="0"/>
        <w:adjustRightInd w:val="0"/>
        <w:spacing w:line="240" w:lineRule="atLeast"/>
        <w:rPr>
          <w:rFonts w:ascii="Times New Roman" w:hAnsi="Times New Roman"/>
          <w:iCs/>
          <w:sz w:val="24"/>
        </w:rPr>
      </w:pPr>
      <w:r w:rsidRPr="009E7D30">
        <w:rPr>
          <w:rFonts w:ascii="Times New Roman" w:hAnsi="Times New Roman"/>
          <w:sz w:val="24"/>
        </w:rPr>
        <w:tab/>
        <w:t>c. het activiteitenverslag genoemd in artikel 30, tweede lid, onder c</w:t>
      </w:r>
      <w:r w:rsidRPr="009E7D30">
        <w:rPr>
          <w:rFonts w:ascii="Times New Roman" w:hAnsi="Times New Roman"/>
          <w:iCs/>
          <w:sz w:val="24"/>
        </w:rPr>
        <w:t>.</w:t>
      </w:r>
      <w:bookmarkEnd w:id="60"/>
    </w:p>
    <w:p w:rsidRPr="009E7D30" w:rsidR="009E7D30" w:rsidP="009E7D30" w:rsidRDefault="009E7D30" w14:paraId="7F313960" w14:textId="77777777">
      <w:pPr>
        <w:tabs>
          <w:tab w:val="left" w:pos="227"/>
          <w:tab w:val="left" w:pos="454"/>
          <w:tab w:val="left" w:pos="680"/>
        </w:tabs>
        <w:autoSpaceDE w:val="0"/>
        <w:autoSpaceDN w:val="0"/>
        <w:adjustRightInd w:val="0"/>
        <w:spacing w:line="240" w:lineRule="atLeast"/>
        <w:rPr>
          <w:rFonts w:ascii="Times New Roman" w:hAnsi="Times New Roman"/>
          <w:sz w:val="24"/>
        </w:rPr>
      </w:pPr>
      <w:bookmarkStart w:name="_Hlk190076497" w:id="61"/>
      <w:r w:rsidRPr="009E7D30">
        <w:rPr>
          <w:rFonts w:ascii="Times New Roman" w:hAnsi="Times New Roman"/>
          <w:sz w:val="24"/>
        </w:rPr>
        <w:tab/>
        <w:t xml:space="preserve">2. Persoonsgegevens die in de in het eerste lid genoemde bescheiden voorkomen, worden door de Autoriteit maximaal zeven jaren bewaard. </w:t>
      </w:r>
    </w:p>
    <w:p w:rsidRPr="009E7D30" w:rsidR="009E7D30" w:rsidP="009E7D30" w:rsidRDefault="009E7D30" w14:paraId="1E730BA4" w14:textId="77777777">
      <w:pPr>
        <w:tabs>
          <w:tab w:val="left" w:pos="227"/>
          <w:tab w:val="left" w:pos="454"/>
          <w:tab w:val="left" w:pos="680"/>
        </w:tabs>
        <w:autoSpaceDE w:val="0"/>
        <w:autoSpaceDN w:val="0"/>
        <w:adjustRightInd w:val="0"/>
        <w:spacing w:line="240" w:lineRule="atLeast"/>
        <w:rPr>
          <w:rFonts w:ascii="Times New Roman" w:hAnsi="Times New Roman"/>
          <w:color w:val="000000"/>
          <w:sz w:val="24"/>
        </w:rPr>
      </w:pPr>
      <w:bookmarkStart w:name="_Hlk133590482" w:id="62"/>
      <w:r w:rsidRPr="009E7D30">
        <w:rPr>
          <w:rFonts w:ascii="Times New Roman" w:hAnsi="Times New Roman"/>
          <w:sz w:val="24"/>
        </w:rPr>
        <w:tab/>
        <w:t xml:space="preserve">3. Van de gegevens over het adres van een natuurlijke persoon of een uiteindelijk belanghebbende, wordt uitsluitend de woonplaats openbaar gemaakt. Op verzoek van een politieke partij blijft in de overzichten, genoemd in het eerste lid, openbaarmaking van de gegevens over de naam en de woonplaats van de natuurlijke persoon of uiteindelijk belanghebbende achterwege, indien dit naar het oordeel van de Autoriteit gelet op het belang van de veiligheid van de persoon of belanghebbende is aangewezen. </w:t>
      </w:r>
      <w:r w:rsidRPr="009E7D30">
        <w:rPr>
          <w:rFonts w:ascii="Times New Roman" w:hAnsi="Times New Roman"/>
          <w:color w:val="000000"/>
          <w:sz w:val="24"/>
        </w:rPr>
        <w:t>De Autoriteit motiveert de toepassing van de vorige volzin bij de openbaarmaking</w:t>
      </w:r>
      <w:bookmarkEnd w:id="61"/>
      <w:r w:rsidRPr="009E7D30">
        <w:rPr>
          <w:rFonts w:ascii="Times New Roman" w:hAnsi="Times New Roman"/>
          <w:color w:val="000000"/>
          <w:sz w:val="24"/>
        </w:rPr>
        <w:t>, bedoeld in het eerste lid.</w:t>
      </w:r>
      <w:bookmarkEnd w:id="59"/>
      <w:bookmarkEnd w:id="62"/>
    </w:p>
    <w:p w:rsidRPr="009E7D30" w:rsidR="009E7D30" w:rsidP="009E7D30" w:rsidRDefault="009E7D30" w14:paraId="3E925E7B" w14:textId="77777777">
      <w:pPr>
        <w:tabs>
          <w:tab w:val="left" w:pos="227"/>
          <w:tab w:val="left" w:pos="454"/>
          <w:tab w:val="left" w:pos="680"/>
        </w:tabs>
        <w:autoSpaceDE w:val="0"/>
        <w:autoSpaceDN w:val="0"/>
        <w:adjustRightInd w:val="0"/>
        <w:spacing w:line="240" w:lineRule="atLeast"/>
        <w:rPr>
          <w:rFonts w:ascii="Times New Roman" w:hAnsi="Times New Roman"/>
          <w:color w:val="000000"/>
          <w:sz w:val="24"/>
        </w:rPr>
      </w:pPr>
    </w:p>
    <w:p w:rsidRPr="009E7D30" w:rsidR="009E7D30" w:rsidP="009E7D30" w:rsidRDefault="009E7D30" w14:paraId="103F6E9A"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 xml:space="preserve">Artikel 33. Openbaarmaking overzichten </w:t>
      </w:r>
    </w:p>
    <w:p w:rsidRPr="009E7D30" w:rsidR="009E7D30" w:rsidP="009E7D30" w:rsidRDefault="009E7D30" w14:paraId="6C82BC38"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6E7BABF9" w14:textId="77777777">
      <w:pPr>
        <w:tabs>
          <w:tab w:val="left" w:pos="227"/>
          <w:tab w:val="left" w:pos="454"/>
          <w:tab w:val="left" w:pos="680"/>
        </w:tabs>
        <w:autoSpaceDE w:val="0"/>
        <w:autoSpaceDN w:val="0"/>
        <w:adjustRightInd w:val="0"/>
        <w:spacing w:line="240" w:lineRule="atLeast"/>
        <w:rPr>
          <w:rFonts w:ascii="Times New Roman" w:hAnsi="Times New Roman"/>
          <w:color w:val="000000"/>
          <w:sz w:val="24"/>
        </w:rPr>
      </w:pPr>
      <w:r w:rsidRPr="009E7D30">
        <w:rPr>
          <w:rFonts w:ascii="Times New Roman" w:hAnsi="Times New Roman"/>
          <w:color w:val="000000"/>
          <w:sz w:val="24"/>
        </w:rPr>
        <w:tab/>
        <w:t xml:space="preserve">1. </w:t>
      </w:r>
      <w:bookmarkStart w:name="_Hlk190075762" w:id="63"/>
      <w:r w:rsidRPr="009E7D30">
        <w:rPr>
          <w:rFonts w:ascii="Times New Roman" w:hAnsi="Times New Roman"/>
          <w:color w:val="000000"/>
          <w:sz w:val="24"/>
        </w:rPr>
        <w:t>De Autoriteit stelt een overzicht samen van de door alle politieke partijen aanvaarde giften en hun lopende schulden.</w:t>
      </w:r>
      <w:bookmarkEnd w:id="63"/>
      <w:r w:rsidRPr="009E7D30">
        <w:rPr>
          <w:rFonts w:ascii="Times New Roman" w:hAnsi="Times New Roman"/>
          <w:color w:val="000000"/>
          <w:sz w:val="24"/>
        </w:rPr>
        <w:t xml:space="preserve"> </w:t>
      </w:r>
    </w:p>
    <w:p w:rsidRPr="009E7D30" w:rsidR="009E7D30" w:rsidP="009E7D30" w:rsidRDefault="009E7D30" w14:paraId="19816493" w14:textId="77777777">
      <w:pPr>
        <w:tabs>
          <w:tab w:val="left" w:pos="227"/>
          <w:tab w:val="left" w:pos="454"/>
          <w:tab w:val="left" w:pos="680"/>
        </w:tabs>
        <w:autoSpaceDE w:val="0"/>
        <w:autoSpaceDN w:val="0"/>
        <w:adjustRightInd w:val="0"/>
        <w:spacing w:line="240" w:lineRule="atLeast"/>
        <w:rPr>
          <w:rFonts w:ascii="Times New Roman" w:hAnsi="Times New Roman"/>
          <w:color w:val="000000"/>
          <w:sz w:val="24"/>
        </w:rPr>
      </w:pPr>
      <w:r w:rsidRPr="009E7D30">
        <w:rPr>
          <w:rFonts w:ascii="Times New Roman" w:hAnsi="Times New Roman"/>
          <w:color w:val="000000"/>
          <w:sz w:val="24"/>
        </w:rPr>
        <w:tab/>
        <w:t>2. De Autorite</w:t>
      </w:r>
      <w:bookmarkStart w:name="_Hlk190076307" w:id="64"/>
      <w:r w:rsidRPr="009E7D30">
        <w:rPr>
          <w:rFonts w:ascii="Times New Roman" w:hAnsi="Times New Roman"/>
          <w:color w:val="000000"/>
          <w:sz w:val="24"/>
        </w:rPr>
        <w:t>it maakt een digitaal bestand met het overzicht uiterlijk op 1 november op een algemeen toegankelijke wijze elektronisch openbaar.</w:t>
      </w:r>
      <w:bookmarkEnd w:id="64"/>
    </w:p>
    <w:p w:rsidRPr="009E7D30" w:rsidR="009E7D30" w:rsidP="009E7D30" w:rsidRDefault="009E7D30" w14:paraId="13FC0B49" w14:textId="77777777">
      <w:pPr>
        <w:tabs>
          <w:tab w:val="left" w:pos="227"/>
          <w:tab w:val="left" w:pos="454"/>
          <w:tab w:val="left" w:pos="680"/>
        </w:tabs>
        <w:autoSpaceDE w:val="0"/>
        <w:autoSpaceDN w:val="0"/>
        <w:adjustRightInd w:val="0"/>
        <w:spacing w:line="240" w:lineRule="atLeast"/>
        <w:rPr>
          <w:rFonts w:ascii="Times New Roman" w:hAnsi="Times New Roman"/>
          <w:color w:val="000000"/>
          <w:sz w:val="24"/>
        </w:rPr>
      </w:pPr>
      <w:r w:rsidRPr="009E7D30">
        <w:rPr>
          <w:rFonts w:ascii="Times New Roman" w:hAnsi="Times New Roman"/>
          <w:color w:val="000000"/>
          <w:sz w:val="24"/>
        </w:rPr>
        <w:tab/>
        <w:t>3. Artikel 32, tweede en derde lid, is van overeenkomstige toepassing.</w:t>
      </w:r>
    </w:p>
    <w:p w:rsidRPr="009E7D30" w:rsidR="009E7D30" w:rsidP="009E7D30" w:rsidRDefault="009E7D30" w14:paraId="4749A59E"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6F637DC8"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34. Onderzoek accountant en Algemene Rekenkamer</w:t>
      </w:r>
    </w:p>
    <w:p w:rsidRPr="009E7D30" w:rsidR="009E7D30" w:rsidP="009E7D30" w:rsidRDefault="009E7D30" w14:paraId="56DD4443"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019099AE"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De politieke partij werkt mee aan onderzoeken die worden ingesteld door de accountant of accountantsdienst daartoe aangewezen door de Autoriteit.</w:t>
      </w:r>
    </w:p>
    <w:p w:rsidRPr="009E7D30" w:rsidR="009E7D30" w:rsidP="009E7D30" w:rsidRDefault="009E7D30" w14:paraId="23646BC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lastRenderedPageBreak/>
        <w:tab/>
        <w:t>2. De politieke partij draagt er zorg voor dat de accountant, bedoeld in artikel 29, meewerkt aan onderzoeken naar zijn werkzaamheden, die worden ingesteld door de accountant of accountantsdienst daartoe aangewezen door de Autoriteit.</w:t>
      </w:r>
    </w:p>
    <w:p w:rsidRPr="009E7D30" w:rsidR="009E7D30" w:rsidP="009E7D30" w:rsidRDefault="009E7D30" w14:paraId="5E8844CE"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Het eerste en tweede lid zijn van overeenkomstige toepassing op onderzoeken door de Algemene Rekenkamer.</w:t>
      </w:r>
    </w:p>
    <w:p w:rsidRPr="009E7D30" w:rsidR="009E7D30" w:rsidP="009E7D30" w:rsidRDefault="009E7D30" w14:paraId="2CC4740F"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07A51DBF"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5. Verbrede toepassing</w:t>
      </w:r>
    </w:p>
    <w:p w:rsidRPr="009E7D30" w:rsidR="009E7D30" w:rsidP="009E7D30" w:rsidRDefault="009E7D30" w14:paraId="6472E800" w14:textId="77777777">
      <w:pPr>
        <w:tabs>
          <w:tab w:val="left" w:pos="227"/>
        </w:tabs>
        <w:rPr>
          <w:rFonts w:ascii="Times New Roman" w:hAnsi="Times New Roman"/>
          <w:sz w:val="24"/>
        </w:rPr>
      </w:pPr>
    </w:p>
    <w:p w:rsidRPr="009E7D30" w:rsidR="009E7D30" w:rsidP="009E7D30" w:rsidRDefault="009E7D30" w14:paraId="273B2A02"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35. Neveninstellingen</w:t>
      </w:r>
    </w:p>
    <w:p w:rsidRPr="009E7D30" w:rsidR="009E7D30" w:rsidP="009E7D30" w:rsidRDefault="009E7D30" w14:paraId="23C758AF" w14:textId="77777777">
      <w:pPr>
        <w:tabs>
          <w:tab w:val="left" w:pos="227"/>
        </w:tabs>
        <w:rPr>
          <w:rFonts w:ascii="Times New Roman" w:hAnsi="Times New Roman"/>
          <w:sz w:val="24"/>
        </w:rPr>
      </w:pPr>
      <w:bookmarkStart w:name="_Hlk149459025" w:id="65"/>
    </w:p>
    <w:p w:rsidRPr="009E7D30" w:rsidR="009E7D30" w:rsidP="009E7D30" w:rsidRDefault="009E7D30" w14:paraId="31A1EFC4" w14:textId="77777777">
      <w:pPr>
        <w:tabs>
          <w:tab w:val="left" w:pos="227"/>
        </w:tabs>
        <w:rPr>
          <w:rFonts w:ascii="Times New Roman" w:hAnsi="Times New Roman"/>
          <w:sz w:val="24"/>
        </w:rPr>
      </w:pPr>
      <w:bookmarkStart w:name="_Hlk189728361" w:id="66"/>
      <w:r w:rsidRPr="009E7D30">
        <w:rPr>
          <w:rFonts w:ascii="Times New Roman" w:hAnsi="Times New Roman"/>
          <w:sz w:val="24"/>
        </w:rPr>
        <w:tab/>
        <w:t xml:space="preserve">1. Op een neveninstelling van een politieke partij zijn de artikelen 15 tot en met 25 van overeenkomstige toepassing, met </w:t>
      </w:r>
      <w:bookmarkStart w:name="_Hlk177649601" w:id="67"/>
      <w:r w:rsidRPr="009E7D30">
        <w:rPr>
          <w:rFonts w:ascii="Times New Roman" w:hAnsi="Times New Roman"/>
          <w:sz w:val="24"/>
        </w:rPr>
        <w:t xml:space="preserve">dien verstande dat artikel 17, derde lid, onder a, wordt gelezen: </w:t>
      </w:r>
      <w:bookmarkStart w:name="_Hlk177649515" w:id="68"/>
      <w:r w:rsidRPr="009E7D30">
        <w:rPr>
          <w:rFonts w:ascii="Times New Roman" w:hAnsi="Times New Roman"/>
          <w:sz w:val="24"/>
        </w:rPr>
        <w:t>een gift van de politieke partij waaraan de neveninstelling gelieerd is.</w:t>
      </w:r>
      <w:bookmarkEnd w:id="67"/>
      <w:bookmarkEnd w:id="68"/>
    </w:p>
    <w:p w:rsidRPr="009E7D30" w:rsidR="009E7D30" w:rsidP="009E7D30" w:rsidRDefault="009E7D30" w14:paraId="2C7802E7" w14:textId="77777777">
      <w:pPr>
        <w:tabs>
          <w:tab w:val="left" w:pos="227"/>
        </w:tabs>
        <w:rPr>
          <w:rFonts w:ascii="Times New Roman" w:hAnsi="Times New Roman"/>
          <w:sz w:val="24"/>
        </w:rPr>
      </w:pPr>
      <w:bookmarkStart w:name="_Hlk177652614" w:id="69"/>
      <w:r w:rsidRPr="009E7D30">
        <w:rPr>
          <w:rFonts w:ascii="Times New Roman" w:hAnsi="Times New Roman"/>
          <w:sz w:val="24"/>
        </w:rPr>
        <w:tab/>
        <w:t xml:space="preserve">2. Een neveninstelling meldt een door haar aanvaarde gift binnen vijf werkdagen na ontvangst aan de politieke partij door de bij de registratie verwerkte gegevens en bescheiden met de politieke partij te delen. </w:t>
      </w:r>
    </w:p>
    <w:bookmarkEnd w:id="69"/>
    <w:p w:rsidRPr="009E7D30" w:rsidR="009E7D30" w:rsidP="009E7D30" w:rsidRDefault="009E7D30" w14:paraId="13142373" w14:textId="77777777">
      <w:pPr>
        <w:tabs>
          <w:tab w:val="left" w:pos="227"/>
        </w:tabs>
        <w:rPr>
          <w:rFonts w:ascii="Times New Roman" w:hAnsi="Times New Roman"/>
          <w:sz w:val="24"/>
        </w:rPr>
      </w:pPr>
      <w:r w:rsidRPr="009E7D30">
        <w:rPr>
          <w:rFonts w:ascii="Times New Roman" w:hAnsi="Times New Roman"/>
          <w:sz w:val="24"/>
        </w:rPr>
        <w:tab/>
        <w:t xml:space="preserve">3. </w:t>
      </w:r>
      <w:bookmarkStart w:name="_Hlk177653399" w:id="70"/>
      <w:r w:rsidRPr="009E7D30">
        <w:rPr>
          <w:rFonts w:ascii="Times New Roman" w:hAnsi="Times New Roman"/>
          <w:sz w:val="24"/>
        </w:rPr>
        <w:t>Een neveninstelling werkt mee aan de toepassing van artikel 26, tweede en derde lid.</w:t>
      </w:r>
      <w:bookmarkEnd w:id="70"/>
    </w:p>
    <w:p w:rsidRPr="009E7D30" w:rsidR="009E7D30" w:rsidP="009E7D30" w:rsidRDefault="009E7D30" w14:paraId="06A0A9DA" w14:textId="77777777">
      <w:pPr>
        <w:tabs>
          <w:tab w:val="left" w:pos="227"/>
        </w:tabs>
        <w:rPr>
          <w:rFonts w:ascii="Times New Roman" w:hAnsi="Times New Roman"/>
          <w:sz w:val="24"/>
        </w:rPr>
      </w:pPr>
      <w:r w:rsidRPr="009E7D30">
        <w:rPr>
          <w:rFonts w:ascii="Times New Roman" w:hAnsi="Times New Roman"/>
          <w:sz w:val="24"/>
        </w:rPr>
        <w:tab/>
        <w:t>4. Op een neveninstelling zijn de artikelen 27 en 29 tot en met 34 van overeenkomstige toepassing, met dien verstande dat:</w:t>
      </w:r>
    </w:p>
    <w:p w:rsidRPr="009E7D30" w:rsidR="009E7D30" w:rsidP="009E7D30" w:rsidRDefault="009E7D30" w14:paraId="5CA0D713" w14:textId="77777777">
      <w:pPr>
        <w:tabs>
          <w:tab w:val="left" w:pos="227"/>
        </w:tabs>
        <w:rPr>
          <w:rFonts w:ascii="Times New Roman" w:hAnsi="Times New Roman"/>
          <w:sz w:val="24"/>
        </w:rPr>
      </w:pPr>
      <w:r w:rsidRPr="009E7D30">
        <w:rPr>
          <w:rFonts w:ascii="Times New Roman" w:hAnsi="Times New Roman"/>
          <w:sz w:val="24"/>
        </w:rPr>
        <w:tab/>
        <w:t xml:space="preserve">a. </w:t>
      </w:r>
      <w:bookmarkStart w:name="_Hlk189731717" w:id="71"/>
      <w:r w:rsidRPr="009E7D30">
        <w:rPr>
          <w:rFonts w:ascii="Times New Roman" w:hAnsi="Times New Roman"/>
          <w:sz w:val="24"/>
        </w:rPr>
        <w:t>artikel 30, eerste lid, onder a, en tweede lid, onder d, uitsluitend van toepassing zijn op een politieke jongerenorganisatie als bedoeld in artikel 11;</w:t>
      </w:r>
    </w:p>
    <w:p w:rsidRPr="009E7D30" w:rsidR="009E7D30" w:rsidP="009E7D30" w:rsidRDefault="009E7D30" w14:paraId="2167EDAA" w14:textId="77777777">
      <w:pPr>
        <w:tabs>
          <w:tab w:val="left" w:pos="227"/>
        </w:tabs>
        <w:rPr>
          <w:rFonts w:ascii="Times New Roman" w:hAnsi="Times New Roman"/>
          <w:sz w:val="24"/>
        </w:rPr>
      </w:pPr>
      <w:r w:rsidRPr="009E7D30">
        <w:rPr>
          <w:rFonts w:ascii="Times New Roman" w:hAnsi="Times New Roman"/>
          <w:sz w:val="24"/>
        </w:rPr>
        <w:tab/>
        <w:t>b. de neveninstelling haar financieel verslag, de accountantsverklaring en, indien van toepassing, activiteitenverslag tijdig door de politieke partij waarvoor zij als neveninstelling is aangewezen bij de Autoriteit laat aanleveren.</w:t>
      </w:r>
      <w:bookmarkEnd w:id="66"/>
      <w:bookmarkEnd w:id="71"/>
    </w:p>
    <w:p w:rsidRPr="009E7D30" w:rsidR="009E7D30" w:rsidP="009E7D30" w:rsidRDefault="009E7D30" w14:paraId="2B154C9B" w14:textId="77777777">
      <w:pPr>
        <w:tabs>
          <w:tab w:val="left" w:pos="227"/>
        </w:tabs>
        <w:rPr>
          <w:rFonts w:ascii="Times New Roman" w:hAnsi="Times New Roman"/>
          <w:sz w:val="24"/>
        </w:rPr>
      </w:pPr>
      <w:bookmarkStart w:name="_Hlk122377519" w:id="72"/>
      <w:bookmarkEnd w:id="65"/>
    </w:p>
    <w:p w:rsidRPr="009E7D30" w:rsidR="009E7D30" w:rsidP="009E7D30" w:rsidRDefault="009E7D30" w14:paraId="6B289279"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36. Verbonden politieke vereniging</w:t>
      </w:r>
    </w:p>
    <w:p w:rsidRPr="009E7D30" w:rsidR="009E7D30" w:rsidP="009E7D30" w:rsidRDefault="009E7D30" w14:paraId="0E8826B1" w14:textId="77777777">
      <w:pPr>
        <w:tabs>
          <w:tab w:val="left" w:pos="227"/>
        </w:tabs>
        <w:rPr>
          <w:rFonts w:ascii="Times New Roman" w:hAnsi="Times New Roman"/>
          <w:sz w:val="24"/>
        </w:rPr>
      </w:pPr>
    </w:p>
    <w:p w:rsidRPr="009E7D30" w:rsidR="009E7D30" w:rsidP="009E7D30" w:rsidRDefault="009E7D30" w14:paraId="18411C29" w14:textId="77777777">
      <w:pPr>
        <w:tabs>
          <w:tab w:val="left" w:pos="227"/>
        </w:tabs>
        <w:rPr>
          <w:rFonts w:ascii="Times New Roman" w:hAnsi="Times New Roman"/>
          <w:sz w:val="24"/>
        </w:rPr>
      </w:pPr>
      <w:r w:rsidRPr="009E7D30">
        <w:rPr>
          <w:rFonts w:ascii="Times New Roman" w:hAnsi="Times New Roman"/>
          <w:sz w:val="24"/>
        </w:rPr>
        <w:tab/>
        <w:t>1. Indien een of meer leden van de Tweede Kamer of Eerste Kamer zich van een fractie afsplitsen e</w:t>
      </w:r>
      <w:bookmarkStart w:name="_Hlk189732371" w:id="73"/>
      <w:r w:rsidRPr="009E7D30">
        <w:rPr>
          <w:rFonts w:ascii="Times New Roman" w:hAnsi="Times New Roman"/>
          <w:sz w:val="24"/>
        </w:rPr>
        <w:t xml:space="preserve">n alleen of met anderen een nieuwe fractie of groep vormen die zich verbindt met een politieke vereniging, is dit hoofdstuk van overeenkomstige toepassing op deze politieke vereniging en haar neveninstellingen met ingang van het eerste kalenderjaar na het jaar waarin de afsplitsing heeft plaatsgevonden. </w:t>
      </w:r>
      <w:bookmarkEnd w:id="73"/>
    </w:p>
    <w:p w:rsidRPr="009E7D30" w:rsidR="009E7D30" w:rsidP="009E7D30" w:rsidRDefault="009E7D30" w14:paraId="14E20BCB" w14:textId="77777777">
      <w:pPr>
        <w:tabs>
          <w:tab w:val="left" w:pos="227"/>
        </w:tabs>
        <w:rPr>
          <w:rFonts w:ascii="Times New Roman" w:hAnsi="Times New Roman"/>
          <w:sz w:val="24"/>
        </w:rPr>
      </w:pPr>
      <w:r w:rsidRPr="009E7D30">
        <w:rPr>
          <w:rFonts w:ascii="Times New Roman" w:hAnsi="Times New Roman"/>
          <w:sz w:val="24"/>
        </w:rPr>
        <w:tab/>
        <w:t>2. Indien alle leden van een fractie een nieuwe fractie vormen, wordt dit voor de toepassing van dit artikel gelijkgesteld met een afsplitsing van een fractie.</w:t>
      </w:r>
    </w:p>
    <w:p w:rsidRPr="009E7D30" w:rsidR="009E7D30" w:rsidP="009E7D30" w:rsidRDefault="009E7D30" w14:paraId="3EEB1561" w14:textId="77777777">
      <w:pPr>
        <w:tabs>
          <w:tab w:val="left" w:pos="227"/>
        </w:tabs>
        <w:rPr>
          <w:rFonts w:ascii="Times New Roman" w:hAnsi="Times New Roman"/>
          <w:sz w:val="24"/>
        </w:rPr>
      </w:pPr>
    </w:p>
    <w:bookmarkEnd w:id="72"/>
    <w:p w:rsidRPr="009E7D30" w:rsidR="009E7D30" w:rsidP="009E7D30" w:rsidRDefault="009E7D30" w14:paraId="5BA011A3"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6. Verwerking persoonsgegevens</w:t>
      </w:r>
    </w:p>
    <w:p w:rsidRPr="009E7D30" w:rsidR="009E7D30" w:rsidP="009E7D30" w:rsidRDefault="009E7D30" w14:paraId="26D18D88"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502F62C9"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37. Verwerkingsgrondslag</w:t>
      </w:r>
    </w:p>
    <w:p w:rsidRPr="009E7D30" w:rsidR="009E7D30" w:rsidP="009E7D30" w:rsidRDefault="009E7D30" w14:paraId="44EDA4B1" w14:textId="77777777">
      <w:pPr>
        <w:tabs>
          <w:tab w:val="left" w:pos="227"/>
        </w:tabs>
        <w:rPr>
          <w:rFonts w:ascii="Times New Roman" w:hAnsi="Times New Roman"/>
          <w:sz w:val="24"/>
        </w:rPr>
      </w:pPr>
    </w:p>
    <w:p w:rsidRPr="009E7D30" w:rsidR="009E7D30" w:rsidP="009E7D30" w:rsidRDefault="009E7D30" w14:paraId="6BD3F4D0" w14:textId="77777777">
      <w:pPr>
        <w:tabs>
          <w:tab w:val="left" w:pos="227"/>
        </w:tabs>
        <w:rPr>
          <w:rFonts w:ascii="Times New Roman" w:hAnsi="Times New Roman"/>
          <w:sz w:val="24"/>
        </w:rPr>
      </w:pPr>
      <w:r w:rsidRPr="009E7D30">
        <w:rPr>
          <w:rFonts w:ascii="Times New Roman" w:hAnsi="Times New Roman"/>
          <w:sz w:val="24"/>
        </w:rPr>
        <w:tab/>
        <w:t>1. Voor zover dit noodzakelijk is ter uitvoering van de in dit hoofdstuk aan een politieke partij opgedragen taak:</w:t>
      </w:r>
    </w:p>
    <w:p w:rsidRPr="009E7D30" w:rsidR="009E7D30" w:rsidP="009E7D30" w:rsidRDefault="009E7D30" w14:paraId="3D63B996" w14:textId="77777777">
      <w:pPr>
        <w:tabs>
          <w:tab w:val="left" w:pos="227"/>
        </w:tabs>
        <w:rPr>
          <w:rFonts w:ascii="Times New Roman" w:hAnsi="Times New Roman"/>
          <w:sz w:val="24"/>
        </w:rPr>
      </w:pPr>
      <w:r w:rsidRPr="009E7D30">
        <w:rPr>
          <w:rFonts w:ascii="Times New Roman" w:hAnsi="Times New Roman"/>
          <w:sz w:val="24"/>
        </w:rPr>
        <w:tab/>
        <w:t>a. kan een politieke partij die in een openbaar lichaam gevestigd is persoonsgegevens, met inbegrip van bijzondere categorieën van persoonsgegevens als bedoeld in paragraaf 2 van hoofdstuk 2 van de Wet bescherming persoonsgegevens BES verwerken;</w:t>
      </w:r>
    </w:p>
    <w:p w:rsidRPr="009E7D30" w:rsidR="009E7D30" w:rsidP="009E7D30" w:rsidRDefault="009E7D30" w14:paraId="35D38A3B" w14:textId="77777777">
      <w:pPr>
        <w:tabs>
          <w:tab w:val="left" w:pos="227"/>
        </w:tabs>
        <w:rPr>
          <w:rFonts w:ascii="Times New Roman" w:hAnsi="Times New Roman"/>
          <w:sz w:val="24"/>
        </w:rPr>
      </w:pPr>
      <w:r w:rsidRPr="009E7D30">
        <w:rPr>
          <w:rFonts w:ascii="Times New Roman" w:hAnsi="Times New Roman"/>
          <w:sz w:val="24"/>
        </w:rPr>
        <w:tab/>
        <w:t>b. kan een politieke partij die niet in een openbaar lichaam gevestigd is persoonsgegevens, met inbegrip van bijzondere categorieën van persoonsgegevens als bedoeld in paragraaf 3.1 van de Uitvoeringswet Algemene verordening gegevensbescherming verwerken.</w:t>
      </w:r>
    </w:p>
    <w:p w:rsidRPr="009E7D30" w:rsidR="009E7D30" w:rsidP="009E7D30" w:rsidRDefault="009E7D30" w14:paraId="0F6AD201" w14:textId="77777777">
      <w:pPr>
        <w:tabs>
          <w:tab w:val="left" w:pos="227"/>
        </w:tabs>
        <w:rPr>
          <w:rFonts w:ascii="Times New Roman" w:hAnsi="Times New Roman"/>
          <w:sz w:val="24"/>
        </w:rPr>
      </w:pPr>
      <w:r w:rsidRPr="009E7D30">
        <w:rPr>
          <w:rFonts w:ascii="Times New Roman" w:hAnsi="Times New Roman"/>
          <w:sz w:val="24"/>
        </w:rPr>
        <w:tab/>
        <w:t>2. Het eerste lid is van overeenkomstige toepassing op:</w:t>
      </w:r>
    </w:p>
    <w:p w:rsidRPr="009E7D30" w:rsidR="009E7D30" w:rsidP="009E7D30" w:rsidRDefault="009E7D30" w14:paraId="1007184E" w14:textId="77777777">
      <w:pPr>
        <w:tabs>
          <w:tab w:val="left" w:pos="227"/>
        </w:tabs>
        <w:rPr>
          <w:rFonts w:ascii="Times New Roman" w:hAnsi="Times New Roman"/>
          <w:sz w:val="24"/>
        </w:rPr>
      </w:pPr>
      <w:r w:rsidRPr="009E7D30">
        <w:rPr>
          <w:rFonts w:ascii="Times New Roman" w:hAnsi="Times New Roman"/>
          <w:sz w:val="24"/>
        </w:rPr>
        <w:tab/>
        <w:t xml:space="preserve">a. een stichting of vereniging als bedoeld in artikel 23; </w:t>
      </w:r>
    </w:p>
    <w:p w:rsidRPr="009E7D30" w:rsidR="009E7D30" w:rsidP="009E7D30" w:rsidRDefault="009E7D30" w14:paraId="7B3C14B1" w14:textId="77777777">
      <w:pPr>
        <w:tabs>
          <w:tab w:val="left" w:pos="227"/>
        </w:tabs>
        <w:rPr>
          <w:rFonts w:ascii="Times New Roman" w:hAnsi="Times New Roman"/>
          <w:sz w:val="24"/>
        </w:rPr>
      </w:pPr>
      <w:r w:rsidRPr="009E7D30">
        <w:rPr>
          <w:rFonts w:ascii="Times New Roman" w:hAnsi="Times New Roman"/>
          <w:sz w:val="24"/>
        </w:rPr>
        <w:lastRenderedPageBreak/>
        <w:tab/>
        <w:t>b. een neveninstelling als bedoeld in artikel 35; en</w:t>
      </w:r>
    </w:p>
    <w:p w:rsidRPr="009E7D30" w:rsidR="009E7D30" w:rsidP="009E7D30" w:rsidRDefault="009E7D30" w14:paraId="4AF2B885" w14:textId="77777777">
      <w:pPr>
        <w:tabs>
          <w:tab w:val="left" w:pos="227"/>
        </w:tabs>
        <w:rPr>
          <w:rFonts w:ascii="Times New Roman" w:hAnsi="Times New Roman"/>
          <w:sz w:val="24"/>
        </w:rPr>
      </w:pPr>
      <w:r w:rsidRPr="009E7D30">
        <w:rPr>
          <w:rFonts w:ascii="Times New Roman" w:hAnsi="Times New Roman"/>
          <w:sz w:val="24"/>
        </w:rPr>
        <w:tab/>
        <w:t>c. een politieke vereniging als bedoeld in artikel 36.</w:t>
      </w:r>
    </w:p>
    <w:p w:rsidR="009E7D30" w:rsidP="009E7D30" w:rsidRDefault="009E7D30" w14:paraId="5C9DA7A6" w14:textId="77777777">
      <w:pPr>
        <w:tabs>
          <w:tab w:val="left" w:pos="227"/>
        </w:tabs>
        <w:rPr>
          <w:rFonts w:ascii="Times New Roman" w:hAnsi="Times New Roman"/>
          <w:sz w:val="24"/>
        </w:rPr>
      </w:pPr>
    </w:p>
    <w:p w:rsidRPr="009E7D30" w:rsidR="000C6EEF" w:rsidP="009E7D30" w:rsidRDefault="000C6EEF" w14:paraId="0554D3EB" w14:textId="77777777">
      <w:pPr>
        <w:tabs>
          <w:tab w:val="left" w:pos="227"/>
        </w:tabs>
        <w:rPr>
          <w:rFonts w:ascii="Times New Roman" w:hAnsi="Times New Roman"/>
          <w:sz w:val="24"/>
        </w:rPr>
      </w:pPr>
    </w:p>
    <w:p w:rsidRPr="009E7D30" w:rsidR="009E7D30" w:rsidP="009E7D30" w:rsidRDefault="009E7D30" w14:paraId="27356346" w14:textId="77777777">
      <w:pPr>
        <w:shd w:val="clear" w:color="auto" w:fill="FFFFFF"/>
        <w:tabs>
          <w:tab w:val="left" w:pos="227"/>
        </w:tabs>
        <w:outlineLvl w:val="0"/>
        <w:rPr>
          <w:rFonts w:ascii="Times New Roman" w:hAnsi="Times New Roman"/>
          <w:b/>
          <w:iCs/>
          <w:caps/>
          <w:color w:val="000000"/>
          <w:sz w:val="24"/>
        </w:rPr>
      </w:pPr>
      <w:r w:rsidRPr="009E7D30">
        <w:rPr>
          <w:rFonts w:ascii="Times New Roman" w:hAnsi="Times New Roman"/>
          <w:b/>
          <w:iCs/>
          <w:caps/>
          <w:color w:val="000000"/>
          <w:sz w:val="24"/>
        </w:rPr>
        <w:t xml:space="preserve">Hoofdstuk 4. Aanvullende Regels in het kader van verkiezingen </w:t>
      </w:r>
    </w:p>
    <w:p w:rsidRPr="009E7D30" w:rsidR="009E7D30" w:rsidP="009E7D30" w:rsidRDefault="009E7D30" w14:paraId="462E3159" w14:textId="77777777">
      <w:pPr>
        <w:tabs>
          <w:tab w:val="left" w:pos="227"/>
        </w:tabs>
        <w:rPr>
          <w:rFonts w:ascii="Times New Roman" w:hAnsi="Times New Roman"/>
          <w:sz w:val="24"/>
        </w:rPr>
      </w:pPr>
    </w:p>
    <w:p w:rsidRPr="009E7D30" w:rsidR="009E7D30" w:rsidP="009E7D30" w:rsidRDefault="009E7D30" w14:paraId="7527F0A8"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1. Algemeen</w:t>
      </w:r>
    </w:p>
    <w:p w:rsidRPr="009E7D30" w:rsidR="009E7D30" w:rsidP="009E7D30" w:rsidRDefault="009E7D30" w14:paraId="18484842"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2808BCC2"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38. Toepassingsbereik hoofdstuk 4</w:t>
      </w:r>
    </w:p>
    <w:p w:rsidRPr="009E7D30" w:rsidR="009E7D30" w:rsidP="009E7D30" w:rsidRDefault="009E7D30" w14:paraId="723E1B77"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53B09EE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Dit hoofdstuk is van toepassing bij een verkiezing van de leden van de Tweede Kamer der Staten-Generaal of het Europees Parlement.</w:t>
      </w:r>
    </w:p>
    <w:p w:rsidRPr="009E7D30" w:rsidR="009E7D30" w:rsidP="009E7D30" w:rsidRDefault="009E7D30" w14:paraId="39CC51A4" w14:textId="77777777">
      <w:pPr>
        <w:tabs>
          <w:tab w:val="left" w:pos="227"/>
        </w:tabs>
        <w:rPr>
          <w:rFonts w:ascii="Times New Roman" w:hAnsi="Times New Roman"/>
          <w:sz w:val="24"/>
        </w:rPr>
      </w:pPr>
    </w:p>
    <w:p w:rsidRPr="009E7D30" w:rsidR="009E7D30" w:rsidP="009E7D30" w:rsidRDefault="009E7D30" w14:paraId="6E64DEFC"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2. Aanvullende regels inzake financiën</w:t>
      </w:r>
    </w:p>
    <w:p w:rsidRPr="009E7D30" w:rsidR="009E7D30" w:rsidP="009E7D30" w:rsidRDefault="009E7D30" w14:paraId="2ECB64A8" w14:textId="77777777">
      <w:pPr>
        <w:tabs>
          <w:tab w:val="left" w:pos="227"/>
        </w:tabs>
        <w:rPr>
          <w:rFonts w:ascii="Times New Roman" w:hAnsi="Times New Roman"/>
          <w:sz w:val="24"/>
        </w:rPr>
      </w:pPr>
    </w:p>
    <w:p w:rsidRPr="009E7D30" w:rsidR="009E7D30" w:rsidP="009E7D30" w:rsidRDefault="009E7D30" w14:paraId="4BE1454A"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39. Giften van kandidaten</w:t>
      </w:r>
    </w:p>
    <w:p w:rsidRPr="009E7D30" w:rsidR="009E7D30" w:rsidP="009E7D30" w:rsidRDefault="009E7D30" w14:paraId="1C2C13EF"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62056873" w14:textId="77777777">
      <w:pPr>
        <w:tabs>
          <w:tab w:val="left" w:pos="227"/>
          <w:tab w:val="left" w:pos="454"/>
          <w:tab w:val="left" w:pos="680"/>
        </w:tabs>
        <w:autoSpaceDE w:val="0"/>
        <w:autoSpaceDN w:val="0"/>
        <w:adjustRightInd w:val="0"/>
        <w:spacing w:line="240" w:lineRule="atLeast"/>
        <w:rPr>
          <w:rFonts w:ascii="Times New Roman" w:hAnsi="Times New Roman"/>
          <w:sz w:val="24"/>
        </w:rPr>
      </w:pPr>
      <w:bookmarkStart w:name="_Hlk147323401" w:id="74"/>
      <w:r w:rsidRPr="009E7D30">
        <w:rPr>
          <w:rFonts w:ascii="Times New Roman" w:hAnsi="Times New Roman"/>
          <w:sz w:val="24"/>
        </w:rPr>
        <w:tab/>
        <w:t xml:space="preserve">Onverminderd artikel 17, derde lid, is artikel 26, eerste lid, niet van toepassing op een gift van een kandidaat op een lijst als bedoeld in artikel I 17, eerste lid, van de Kieswet waarboven de voor deze politieke partij registreerde aanduiding of een afkorting daarvan staat. </w:t>
      </w:r>
      <w:bookmarkEnd w:id="74"/>
    </w:p>
    <w:p w:rsidRPr="009E7D30" w:rsidR="009E7D30" w:rsidP="009E7D30" w:rsidRDefault="009E7D30" w14:paraId="0484FF90" w14:textId="77777777">
      <w:pPr>
        <w:tabs>
          <w:tab w:val="left" w:pos="227"/>
        </w:tabs>
        <w:rPr>
          <w:rFonts w:ascii="Times New Roman" w:hAnsi="Times New Roman"/>
          <w:sz w:val="24"/>
        </w:rPr>
      </w:pPr>
    </w:p>
    <w:p w:rsidRPr="009E7D30" w:rsidR="009E7D30" w:rsidP="009E7D30" w:rsidRDefault="009E7D30" w14:paraId="7D4CED7B"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40. Meldplicht substantiële giften</w:t>
      </w:r>
    </w:p>
    <w:p w:rsidRPr="009E7D30" w:rsidR="009E7D30" w:rsidP="009E7D30" w:rsidRDefault="009E7D30" w14:paraId="0B3F9467"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212CEBB1" w14:textId="77777777">
      <w:pPr>
        <w:tabs>
          <w:tab w:val="left" w:pos="227"/>
          <w:tab w:val="left" w:pos="454"/>
          <w:tab w:val="left" w:pos="680"/>
        </w:tabs>
        <w:autoSpaceDE w:val="0"/>
        <w:autoSpaceDN w:val="0"/>
        <w:adjustRightInd w:val="0"/>
        <w:spacing w:line="240" w:lineRule="atLeast"/>
        <w:rPr>
          <w:rFonts w:ascii="Times New Roman" w:hAnsi="Times New Roman"/>
          <w:sz w:val="24"/>
        </w:rPr>
      </w:pPr>
      <w:bookmarkStart w:name="_Hlk149481134" w:id="75"/>
      <w:r w:rsidRPr="009E7D30">
        <w:rPr>
          <w:rFonts w:ascii="Times New Roman" w:hAnsi="Times New Roman"/>
          <w:sz w:val="24"/>
        </w:rPr>
        <w:tab/>
        <w:t xml:space="preserve">Vanaf de eenentwintigste dag voor de dag van de stemming tot en met de dag van de stemming meldt een politieke partij, </w:t>
      </w:r>
      <w:bookmarkEnd w:id="75"/>
      <w:r w:rsidRPr="009E7D30">
        <w:rPr>
          <w:rFonts w:ascii="Times New Roman" w:hAnsi="Times New Roman"/>
          <w:sz w:val="24"/>
        </w:rPr>
        <w:t>in afwijking van artikel 28, tweede lid, het aanvaard hebben van een substantiële gift van een donateur uiterlijk de volgende werkdag.</w:t>
      </w:r>
    </w:p>
    <w:p w:rsidRPr="009E7D30" w:rsidR="009E7D30" w:rsidP="009E7D30" w:rsidRDefault="009E7D30" w14:paraId="535AA896"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580260AD"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41. Aanlevering financiële overzichten voorafgaand aan de stemming</w:t>
      </w:r>
    </w:p>
    <w:p w:rsidRPr="009E7D30" w:rsidR="009E7D30" w:rsidP="009E7D30" w:rsidRDefault="009E7D30" w14:paraId="6E43B30C"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3638CA4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Tussen de eenentwintigste en de veertiende dag vóór de dag van de stemming, levert een politieke partij waarvan de aanduiding of een afkorting daarvan boven een lijst als bedoeld in artikel I 17, eerste lid, van de Kieswet staat, bij de Autoriteit aan:</w:t>
      </w:r>
      <w:bookmarkStart w:name="_Hlk138617367" w:id="76"/>
      <w:bookmarkStart w:name="_Hlk122190695" w:id="77"/>
    </w:p>
    <w:p w:rsidRPr="009E7D30" w:rsidR="009E7D30" w:rsidP="009E7D30" w:rsidRDefault="009E7D30" w14:paraId="3BB49D19"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a. een overzicht van de giften met een cumulatieve waarde van meer dan € 1.000 die de partij in dat kalenderjaar van een donateur heeft aanvaard, met daarbij de gegevens die op grond van de artikelen 17, eerste lid, 21, eerste lid, of 22, eerste lid, zijn geregistreerd. </w:t>
      </w:r>
    </w:p>
    <w:p w:rsidRPr="009E7D30" w:rsidR="009E7D30" w:rsidP="009E7D30" w:rsidRDefault="009E7D30" w14:paraId="1AFB8E5E"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de overzichten die de partij op grond van artikel 23, eerste lid, van verenigingen en stichtingen heeft ontvangen;</w:t>
      </w:r>
    </w:p>
    <w:p w:rsidRPr="009E7D30" w:rsidR="009E7D30" w:rsidP="009E7D30" w:rsidRDefault="009E7D30" w14:paraId="3F916E29"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c. een overzicht van de schulden, met daarbij de gegevens die op grond van artikel 19, eerste lid, zijn geregistreerd; en</w:t>
      </w:r>
    </w:p>
    <w:p w:rsidRPr="009E7D30" w:rsidR="009E7D30" w:rsidP="009E7D30" w:rsidRDefault="009E7D30" w14:paraId="493BF5B5"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d. een overzicht van de ontvangen giften die de politieke partij niet heeft aanvaard, maar op grond van </w:t>
      </w:r>
      <w:r w:rsidRPr="009E7D30">
        <w:rPr>
          <w:rFonts w:ascii="Times New Roman" w:hAnsi="Times New Roman"/>
          <w:color w:val="000000"/>
          <w:sz w:val="24"/>
        </w:rPr>
        <w:t xml:space="preserve">artikel 20, tweede en derde lid, 21, tweede en derde lid, 22, derde en vierde lid, 23, derde en vierde lid, 24, tweede en derde lid, 25, tweede en derde lid of 26, derde en vierde lid </w:t>
      </w:r>
      <w:r w:rsidRPr="009E7D30">
        <w:rPr>
          <w:rFonts w:ascii="Times New Roman" w:hAnsi="Times New Roman"/>
          <w:sz w:val="24"/>
        </w:rPr>
        <w:t>aan de donateur heeft teruggegeven dan wel aan de Autoriteit heeft overgedragen.</w:t>
      </w:r>
      <w:bookmarkEnd w:id="76"/>
      <w:bookmarkEnd w:id="77"/>
    </w:p>
    <w:p w:rsidRPr="009E7D30" w:rsidR="009E7D30" w:rsidP="009E7D30" w:rsidRDefault="009E7D30" w14:paraId="1C4E004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2. </w:t>
      </w:r>
      <w:bookmarkStart w:name="_Hlk149118870" w:id="78"/>
      <w:r w:rsidRPr="009E7D30">
        <w:rPr>
          <w:rFonts w:ascii="Times New Roman" w:hAnsi="Times New Roman"/>
          <w:sz w:val="24"/>
        </w:rPr>
        <w:t xml:space="preserve">De overzichten beslaan de periode </w:t>
      </w:r>
      <w:bookmarkStart w:name="_Hlk122191106" w:id="79"/>
      <w:r w:rsidRPr="009E7D30">
        <w:rPr>
          <w:rFonts w:ascii="Times New Roman" w:hAnsi="Times New Roman"/>
          <w:sz w:val="24"/>
        </w:rPr>
        <w:t>van 1 januari van het kalenderjaar waarin de stemming plaatsvindt tot en met</w:t>
      </w:r>
      <w:bookmarkStart w:name="_Hlk149121499" w:id="80"/>
      <w:r w:rsidRPr="009E7D30">
        <w:rPr>
          <w:rFonts w:ascii="Times New Roman" w:hAnsi="Times New Roman"/>
          <w:sz w:val="24"/>
        </w:rPr>
        <w:t xml:space="preserve"> </w:t>
      </w:r>
      <w:bookmarkStart w:name="_Hlk149548731" w:id="81"/>
      <w:r w:rsidRPr="009E7D30">
        <w:rPr>
          <w:rFonts w:ascii="Times New Roman" w:hAnsi="Times New Roman"/>
          <w:sz w:val="24"/>
        </w:rPr>
        <w:t>de eenentwintigste dag</w:t>
      </w:r>
      <w:bookmarkEnd w:id="80"/>
      <w:r w:rsidRPr="009E7D30">
        <w:rPr>
          <w:rFonts w:ascii="Times New Roman" w:hAnsi="Times New Roman"/>
          <w:sz w:val="24"/>
        </w:rPr>
        <w:t xml:space="preserve"> vóór de dag van de stemming</w:t>
      </w:r>
      <w:bookmarkEnd w:id="81"/>
      <w:r w:rsidRPr="009E7D30">
        <w:rPr>
          <w:rFonts w:ascii="Times New Roman" w:hAnsi="Times New Roman"/>
          <w:sz w:val="24"/>
        </w:rPr>
        <w:t>.</w:t>
      </w:r>
      <w:bookmarkEnd w:id="78"/>
      <w:bookmarkEnd w:id="79"/>
    </w:p>
    <w:p w:rsidRPr="009E7D30" w:rsidR="009E7D30" w:rsidP="009E7D30" w:rsidRDefault="009E7D30" w14:paraId="776DE10F"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3. Indien de partij haar financieel verslag over het kalenderjaar voorafgaand aan het jaar waarin de stemming plaatsvindt nog niet heeft aangeleverd, worden de in het eerste lid </w:t>
      </w:r>
      <w:r w:rsidRPr="009E7D30">
        <w:rPr>
          <w:rFonts w:ascii="Times New Roman" w:hAnsi="Times New Roman"/>
          <w:sz w:val="24"/>
        </w:rPr>
        <w:lastRenderedPageBreak/>
        <w:t xml:space="preserve">genoemde overzichten ook over dat jaar aangeleverd. Artikel 27 is onverminderd van toepassing. </w:t>
      </w:r>
    </w:p>
    <w:p w:rsidRPr="009E7D30" w:rsidR="009E7D30" w:rsidP="009E7D30" w:rsidRDefault="009E7D30" w14:paraId="4D5FF5E8"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4. Op de bij de Autoriteit berustende overzichten is de Wet open overheid niet van toepassing.</w:t>
      </w:r>
    </w:p>
    <w:p w:rsidRPr="009E7D30" w:rsidR="009E7D30" w:rsidP="009E7D30" w:rsidRDefault="009E7D30" w14:paraId="7569B00D"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5. Bij ministeriële regeling kan voor de overzichten een model worden vastgesteld.</w:t>
      </w:r>
    </w:p>
    <w:p w:rsidRPr="009E7D30" w:rsidR="009E7D30" w:rsidP="009E7D30" w:rsidRDefault="009E7D30" w14:paraId="7293DCB4" w14:textId="77777777">
      <w:pPr>
        <w:tabs>
          <w:tab w:val="left" w:pos="227"/>
        </w:tabs>
        <w:rPr>
          <w:rFonts w:ascii="Times New Roman" w:hAnsi="Times New Roman"/>
          <w:sz w:val="24"/>
        </w:rPr>
      </w:pPr>
    </w:p>
    <w:p w:rsidRPr="009E7D30" w:rsidR="009E7D30" w:rsidP="009E7D30" w:rsidRDefault="009E7D30" w14:paraId="2D86DA81"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42. Aanlevering financiële overzichten na afloop van de stemming</w:t>
      </w:r>
    </w:p>
    <w:p w:rsidRPr="009E7D30" w:rsidR="009E7D30" w:rsidP="009E7D30" w:rsidRDefault="009E7D30" w14:paraId="29795D1C" w14:textId="77777777">
      <w:pPr>
        <w:tabs>
          <w:tab w:val="left" w:pos="227"/>
        </w:tabs>
        <w:rPr>
          <w:rFonts w:ascii="Times New Roman" w:hAnsi="Times New Roman"/>
          <w:sz w:val="24"/>
        </w:rPr>
      </w:pPr>
    </w:p>
    <w:p w:rsidRPr="009E7D30" w:rsidR="009E7D30" w:rsidP="009E7D30" w:rsidRDefault="009E7D30" w14:paraId="2FF5B145"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Uiterlijk een maand na de dag van de stemming levert de in artikel 41 bedoelde politieke partij waarvan de aanduiding of een afkorting daarvan boven een lijst als bedoeld in artikel I 17, eerste lid, van de Kieswet staat, bij de Autoriteit aan:</w:t>
      </w:r>
    </w:p>
    <w:p w:rsidRPr="009E7D30" w:rsidR="009E7D30" w:rsidP="009E7D30" w:rsidRDefault="009E7D30" w14:paraId="7F9E8372"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een overzicht van de giften met een cumulatieve waarde van  € 1.000 of meer die de partij in een kalenderjaar van een donateur heeft aanvaard, met daarbij de gegevens die op grond van artikel 17, eerste lid, 21, eerste lid, of 22, eerste lid, zijn geregistreerd;</w:t>
      </w:r>
    </w:p>
    <w:p w:rsidRPr="009E7D30" w:rsidR="009E7D30" w:rsidP="009E7D30" w:rsidRDefault="009E7D30" w14:paraId="7F25B56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de overzichten die de partij op grond van artikel 23, eerste lid, van verenigingen en stichtingen heeft ontvangen;</w:t>
      </w:r>
    </w:p>
    <w:p w:rsidRPr="009E7D30" w:rsidR="009E7D30" w:rsidP="009E7D30" w:rsidRDefault="009E7D30" w14:paraId="64AC4BF0"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c. een overzicht van de schulden, met daarbij de gegevens die op grond van artikel 19, derde lid, zijn geregistreerd.</w:t>
      </w:r>
    </w:p>
    <w:p w:rsidRPr="009E7D30" w:rsidR="009E7D30" w:rsidP="009E7D30" w:rsidRDefault="009E7D30" w14:paraId="40EA203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d. een overzicht van de ontvangen giften die de politieke partij niet heeft aanvaard, maar op grond van </w:t>
      </w:r>
      <w:r w:rsidRPr="009E7D30">
        <w:rPr>
          <w:rFonts w:ascii="Times New Roman" w:hAnsi="Times New Roman"/>
          <w:color w:val="000000"/>
          <w:sz w:val="24"/>
        </w:rPr>
        <w:t xml:space="preserve">artikel 20, tweede en derde lid, 21, tweede en derde lid, 22, derde en vierde lid, 23, derde en vierde lid, 24, tweede en derde lid, 25, tweede en derde lid of 26, derde en vierde lid </w:t>
      </w:r>
      <w:r w:rsidRPr="009E7D30">
        <w:rPr>
          <w:rFonts w:ascii="Times New Roman" w:hAnsi="Times New Roman"/>
          <w:sz w:val="24"/>
        </w:rPr>
        <w:t>aan de donateur heeft teruggegeven dan wel aan de Autoriteit heeft overgedragen.</w:t>
      </w:r>
    </w:p>
    <w:p w:rsidRPr="009E7D30" w:rsidR="009E7D30" w:rsidP="009E7D30" w:rsidRDefault="009E7D30" w14:paraId="70E29247"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De overzichten beslaan de periode vanaf de twintigste dag vóór de dag van de stemming tot en met de dag van de stemming.</w:t>
      </w:r>
    </w:p>
    <w:p w:rsidRPr="009E7D30" w:rsidR="009E7D30" w:rsidP="009E7D30" w:rsidRDefault="009E7D30" w14:paraId="3F12A5C1" w14:textId="77777777">
      <w:pPr>
        <w:tabs>
          <w:tab w:val="left" w:pos="227"/>
          <w:tab w:val="left" w:pos="454"/>
          <w:tab w:val="left" w:pos="680"/>
        </w:tabs>
        <w:autoSpaceDE w:val="0"/>
        <w:autoSpaceDN w:val="0"/>
        <w:adjustRightInd w:val="0"/>
        <w:spacing w:line="240" w:lineRule="atLeast"/>
        <w:rPr>
          <w:rFonts w:ascii="Times New Roman" w:hAnsi="Times New Roman"/>
          <w:sz w:val="24"/>
        </w:rPr>
      </w:pPr>
      <w:bookmarkStart w:name="_Hlk148968611" w:id="82"/>
      <w:r w:rsidRPr="009E7D30">
        <w:rPr>
          <w:rFonts w:ascii="Times New Roman" w:hAnsi="Times New Roman"/>
          <w:sz w:val="24"/>
        </w:rPr>
        <w:tab/>
        <w:t>3. Op de bij de Autoriteit berustende overzichten is de Wet open overheid niet van toepassing.</w:t>
      </w:r>
    </w:p>
    <w:p w:rsidRPr="009E7D30" w:rsidR="009E7D30" w:rsidP="009E7D30" w:rsidRDefault="009E7D30" w14:paraId="496DAF9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4. Bij ministeriële regeling kan voor de overzichten een model worden vastgesteld.</w:t>
      </w:r>
    </w:p>
    <w:bookmarkEnd w:id="82"/>
    <w:p w:rsidRPr="009E7D30" w:rsidR="009E7D30" w:rsidP="009E7D30" w:rsidRDefault="009E7D30" w14:paraId="0FF6CCFD"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0A22CD2C"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43. Openbaarmaking financiële overzichten</w:t>
      </w:r>
    </w:p>
    <w:p w:rsidRPr="009E7D30" w:rsidR="009E7D30" w:rsidP="009E7D30" w:rsidRDefault="009E7D30" w14:paraId="7425BA7E"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667065BD"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De Autoriteit maakt de overzichten, genoemd in de artikelen 41, eerste lid, en 42, eerste lid zo spoedig mogelijk, doch</w:t>
      </w:r>
      <w:bookmarkStart w:name="_Hlk148968995" w:id="83"/>
      <w:r w:rsidRPr="009E7D30">
        <w:rPr>
          <w:rFonts w:ascii="Times New Roman" w:hAnsi="Times New Roman"/>
          <w:sz w:val="24"/>
        </w:rPr>
        <w:t xml:space="preserve"> uiterlijk op de zevende dag vóór de dag van de stemming respec</w:t>
      </w:r>
      <w:bookmarkEnd w:id="83"/>
      <w:r w:rsidRPr="009E7D30">
        <w:rPr>
          <w:rFonts w:ascii="Times New Roman" w:hAnsi="Times New Roman"/>
          <w:sz w:val="24"/>
        </w:rPr>
        <w:t>tievelijk twee maanden ná de dag van de stemming op een algemeen toegankelijke wijze elektronisch openbaar.</w:t>
      </w:r>
    </w:p>
    <w:p w:rsidRPr="009E7D30" w:rsidR="009E7D30" w:rsidP="009E7D30" w:rsidRDefault="009E7D30" w14:paraId="00FBE825" w14:textId="77777777">
      <w:pPr>
        <w:tabs>
          <w:tab w:val="left" w:pos="227"/>
          <w:tab w:val="left" w:pos="454"/>
          <w:tab w:val="left" w:pos="680"/>
        </w:tabs>
        <w:autoSpaceDE w:val="0"/>
        <w:autoSpaceDN w:val="0"/>
        <w:adjustRightInd w:val="0"/>
        <w:spacing w:line="240" w:lineRule="atLeast"/>
        <w:rPr>
          <w:rFonts w:ascii="Times New Roman" w:hAnsi="Times New Roman"/>
          <w:color w:val="000000"/>
          <w:sz w:val="24"/>
        </w:rPr>
      </w:pPr>
      <w:r w:rsidRPr="009E7D30">
        <w:rPr>
          <w:rFonts w:ascii="Times New Roman" w:hAnsi="Times New Roman"/>
          <w:sz w:val="24"/>
        </w:rPr>
        <w:tab/>
        <w:t xml:space="preserve">2. Onverminderd het eerste lid stelt de Autoriteit een overzicht samen van de </w:t>
      </w:r>
      <w:r w:rsidRPr="009E7D30">
        <w:rPr>
          <w:rFonts w:ascii="Times New Roman" w:hAnsi="Times New Roman"/>
          <w:color w:val="000000"/>
          <w:sz w:val="24"/>
        </w:rPr>
        <w:t>door alle politieke partijen in die periode aanvaardde giften en hun lopende schulden.</w:t>
      </w:r>
      <w:bookmarkStart w:name="_Hlk148969476" w:id="84"/>
    </w:p>
    <w:p w:rsidRPr="009E7D30" w:rsidR="009E7D30" w:rsidP="009E7D30" w:rsidRDefault="009E7D30" w14:paraId="5B0576CE"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color w:val="000000"/>
          <w:sz w:val="24"/>
        </w:rPr>
        <w:tab/>
      </w:r>
      <w:r w:rsidRPr="009E7D30">
        <w:rPr>
          <w:rFonts w:ascii="Times New Roman" w:hAnsi="Times New Roman"/>
          <w:sz w:val="24"/>
        </w:rPr>
        <w:t>3. Persoonsgegevens die in de in het eerste lid bedoelde overzichten voorkomen, worden door de Autoriteit maximaal zeven jaar bewaard</w:t>
      </w:r>
      <w:bookmarkEnd w:id="84"/>
      <w:r w:rsidRPr="009E7D30">
        <w:rPr>
          <w:rFonts w:ascii="Times New Roman" w:hAnsi="Times New Roman"/>
          <w:sz w:val="24"/>
        </w:rPr>
        <w:t xml:space="preserve">. </w:t>
      </w:r>
    </w:p>
    <w:p w:rsidRPr="009E7D30" w:rsidR="009E7D30" w:rsidP="009E7D30" w:rsidRDefault="009E7D30" w14:paraId="7BABB2D9"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4. Van de gegevens over het adres van een natuurlijke persoon of een uiteindelijk belanghebbende, wordt uitsluitend de woonplaats openbaar gemaakt. Op verzoek van een politieke partij blijft in de overzichten, genoemd in het eerste lid, openbaarmaking van de gegevens over de naam en de woonplaats van de natuurlijke persoon of uiteindelijk belanghebbende achterwege, indien dit naar het oordeel van de Autoriteit gelet op het belang van de veiligheid van de persoon of belanghebbende is aangewezen. </w:t>
      </w:r>
      <w:r w:rsidRPr="009E7D30">
        <w:rPr>
          <w:rFonts w:ascii="Times New Roman" w:hAnsi="Times New Roman"/>
          <w:color w:val="000000"/>
          <w:sz w:val="24"/>
        </w:rPr>
        <w:t>De Autoriteit motiveert de toepassing van de vorige volzin bij de openbaarmaking, bedoeld in het eerste lid.</w:t>
      </w:r>
    </w:p>
    <w:p w:rsidRPr="009E7D30" w:rsidR="009E7D30" w:rsidP="009E7D30" w:rsidRDefault="009E7D30" w14:paraId="04F9175C" w14:textId="77777777">
      <w:pPr>
        <w:tabs>
          <w:tab w:val="left" w:pos="227"/>
        </w:tabs>
        <w:rPr>
          <w:rFonts w:ascii="Times New Roman" w:hAnsi="Times New Roman"/>
          <w:sz w:val="24"/>
        </w:rPr>
      </w:pPr>
    </w:p>
    <w:p w:rsidRPr="009E7D30" w:rsidR="009E7D30" w:rsidP="009E7D30" w:rsidRDefault="009E7D30" w14:paraId="6301E6E2"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 xml:space="preserve">Artikel 44. Openbaarmaking overzichten </w:t>
      </w:r>
    </w:p>
    <w:p w:rsidRPr="009E7D30" w:rsidR="009E7D30" w:rsidP="009E7D30" w:rsidRDefault="009E7D30" w14:paraId="5B034A5C"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28489898" w14:textId="77777777">
      <w:pPr>
        <w:tabs>
          <w:tab w:val="left" w:pos="227"/>
          <w:tab w:val="left" w:pos="454"/>
          <w:tab w:val="left" w:pos="680"/>
        </w:tabs>
        <w:autoSpaceDE w:val="0"/>
        <w:autoSpaceDN w:val="0"/>
        <w:adjustRightInd w:val="0"/>
        <w:spacing w:line="240" w:lineRule="atLeast"/>
        <w:rPr>
          <w:rFonts w:ascii="Times New Roman" w:hAnsi="Times New Roman"/>
          <w:color w:val="000000"/>
          <w:sz w:val="24"/>
        </w:rPr>
      </w:pPr>
      <w:r w:rsidRPr="009E7D30">
        <w:rPr>
          <w:rFonts w:ascii="Times New Roman" w:hAnsi="Times New Roman"/>
          <w:color w:val="000000"/>
          <w:sz w:val="24"/>
        </w:rPr>
        <w:lastRenderedPageBreak/>
        <w:tab/>
        <w:t xml:space="preserve">1. Op basis van de op grond van artikel 41 respectievelijk, 42 aangeleverde overzichten stelt de Autoriteit een overzicht samen van de door alle politieke partijen in die periode aanvaardde giften en hun lopende schulden. </w:t>
      </w:r>
    </w:p>
    <w:p w:rsidRPr="009E7D30" w:rsidR="009E7D30" w:rsidP="009E7D30" w:rsidRDefault="009E7D30" w14:paraId="0412CBA6" w14:textId="77777777">
      <w:pPr>
        <w:tabs>
          <w:tab w:val="left" w:pos="227"/>
          <w:tab w:val="left" w:pos="454"/>
          <w:tab w:val="left" w:pos="680"/>
        </w:tabs>
        <w:autoSpaceDE w:val="0"/>
        <w:autoSpaceDN w:val="0"/>
        <w:adjustRightInd w:val="0"/>
        <w:spacing w:line="240" w:lineRule="atLeast"/>
        <w:rPr>
          <w:rFonts w:ascii="Times New Roman" w:hAnsi="Times New Roman"/>
          <w:color w:val="000000"/>
          <w:sz w:val="24"/>
        </w:rPr>
      </w:pPr>
      <w:r w:rsidRPr="009E7D30">
        <w:rPr>
          <w:rFonts w:ascii="Times New Roman" w:hAnsi="Times New Roman"/>
          <w:color w:val="000000"/>
          <w:sz w:val="24"/>
        </w:rPr>
        <w:tab/>
        <w:t>2. De Autoriteit maakt een digitaal bestand met het overzicht zo spoedig mogelijk op een algemeen toegankelijke wijze elektronisch openbaar.</w:t>
      </w:r>
    </w:p>
    <w:p w:rsidRPr="009E7D30" w:rsidR="009E7D30" w:rsidP="009E7D30" w:rsidRDefault="009E7D30" w14:paraId="601B5D45"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color w:val="000000"/>
          <w:sz w:val="24"/>
        </w:rPr>
        <w:tab/>
        <w:t>3. Artikel 43, tweede en derde lid, is van overeenkomstige toepassing.</w:t>
      </w:r>
    </w:p>
    <w:p w:rsidRPr="009E7D30" w:rsidR="009E7D30" w:rsidP="009E7D30" w:rsidRDefault="009E7D30" w14:paraId="14D6023A" w14:textId="77777777">
      <w:pPr>
        <w:tabs>
          <w:tab w:val="left" w:pos="227"/>
        </w:tabs>
        <w:rPr>
          <w:rFonts w:ascii="Times New Roman" w:hAnsi="Times New Roman"/>
          <w:sz w:val="24"/>
        </w:rPr>
      </w:pPr>
    </w:p>
    <w:p w:rsidRPr="009E7D30" w:rsidR="009E7D30" w:rsidP="009E7D30" w:rsidRDefault="009E7D30" w14:paraId="71201C98"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3. Verbrede toepassing van aanvullende regels inzake financiën</w:t>
      </w:r>
    </w:p>
    <w:p w:rsidRPr="009E7D30" w:rsidR="009E7D30" w:rsidP="009E7D30" w:rsidRDefault="009E7D30" w14:paraId="77F5F5E4" w14:textId="77777777">
      <w:pPr>
        <w:tabs>
          <w:tab w:val="left" w:pos="227"/>
        </w:tabs>
        <w:rPr>
          <w:rFonts w:ascii="Times New Roman" w:hAnsi="Times New Roman"/>
          <w:sz w:val="24"/>
        </w:rPr>
      </w:pPr>
    </w:p>
    <w:p w:rsidRPr="009E7D30" w:rsidR="009E7D30" w:rsidP="009E7D30" w:rsidRDefault="009E7D30" w14:paraId="31E723A4"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45. Neveninstellingen</w:t>
      </w:r>
    </w:p>
    <w:p w:rsidRPr="009E7D30" w:rsidR="009E7D30" w:rsidP="009E7D30" w:rsidRDefault="009E7D30" w14:paraId="0B4F0F24" w14:textId="77777777">
      <w:pPr>
        <w:tabs>
          <w:tab w:val="left" w:pos="227"/>
        </w:tabs>
        <w:rPr>
          <w:rFonts w:ascii="Times New Roman" w:hAnsi="Times New Roman"/>
          <w:sz w:val="24"/>
        </w:rPr>
      </w:pPr>
    </w:p>
    <w:p w:rsidRPr="009E7D30" w:rsidR="009E7D30" w:rsidP="009E7D30" w:rsidRDefault="009E7D30" w14:paraId="73049345"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Op een neveninstelling van een politieke partij waarvan de aanduiding of een afkorting daarvan boven een lijst als bedoeld in artikel I 17, eerste lid, van de Kieswet staat zijn de artikelen 41 tot en met 44 van overeenkomstige toepassing, met dien verstande dat de politieke partij de overzichten bij de Autoriteit aanlevert.</w:t>
      </w:r>
    </w:p>
    <w:p w:rsidRPr="009E7D30" w:rsidR="009E7D30" w:rsidP="009E7D30" w:rsidRDefault="009E7D30" w14:paraId="1192AAF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Een neveninstelling verstrekt de politieke partij de informatie die voor de overzichten nodig is.</w:t>
      </w:r>
    </w:p>
    <w:p w:rsidRPr="009E7D30" w:rsidR="009E7D30" w:rsidP="009E7D30" w:rsidRDefault="009E7D30" w14:paraId="42B4902E" w14:textId="77777777">
      <w:pPr>
        <w:tabs>
          <w:tab w:val="left" w:pos="227"/>
        </w:tabs>
        <w:rPr>
          <w:rFonts w:ascii="Times New Roman" w:hAnsi="Times New Roman"/>
          <w:sz w:val="24"/>
        </w:rPr>
      </w:pPr>
      <w:bookmarkStart w:name="_Hlk122194243" w:id="85"/>
    </w:p>
    <w:p w:rsidRPr="009E7D30" w:rsidR="009E7D30" w:rsidP="009E7D30" w:rsidRDefault="009E7D30" w14:paraId="240C0A22"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bookmarkStart w:name="_Hlk122187607" w:id="86"/>
      <w:bookmarkEnd w:id="85"/>
      <w:r w:rsidRPr="009E7D30">
        <w:rPr>
          <w:rFonts w:ascii="Times New Roman" w:hAnsi="Times New Roman"/>
          <w:b/>
          <w:sz w:val="24"/>
        </w:rPr>
        <w:t>Artikel 46. Politieke verenigingen</w:t>
      </w:r>
    </w:p>
    <w:bookmarkEnd w:id="86"/>
    <w:p w:rsidRPr="009E7D30" w:rsidR="009E7D30" w:rsidP="009E7D30" w:rsidRDefault="009E7D30" w14:paraId="7CED7085" w14:textId="77777777">
      <w:pPr>
        <w:tabs>
          <w:tab w:val="left" w:pos="227"/>
        </w:tabs>
        <w:rPr>
          <w:rFonts w:ascii="Times New Roman" w:hAnsi="Times New Roman"/>
          <w:sz w:val="24"/>
        </w:rPr>
      </w:pPr>
    </w:p>
    <w:p w:rsidRPr="009E7D30" w:rsidR="009E7D30" w:rsidP="009E7D30" w:rsidRDefault="009E7D30" w14:paraId="3C02AB08" w14:textId="77777777">
      <w:pPr>
        <w:tabs>
          <w:tab w:val="left" w:pos="227"/>
        </w:tabs>
        <w:rPr>
          <w:rFonts w:ascii="Times New Roman" w:hAnsi="Times New Roman"/>
          <w:sz w:val="24"/>
        </w:rPr>
      </w:pPr>
      <w:r w:rsidRPr="009E7D30">
        <w:rPr>
          <w:rFonts w:ascii="Times New Roman" w:hAnsi="Times New Roman"/>
          <w:sz w:val="24"/>
        </w:rPr>
        <w:tab/>
        <w:t>Op een politieke vereniging, niet zijnde een politieke partij, waarvan de aanduiding of een afkorting daarvan boven een lijst als bedoeld in artikel I 17, eerste lid, van de Kieswet staat, zijn de artikelen 41 tot en met 44 van overeenkomstige toepassing, met dien verstande dat:</w:t>
      </w:r>
    </w:p>
    <w:p w:rsidRPr="009E7D30" w:rsidR="009E7D30" w:rsidP="009E7D30" w:rsidRDefault="009E7D30" w14:paraId="4D68308A" w14:textId="77777777">
      <w:pPr>
        <w:tabs>
          <w:tab w:val="left" w:pos="227"/>
        </w:tabs>
        <w:rPr>
          <w:rFonts w:ascii="Times New Roman" w:hAnsi="Times New Roman"/>
          <w:sz w:val="24"/>
        </w:rPr>
      </w:pPr>
      <w:bookmarkStart w:name="_Hlk149123036" w:id="87"/>
      <w:r w:rsidRPr="009E7D30">
        <w:rPr>
          <w:rFonts w:ascii="Times New Roman" w:hAnsi="Times New Roman"/>
          <w:sz w:val="24"/>
        </w:rPr>
        <w:tab/>
        <w:t>a. op de giften de artikelen 16 tot en met 25 van overeenkomstige toepassing zijn;</w:t>
      </w:r>
    </w:p>
    <w:bookmarkEnd w:id="87"/>
    <w:p w:rsidRPr="009E7D30" w:rsidR="009E7D30" w:rsidP="009E7D30" w:rsidRDefault="009E7D30" w14:paraId="311B07C8" w14:textId="77777777">
      <w:pPr>
        <w:tabs>
          <w:tab w:val="left" w:pos="227"/>
        </w:tabs>
        <w:rPr>
          <w:rFonts w:ascii="Times New Roman" w:hAnsi="Times New Roman"/>
          <w:sz w:val="24"/>
        </w:rPr>
      </w:pPr>
      <w:r w:rsidRPr="009E7D30">
        <w:rPr>
          <w:rFonts w:ascii="Times New Roman" w:hAnsi="Times New Roman"/>
          <w:sz w:val="24"/>
        </w:rPr>
        <w:tab/>
        <w:t>b. vanaf de dag van de kandidaatstelling op de giften de artikelen 26 en 28 van overeenkomstige toepassing zijn;</w:t>
      </w:r>
    </w:p>
    <w:p w:rsidRPr="009E7D30" w:rsidR="009E7D30" w:rsidP="009E7D30" w:rsidRDefault="009E7D30" w14:paraId="750661D7" w14:textId="77777777">
      <w:pPr>
        <w:tabs>
          <w:tab w:val="left" w:pos="227"/>
        </w:tabs>
        <w:rPr>
          <w:rFonts w:ascii="Times New Roman" w:hAnsi="Times New Roman"/>
          <w:sz w:val="24"/>
        </w:rPr>
      </w:pPr>
      <w:r w:rsidRPr="009E7D30">
        <w:rPr>
          <w:rFonts w:ascii="Times New Roman" w:hAnsi="Times New Roman"/>
          <w:sz w:val="24"/>
        </w:rPr>
        <w:tab/>
        <w:t>c. voor artikel 41, tweede en derde lid, wordt gelezen: de overzichten beslaan de periode van 1 januari van het tweede kalenderjaar vóór het jaar waarin de stemming plaatsvindt tot en met de eenentwintigste dag vóór de dag van de stemming.</w:t>
      </w:r>
    </w:p>
    <w:p w:rsidRPr="009E7D30" w:rsidR="009E7D30" w:rsidP="009E7D30" w:rsidRDefault="009E7D30" w14:paraId="10E45B50" w14:textId="77777777">
      <w:pPr>
        <w:tabs>
          <w:tab w:val="left" w:pos="227"/>
        </w:tabs>
        <w:rPr>
          <w:rFonts w:ascii="Times New Roman" w:hAnsi="Times New Roman"/>
          <w:sz w:val="24"/>
        </w:rPr>
      </w:pPr>
      <w:bookmarkStart w:name="_Hlk122187621" w:id="88"/>
    </w:p>
    <w:p w:rsidRPr="009E7D30" w:rsidR="009E7D30" w:rsidP="009E7D30" w:rsidRDefault="009E7D30" w14:paraId="238FB640"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47. Individuele kandidaten van een politieke vereniging</w:t>
      </w:r>
    </w:p>
    <w:p w:rsidRPr="009E7D30" w:rsidR="009E7D30" w:rsidP="009E7D30" w:rsidRDefault="009E7D30" w14:paraId="5B4F72D7"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11F587C9"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1. Vanaf </w:t>
      </w:r>
      <w:r w:rsidRPr="009E7D30">
        <w:rPr>
          <w:rFonts w:ascii="Times New Roman" w:hAnsi="Times New Roman"/>
          <w:color w:val="000000"/>
          <w:sz w:val="24"/>
        </w:rPr>
        <w:t>de eenenveertigste dag voor de dag van de kandidaatstelling tot en met de dag van de stemmin</w:t>
      </w:r>
      <w:bookmarkStart w:name="_Hlk151988646" w:id="89"/>
      <w:r w:rsidRPr="009E7D30">
        <w:rPr>
          <w:rFonts w:ascii="Times New Roman" w:hAnsi="Times New Roman"/>
          <w:color w:val="000000"/>
          <w:sz w:val="24"/>
        </w:rPr>
        <w:t xml:space="preserve">g meldt </w:t>
      </w:r>
      <w:r w:rsidRPr="009E7D30">
        <w:rPr>
          <w:rFonts w:ascii="Times New Roman" w:hAnsi="Times New Roman"/>
          <w:sz w:val="24"/>
        </w:rPr>
        <w:t xml:space="preserve">een kandidaat voor een politieke vereniging </w:t>
      </w:r>
      <w:bookmarkEnd w:id="89"/>
      <w:r w:rsidRPr="009E7D30">
        <w:rPr>
          <w:rFonts w:ascii="Times New Roman" w:hAnsi="Times New Roman"/>
          <w:sz w:val="24"/>
        </w:rPr>
        <w:t xml:space="preserve">een door hem aanvaarde gift binnen vijf werkdagen aan die politieke vereniging door toezending van de gegevens, bedoeld in de artikelen 17, eerste lid, 21, eerste lid, 22, eerste lid, of 23, eerste lid. </w:t>
      </w:r>
    </w:p>
    <w:p w:rsidRPr="009E7D30" w:rsidR="009E7D30" w:rsidP="009E7D30" w:rsidRDefault="009E7D30" w14:paraId="1366F028" w14:textId="77777777">
      <w:pPr>
        <w:tabs>
          <w:tab w:val="left" w:pos="227"/>
        </w:tabs>
        <w:rPr>
          <w:rFonts w:ascii="Times New Roman" w:hAnsi="Times New Roman"/>
          <w:sz w:val="24"/>
        </w:rPr>
      </w:pPr>
      <w:r w:rsidRPr="009E7D30">
        <w:rPr>
          <w:rFonts w:ascii="Times New Roman" w:hAnsi="Times New Roman"/>
          <w:sz w:val="24"/>
        </w:rPr>
        <w:tab/>
        <w:t>2. Op een kandidaat voor een politieke vereniging zijn de artikelen 41 tot en met 44 van overeenkomstige toepassing, met dien verstande dat:</w:t>
      </w:r>
    </w:p>
    <w:p w:rsidRPr="009E7D30" w:rsidR="009E7D30" w:rsidP="009E7D30" w:rsidRDefault="009E7D30" w14:paraId="6F17E29B"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de giften door de kandidaat moeten zijn aanvaard ten behoeve van diens kandidatuur, de verkiezingscampagne dan wel de politieke vereniging;</w:t>
      </w:r>
    </w:p>
    <w:p w:rsidRPr="009E7D30" w:rsidR="009E7D30" w:rsidP="009E7D30" w:rsidRDefault="009E7D30" w14:paraId="025D375E"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b. op de giften de artikelen </w:t>
      </w:r>
      <w:bookmarkStart w:name="_Hlk190191409" w:id="90"/>
      <w:r w:rsidRPr="009E7D30">
        <w:rPr>
          <w:rFonts w:ascii="Times New Roman" w:hAnsi="Times New Roman"/>
          <w:sz w:val="24"/>
        </w:rPr>
        <w:t>17 en 18 en 20 tot en met 25</w:t>
      </w:r>
      <w:bookmarkEnd w:id="90"/>
      <w:r w:rsidRPr="009E7D30">
        <w:rPr>
          <w:rFonts w:ascii="Times New Roman" w:hAnsi="Times New Roman"/>
          <w:sz w:val="24"/>
        </w:rPr>
        <w:t xml:space="preserve"> van overeenkomstige toepassing zijn;</w:t>
      </w:r>
    </w:p>
    <w:p w:rsidRPr="009E7D30" w:rsidR="009E7D30" w:rsidP="009E7D30" w:rsidRDefault="009E7D30" w14:paraId="4D21C9B8"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c. voor artikel 41, tweede en derde lid, wordt gelezen: de overzichten beslaan de periode van 1 januari van het tweede kalenderjaar vóór het jaar waarin de stemming plaatsvindt tot en met </w:t>
      </w:r>
      <w:r w:rsidRPr="009E7D30">
        <w:rPr>
          <w:rFonts w:ascii="Times New Roman" w:hAnsi="Times New Roman"/>
          <w:color w:val="000000"/>
          <w:sz w:val="24"/>
        </w:rPr>
        <w:t xml:space="preserve">de eenentwintigste dag vóór </w:t>
      </w:r>
      <w:r w:rsidRPr="009E7D30">
        <w:rPr>
          <w:rFonts w:ascii="Times New Roman" w:hAnsi="Times New Roman"/>
          <w:sz w:val="24"/>
        </w:rPr>
        <w:t>de dag van de stemming;.</w:t>
      </w:r>
    </w:p>
    <w:p w:rsidRPr="009E7D30" w:rsidR="009E7D30" w:rsidP="009E7D30" w:rsidRDefault="009E7D30" w14:paraId="24447702"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d. de politieke vereniging de overzichten van ontvangen giften bij de Autoriteit aanlevert;</w:t>
      </w:r>
    </w:p>
    <w:p w:rsidRPr="009E7D30" w:rsidR="009E7D30" w:rsidP="009E7D30" w:rsidRDefault="009E7D30" w14:paraId="71964610" w14:textId="77777777">
      <w:pPr>
        <w:tabs>
          <w:tab w:val="left" w:pos="227"/>
        </w:tabs>
        <w:rPr>
          <w:rFonts w:ascii="Times New Roman" w:hAnsi="Times New Roman"/>
          <w:sz w:val="24"/>
        </w:rPr>
      </w:pPr>
      <w:r w:rsidRPr="009E7D30">
        <w:rPr>
          <w:rFonts w:ascii="Times New Roman" w:hAnsi="Times New Roman"/>
          <w:sz w:val="24"/>
        </w:rPr>
        <w:tab/>
        <w:t xml:space="preserve">e. de artikelen 41, eerste lid, onder c, en 42, eerste lid onder c, niet van toepassing zijn. </w:t>
      </w:r>
    </w:p>
    <w:p w:rsidRPr="009E7D30" w:rsidR="009E7D30" w:rsidP="009E7D30" w:rsidRDefault="009E7D30" w14:paraId="2D0AD8D0"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De kandidaat verstrekt de politieke vereniging de informatie die voor de overzichten nodig is.</w:t>
      </w:r>
    </w:p>
    <w:p w:rsidRPr="009E7D30" w:rsidR="009E7D30" w:rsidP="009E7D30" w:rsidRDefault="009E7D30" w14:paraId="142C66ED" w14:textId="77777777">
      <w:pPr>
        <w:tabs>
          <w:tab w:val="left" w:pos="227"/>
        </w:tabs>
        <w:rPr>
          <w:rFonts w:ascii="Times New Roman" w:hAnsi="Times New Roman"/>
          <w:sz w:val="24"/>
        </w:rPr>
      </w:pPr>
    </w:p>
    <w:p w:rsidRPr="009E7D30" w:rsidR="009E7D30" w:rsidP="009E7D30" w:rsidRDefault="009E7D30" w14:paraId="067550E4"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48. Blanco lijsten</w:t>
      </w:r>
    </w:p>
    <w:p w:rsidRPr="009E7D30" w:rsidR="009E7D30" w:rsidP="009E7D30" w:rsidRDefault="009E7D30" w14:paraId="5DACF68B"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4F7B29C8" w14:textId="77777777">
      <w:pPr>
        <w:tabs>
          <w:tab w:val="left" w:pos="227"/>
          <w:tab w:val="left" w:pos="454"/>
          <w:tab w:val="left" w:pos="680"/>
        </w:tabs>
        <w:autoSpaceDE w:val="0"/>
        <w:autoSpaceDN w:val="0"/>
        <w:adjustRightInd w:val="0"/>
        <w:spacing w:line="240" w:lineRule="atLeast"/>
        <w:rPr>
          <w:rFonts w:ascii="Times New Roman" w:hAnsi="Times New Roman"/>
          <w:color w:val="000000"/>
          <w:sz w:val="24"/>
        </w:rPr>
      </w:pPr>
      <w:r w:rsidRPr="009E7D30">
        <w:rPr>
          <w:rFonts w:ascii="Times New Roman" w:hAnsi="Times New Roman"/>
          <w:sz w:val="24"/>
        </w:rPr>
        <w:tab/>
        <w:t>1. Op degene die als kandidaat voorkomt op een lijst als bedoeld in artikel I 17, eerste lid, van de Kieswet  waarboven geen aanduiding van een politieke vereniging of afkorting daarvan is geplaatst, zijn de artikelen 41 tot en met 44 van overeenkomstige toepassing</w:t>
      </w:r>
      <w:r w:rsidRPr="009E7D30">
        <w:rPr>
          <w:rFonts w:ascii="Times New Roman" w:hAnsi="Times New Roman"/>
          <w:color w:val="000000"/>
          <w:sz w:val="24"/>
        </w:rPr>
        <w:t>, met dien verstande dat:</w:t>
      </w:r>
    </w:p>
    <w:p w:rsidRPr="009E7D30" w:rsidR="009E7D30" w:rsidP="009E7D30" w:rsidRDefault="009E7D30" w14:paraId="42FEBE17"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de giften door de kandidaat moeten zijn aanvaard ten behoeve van diens kandidatuur, de verkiezingscampagne dan wel de politieke vereniging;</w:t>
      </w:r>
    </w:p>
    <w:p w:rsidRPr="009E7D30" w:rsidR="009E7D30" w:rsidP="009E7D30" w:rsidRDefault="009E7D30" w14:paraId="41CF496E"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op de giften de artikelen 17 en 18 en 20 tot en met 25 van overeenkomstige toepassing zijn;</w:t>
      </w:r>
    </w:p>
    <w:p w:rsidRPr="009E7D30" w:rsidR="009E7D30" w:rsidP="009E7D30" w:rsidRDefault="009E7D30" w14:paraId="4840C8F8"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c. op de giften de artikelen 26 en 28 van overeenkomstige toepassing zijn vanaf de dag van de kandidaatstelling;</w:t>
      </w:r>
    </w:p>
    <w:p w:rsidRPr="009E7D30" w:rsidR="009E7D30" w:rsidP="009E7D30" w:rsidRDefault="009E7D30" w14:paraId="786A9AE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d. voor artikel 41, tweede en derde lid, wordt gelezen: de overzichten beslaan de periode van 1 januari van het tweede kalenderjaar vóór het jaar waarin de stemming plaatsvindt tot en met de eenentwintigste dag vóór de dag van de stemming;</w:t>
      </w:r>
    </w:p>
    <w:p w:rsidRPr="009E7D30" w:rsidR="009E7D30" w:rsidP="009E7D30" w:rsidRDefault="009E7D30" w14:paraId="2CC63EDB"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color w:val="000000"/>
          <w:sz w:val="24"/>
        </w:rPr>
        <w:tab/>
        <w:t>e. d</w:t>
      </w:r>
      <w:r w:rsidRPr="009E7D30">
        <w:rPr>
          <w:rFonts w:ascii="Times New Roman" w:hAnsi="Times New Roman"/>
          <w:sz w:val="24"/>
        </w:rPr>
        <w:t>e eerste kandidaat op de lijst de overzichten bij de Autoriteit aanlevert;.</w:t>
      </w:r>
    </w:p>
    <w:p w:rsidRPr="009E7D30" w:rsidR="009E7D30" w:rsidP="009E7D30" w:rsidRDefault="009E7D30" w14:paraId="4C66196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f. de artikelen 41, eerste lid, onder c, en 42, eerste lid, onder c, niet van toepassing zijn. </w:t>
      </w:r>
    </w:p>
    <w:p w:rsidRPr="009E7D30" w:rsidR="009E7D30" w:rsidP="009E7D30" w:rsidRDefault="009E7D30" w14:paraId="03EA111D"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De andere kandidaten op een lijst verstrekken aan de eerste kandidaat op de lijst de informatie die voor de overzichten nodig is.</w:t>
      </w:r>
      <w:bookmarkEnd w:id="88"/>
    </w:p>
    <w:p w:rsidRPr="009E7D30" w:rsidR="009E7D30" w:rsidP="009E7D30" w:rsidRDefault="009E7D30" w14:paraId="459F46F3"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0A71A1B6"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5. Verwerking bijzondere persoonsgegevens</w:t>
      </w:r>
    </w:p>
    <w:p w:rsidRPr="009E7D30" w:rsidR="009E7D30" w:rsidP="009E7D30" w:rsidRDefault="009E7D30" w14:paraId="445576E5" w14:textId="77777777">
      <w:pPr>
        <w:tabs>
          <w:tab w:val="left" w:pos="227"/>
        </w:tabs>
        <w:rPr>
          <w:rFonts w:ascii="Times New Roman" w:hAnsi="Times New Roman"/>
          <w:sz w:val="24"/>
        </w:rPr>
      </w:pPr>
    </w:p>
    <w:p w:rsidRPr="009E7D30" w:rsidR="009E7D30" w:rsidP="009E7D30" w:rsidRDefault="009E7D30" w14:paraId="1DBEF660"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49. Verwerkingsgrondslag</w:t>
      </w:r>
    </w:p>
    <w:p w:rsidRPr="009E7D30" w:rsidR="009E7D30" w:rsidP="009E7D30" w:rsidRDefault="009E7D30" w14:paraId="41FE89C8" w14:textId="77777777">
      <w:pPr>
        <w:tabs>
          <w:tab w:val="left" w:pos="227"/>
        </w:tabs>
        <w:rPr>
          <w:rFonts w:ascii="Times New Roman" w:hAnsi="Times New Roman"/>
          <w:sz w:val="24"/>
        </w:rPr>
      </w:pPr>
    </w:p>
    <w:p w:rsidRPr="009E7D30" w:rsidR="009E7D30" w:rsidP="009E7D30" w:rsidRDefault="009E7D30" w14:paraId="5CF88D61" w14:textId="77777777">
      <w:pPr>
        <w:tabs>
          <w:tab w:val="left" w:pos="227"/>
        </w:tabs>
        <w:rPr>
          <w:rFonts w:ascii="Times New Roman" w:hAnsi="Times New Roman"/>
          <w:sz w:val="24"/>
        </w:rPr>
      </w:pPr>
      <w:r w:rsidRPr="009E7D30">
        <w:rPr>
          <w:rFonts w:ascii="Times New Roman" w:hAnsi="Times New Roman"/>
          <w:sz w:val="24"/>
        </w:rPr>
        <w:tab/>
        <w:t>1. Voor zover dit noodzakelijk is ter uitvoering van de in dit hoofdstuk aan een politieke partij opgedragen taak:</w:t>
      </w:r>
    </w:p>
    <w:p w:rsidRPr="009E7D30" w:rsidR="009E7D30" w:rsidP="009E7D30" w:rsidRDefault="009E7D30" w14:paraId="4654A644" w14:textId="77777777">
      <w:pPr>
        <w:tabs>
          <w:tab w:val="left" w:pos="227"/>
        </w:tabs>
        <w:rPr>
          <w:rFonts w:ascii="Times New Roman" w:hAnsi="Times New Roman"/>
          <w:sz w:val="24"/>
        </w:rPr>
      </w:pPr>
      <w:r w:rsidRPr="009E7D30">
        <w:rPr>
          <w:rFonts w:ascii="Times New Roman" w:hAnsi="Times New Roman"/>
          <w:sz w:val="24"/>
        </w:rPr>
        <w:tab/>
        <w:t>a. kan een politieke partij die in een openbaar lichaam gevestigd is persoonsgegevens, met inbegrip van bijzondere categorieën van persoonsgegevens als bedoeld in paragraaf 2 van hoofdstuk 2 van de Wet bescherming persoonsgegevens BES verwerken;</w:t>
      </w:r>
    </w:p>
    <w:p w:rsidRPr="009E7D30" w:rsidR="009E7D30" w:rsidP="009E7D30" w:rsidRDefault="009E7D30" w14:paraId="387B6B5A" w14:textId="77777777">
      <w:pPr>
        <w:tabs>
          <w:tab w:val="left" w:pos="227"/>
        </w:tabs>
        <w:rPr>
          <w:rFonts w:ascii="Times New Roman" w:hAnsi="Times New Roman"/>
          <w:sz w:val="24"/>
        </w:rPr>
      </w:pPr>
      <w:r w:rsidRPr="009E7D30">
        <w:rPr>
          <w:rFonts w:ascii="Times New Roman" w:hAnsi="Times New Roman"/>
          <w:sz w:val="24"/>
        </w:rPr>
        <w:tab/>
        <w:t>b. kan een politieke partij die niet in een openbaar lichaam gevestigd is persoonsgegevens, met inbegrip van bijzondere categorieën van persoonsgegevens als bedoeld in paragraaf 3.1 van de Uitvoeringswet Algemene verordening gegevensbescherming verwerken.</w:t>
      </w:r>
    </w:p>
    <w:p w:rsidRPr="009E7D30" w:rsidR="009E7D30" w:rsidP="009E7D30" w:rsidRDefault="009E7D30" w14:paraId="71D21DB4" w14:textId="77777777">
      <w:pPr>
        <w:tabs>
          <w:tab w:val="left" w:pos="227"/>
        </w:tabs>
        <w:rPr>
          <w:rFonts w:ascii="Times New Roman" w:hAnsi="Times New Roman"/>
          <w:sz w:val="24"/>
        </w:rPr>
      </w:pPr>
      <w:r w:rsidRPr="009E7D30">
        <w:rPr>
          <w:rFonts w:ascii="Times New Roman" w:hAnsi="Times New Roman"/>
          <w:sz w:val="24"/>
        </w:rPr>
        <w:tab/>
        <w:t>2. Het eerste lid is van overeenkomstige toepassing op:</w:t>
      </w:r>
    </w:p>
    <w:p w:rsidRPr="009E7D30" w:rsidR="009E7D30" w:rsidP="009E7D30" w:rsidRDefault="009E7D30" w14:paraId="24CA8392" w14:textId="77777777">
      <w:pPr>
        <w:tabs>
          <w:tab w:val="left" w:pos="227"/>
        </w:tabs>
        <w:rPr>
          <w:rFonts w:ascii="Times New Roman" w:hAnsi="Times New Roman"/>
          <w:sz w:val="24"/>
        </w:rPr>
      </w:pPr>
      <w:r w:rsidRPr="009E7D30">
        <w:rPr>
          <w:rFonts w:ascii="Times New Roman" w:hAnsi="Times New Roman"/>
          <w:sz w:val="24"/>
        </w:rPr>
        <w:tab/>
        <w:t>a. een politieke vereniging niet zijnde een politieke partij;</w:t>
      </w:r>
    </w:p>
    <w:p w:rsidRPr="009E7D30" w:rsidR="009E7D30" w:rsidP="009E7D30" w:rsidRDefault="009E7D30" w14:paraId="08263137" w14:textId="77777777">
      <w:pPr>
        <w:tabs>
          <w:tab w:val="left" w:pos="227"/>
        </w:tabs>
        <w:rPr>
          <w:rFonts w:ascii="Times New Roman" w:hAnsi="Times New Roman"/>
          <w:sz w:val="24"/>
        </w:rPr>
      </w:pPr>
      <w:r w:rsidRPr="009E7D30">
        <w:rPr>
          <w:rFonts w:ascii="Times New Roman" w:hAnsi="Times New Roman"/>
          <w:sz w:val="24"/>
        </w:rPr>
        <w:tab/>
        <w:t>b. een neveninstelling van een politieke partij;</w:t>
      </w:r>
    </w:p>
    <w:p w:rsidRPr="009E7D30" w:rsidR="009E7D30" w:rsidP="009E7D30" w:rsidRDefault="009E7D30" w14:paraId="3C3AAECC" w14:textId="77777777">
      <w:pPr>
        <w:tabs>
          <w:tab w:val="left" w:pos="227"/>
        </w:tabs>
        <w:rPr>
          <w:rFonts w:ascii="Times New Roman" w:hAnsi="Times New Roman"/>
          <w:sz w:val="24"/>
        </w:rPr>
      </w:pPr>
      <w:r w:rsidRPr="009E7D30">
        <w:rPr>
          <w:rFonts w:ascii="Times New Roman" w:hAnsi="Times New Roman"/>
          <w:sz w:val="24"/>
        </w:rPr>
        <w:tab/>
        <w:t>c. een kandidaat.</w:t>
      </w:r>
    </w:p>
    <w:p w:rsidR="009E7D30" w:rsidP="009E7D30" w:rsidRDefault="009E7D30" w14:paraId="32509B35" w14:textId="77777777">
      <w:pPr>
        <w:tabs>
          <w:tab w:val="left" w:pos="227"/>
        </w:tabs>
        <w:rPr>
          <w:rFonts w:ascii="Times New Roman" w:hAnsi="Times New Roman"/>
          <w:sz w:val="24"/>
        </w:rPr>
      </w:pPr>
    </w:p>
    <w:p w:rsidRPr="009E7D30" w:rsidR="009F4103" w:rsidP="009E7D30" w:rsidRDefault="009F4103" w14:paraId="11BD30D1" w14:textId="77777777">
      <w:pPr>
        <w:tabs>
          <w:tab w:val="left" w:pos="227"/>
        </w:tabs>
        <w:rPr>
          <w:rFonts w:ascii="Times New Roman" w:hAnsi="Times New Roman"/>
          <w:sz w:val="24"/>
        </w:rPr>
      </w:pPr>
    </w:p>
    <w:p w:rsidRPr="009E7D30" w:rsidR="009E7D30" w:rsidP="009E7D30" w:rsidRDefault="009E7D30" w14:paraId="595F0496" w14:textId="77777777">
      <w:pPr>
        <w:shd w:val="clear" w:color="auto" w:fill="FFFFFF"/>
        <w:tabs>
          <w:tab w:val="left" w:pos="227"/>
        </w:tabs>
        <w:outlineLvl w:val="0"/>
        <w:rPr>
          <w:rFonts w:ascii="Times New Roman" w:hAnsi="Times New Roman"/>
          <w:b/>
          <w:iCs/>
          <w:caps/>
          <w:color w:val="000000"/>
          <w:sz w:val="24"/>
        </w:rPr>
      </w:pPr>
      <w:r w:rsidRPr="009E7D30">
        <w:rPr>
          <w:rFonts w:ascii="Times New Roman" w:hAnsi="Times New Roman"/>
          <w:b/>
          <w:iCs/>
          <w:caps/>
          <w:color w:val="000000"/>
          <w:sz w:val="24"/>
        </w:rPr>
        <w:t>Hoofdstuk 5. Subsidie</w:t>
      </w:r>
    </w:p>
    <w:p w:rsidRPr="009E7D30" w:rsidR="009E7D30" w:rsidP="009E7D30" w:rsidRDefault="009E7D30" w14:paraId="2D3FE182" w14:textId="77777777">
      <w:pPr>
        <w:tabs>
          <w:tab w:val="left" w:pos="227"/>
        </w:tabs>
        <w:rPr>
          <w:rFonts w:ascii="Times New Roman" w:hAnsi="Times New Roman"/>
          <w:sz w:val="24"/>
        </w:rPr>
      </w:pPr>
    </w:p>
    <w:p w:rsidRPr="009E7D30" w:rsidR="009E7D30" w:rsidP="009E7D30" w:rsidRDefault="009E7D30" w14:paraId="06BB0B1A"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1. Algemeen</w:t>
      </w:r>
    </w:p>
    <w:p w:rsidRPr="009E7D30" w:rsidR="009E7D30" w:rsidP="009E7D30" w:rsidRDefault="009E7D30" w14:paraId="50A593E0" w14:textId="77777777">
      <w:pPr>
        <w:tabs>
          <w:tab w:val="left" w:pos="227"/>
        </w:tabs>
        <w:rPr>
          <w:rFonts w:ascii="Times New Roman" w:hAnsi="Times New Roman"/>
          <w:sz w:val="24"/>
        </w:rPr>
      </w:pPr>
    </w:p>
    <w:p w:rsidRPr="009E7D30" w:rsidR="009E7D30" w:rsidP="009E7D30" w:rsidRDefault="009E7D30" w14:paraId="7B26D163"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50. Toepassingsbereik hoofdstuk 5</w:t>
      </w:r>
    </w:p>
    <w:p w:rsidRPr="009E7D30" w:rsidR="009E7D30" w:rsidP="009E7D30" w:rsidRDefault="009E7D30" w14:paraId="1B3BBB14" w14:textId="77777777">
      <w:pPr>
        <w:tabs>
          <w:tab w:val="left" w:pos="227"/>
        </w:tabs>
        <w:rPr>
          <w:rFonts w:ascii="Times New Roman" w:hAnsi="Times New Roman"/>
          <w:sz w:val="24"/>
        </w:rPr>
      </w:pPr>
    </w:p>
    <w:p w:rsidRPr="009E7D30" w:rsidR="009E7D30" w:rsidP="009E7D30" w:rsidRDefault="009E7D30" w14:paraId="5D84A855"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r>
      <w:bookmarkStart w:name="_Hlk192593720" w:id="91"/>
      <w:r w:rsidRPr="009E7D30">
        <w:rPr>
          <w:rFonts w:ascii="Times New Roman" w:hAnsi="Times New Roman"/>
          <w:sz w:val="24"/>
        </w:rPr>
        <w:t xml:space="preserve">Dit hoofdstuk is van toepassing op een landelijke politieke partij. </w:t>
      </w:r>
      <w:bookmarkEnd w:id="91"/>
    </w:p>
    <w:p w:rsidRPr="009E7D30" w:rsidR="009E7D30" w:rsidP="009E7D30" w:rsidRDefault="009E7D30" w14:paraId="453ABC51" w14:textId="77777777">
      <w:pPr>
        <w:tabs>
          <w:tab w:val="left" w:pos="227"/>
        </w:tabs>
        <w:rPr>
          <w:rFonts w:ascii="Times New Roman" w:hAnsi="Times New Roman"/>
          <w:sz w:val="24"/>
        </w:rPr>
      </w:pPr>
    </w:p>
    <w:p w:rsidRPr="009E7D30" w:rsidR="009E7D30" w:rsidP="009E7D30" w:rsidRDefault="009E7D30" w14:paraId="7957376E" w14:textId="77777777">
      <w:pPr>
        <w:widowControl w:val="0"/>
        <w:tabs>
          <w:tab w:val="left" w:pos="227"/>
        </w:tabs>
        <w:autoSpaceDE w:val="0"/>
        <w:autoSpaceDN w:val="0"/>
        <w:adjustRightInd w:val="0"/>
        <w:outlineLvl w:val="1"/>
        <w:rPr>
          <w:rFonts w:ascii="Times New Roman" w:hAnsi="Times New Roman"/>
          <w:i/>
          <w:iCs/>
          <w:sz w:val="24"/>
        </w:rPr>
      </w:pPr>
      <w:bookmarkStart w:name="_Hlk183438665" w:id="92"/>
      <w:r w:rsidRPr="009E7D30">
        <w:rPr>
          <w:rFonts w:ascii="Times New Roman" w:hAnsi="Times New Roman"/>
          <w:i/>
          <w:iCs/>
          <w:sz w:val="24"/>
        </w:rPr>
        <w:t>§ 2. Subsidieverlening</w:t>
      </w:r>
    </w:p>
    <w:bookmarkEnd w:id="92"/>
    <w:p w:rsidRPr="009E7D30" w:rsidR="009E7D30" w:rsidP="009E7D30" w:rsidRDefault="009E7D30" w14:paraId="21F66628" w14:textId="77777777">
      <w:pPr>
        <w:tabs>
          <w:tab w:val="left" w:pos="227"/>
        </w:tabs>
        <w:rPr>
          <w:rFonts w:ascii="Times New Roman" w:hAnsi="Times New Roman"/>
          <w:sz w:val="24"/>
        </w:rPr>
      </w:pPr>
    </w:p>
    <w:p w:rsidRPr="009E7D30" w:rsidR="009E7D30" w:rsidP="009E7D30" w:rsidRDefault="009E7D30" w14:paraId="04B9D54A"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lastRenderedPageBreak/>
        <w:t>Artikel 51. Aanvraag tot subsidieverlening aan een politieke partij</w:t>
      </w:r>
    </w:p>
    <w:p w:rsidRPr="009E7D30" w:rsidR="009E7D30" w:rsidP="009E7D30" w:rsidRDefault="009E7D30" w14:paraId="683839AB"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50094164" w14:textId="77777777">
      <w:pPr>
        <w:tabs>
          <w:tab w:val="left" w:pos="227"/>
        </w:tabs>
        <w:rPr>
          <w:rFonts w:ascii="Times New Roman" w:hAnsi="Times New Roman"/>
          <w:iCs/>
          <w:color w:val="000000"/>
          <w:sz w:val="24"/>
        </w:rPr>
      </w:pPr>
      <w:bookmarkStart w:name="_Hlk183438703" w:id="93"/>
      <w:r w:rsidRPr="009E7D30">
        <w:rPr>
          <w:rFonts w:ascii="Times New Roman" w:hAnsi="Times New Roman"/>
          <w:iCs/>
          <w:color w:val="000000"/>
          <w:sz w:val="24"/>
        </w:rPr>
        <w:tab/>
        <w:t>1. Een politieke partij kan subsidie aanvragen voor in deze wet aangewezen subsidiabele activiteiten.</w:t>
      </w:r>
    </w:p>
    <w:p w:rsidRPr="009E7D30" w:rsidR="009E7D30" w:rsidP="009E7D30" w:rsidRDefault="009E7D30" w14:paraId="0E1E853A" w14:textId="77777777">
      <w:pPr>
        <w:tabs>
          <w:tab w:val="left" w:pos="227"/>
        </w:tabs>
        <w:rPr>
          <w:rFonts w:ascii="Times New Roman" w:hAnsi="Times New Roman"/>
          <w:iCs/>
          <w:color w:val="000000"/>
          <w:sz w:val="24"/>
        </w:rPr>
      </w:pPr>
      <w:r w:rsidRPr="009E7D30">
        <w:rPr>
          <w:rFonts w:ascii="Times New Roman" w:hAnsi="Times New Roman"/>
          <w:iCs/>
          <w:color w:val="000000"/>
          <w:sz w:val="24"/>
        </w:rPr>
        <w:tab/>
        <w:t>2. De aanvraag wordt vóór 1 november van het kalenderjaar waarvoor subsidie wordt aangevraagd bij de Autoriteit ingediend.</w:t>
      </w:r>
    </w:p>
    <w:p w:rsidRPr="009E7D30" w:rsidR="009E7D30" w:rsidP="009E7D30" w:rsidRDefault="009E7D30" w14:paraId="43E9CB20" w14:textId="77777777">
      <w:pPr>
        <w:tabs>
          <w:tab w:val="left" w:pos="227"/>
        </w:tabs>
        <w:rPr>
          <w:rFonts w:ascii="Times New Roman" w:hAnsi="Times New Roman"/>
          <w:sz w:val="24"/>
        </w:rPr>
      </w:pPr>
      <w:r w:rsidRPr="009E7D30">
        <w:rPr>
          <w:rFonts w:ascii="Times New Roman" w:hAnsi="Times New Roman"/>
          <w:bCs/>
          <w:sz w:val="24"/>
        </w:rPr>
        <w:tab/>
        <w:t xml:space="preserve">3. </w:t>
      </w:r>
      <w:r w:rsidRPr="009E7D30">
        <w:rPr>
          <w:rFonts w:ascii="Times New Roman" w:hAnsi="Times New Roman"/>
          <w:sz w:val="24"/>
        </w:rPr>
        <w:t>De aanvraag gaat vergezeld van:</w:t>
      </w:r>
    </w:p>
    <w:p w:rsidRPr="009E7D30" w:rsidR="009E7D30" w:rsidP="009E7D30" w:rsidRDefault="009E7D30" w14:paraId="7B226848" w14:textId="77777777">
      <w:pPr>
        <w:tabs>
          <w:tab w:val="left" w:pos="227"/>
        </w:tabs>
        <w:rPr>
          <w:rFonts w:ascii="Times New Roman" w:hAnsi="Times New Roman"/>
          <w:sz w:val="24"/>
        </w:rPr>
      </w:pPr>
      <w:r w:rsidRPr="009E7D30">
        <w:rPr>
          <w:rFonts w:ascii="Times New Roman" w:hAnsi="Times New Roman"/>
          <w:sz w:val="24"/>
        </w:rPr>
        <w:tab/>
        <w:t>a. een activiteitenplan;</w:t>
      </w:r>
    </w:p>
    <w:p w:rsidRPr="009E7D30" w:rsidR="009E7D30" w:rsidP="009E7D30" w:rsidRDefault="009E7D30" w14:paraId="7207944E" w14:textId="77777777">
      <w:pPr>
        <w:tabs>
          <w:tab w:val="left" w:pos="227"/>
        </w:tabs>
        <w:rPr>
          <w:rFonts w:ascii="Times New Roman" w:hAnsi="Times New Roman"/>
          <w:sz w:val="24"/>
        </w:rPr>
      </w:pPr>
      <w:r w:rsidRPr="009E7D30">
        <w:rPr>
          <w:rFonts w:ascii="Times New Roman" w:hAnsi="Times New Roman"/>
          <w:sz w:val="24"/>
        </w:rPr>
        <w:tab/>
        <w:t>b. een begroting; en</w:t>
      </w:r>
    </w:p>
    <w:p w:rsidRPr="009E7D30" w:rsidR="009E7D30" w:rsidP="009E7D30" w:rsidRDefault="009E7D30" w14:paraId="27D161CF" w14:textId="77777777">
      <w:pPr>
        <w:tabs>
          <w:tab w:val="left" w:pos="227"/>
        </w:tabs>
        <w:rPr>
          <w:rFonts w:ascii="Times New Roman" w:hAnsi="Times New Roman"/>
          <w:sz w:val="24"/>
        </w:rPr>
      </w:pPr>
      <w:r w:rsidRPr="009E7D30">
        <w:rPr>
          <w:rFonts w:ascii="Times New Roman" w:hAnsi="Times New Roman"/>
          <w:sz w:val="24"/>
        </w:rPr>
        <w:tab/>
        <w:t>c. een raming van het ledental van de politieke partij op de peildatum.</w:t>
      </w:r>
    </w:p>
    <w:p w:rsidRPr="009E7D30" w:rsidR="009E7D30" w:rsidP="009E7D30" w:rsidRDefault="009E7D30" w14:paraId="26A20437" w14:textId="77777777">
      <w:pPr>
        <w:tabs>
          <w:tab w:val="left" w:pos="227"/>
        </w:tabs>
        <w:rPr>
          <w:rFonts w:ascii="Times New Roman" w:hAnsi="Times New Roman"/>
          <w:sz w:val="24"/>
        </w:rPr>
      </w:pPr>
      <w:r w:rsidRPr="009E7D30">
        <w:rPr>
          <w:rFonts w:ascii="Times New Roman" w:hAnsi="Times New Roman"/>
          <w:bCs/>
          <w:sz w:val="24"/>
        </w:rPr>
        <w:tab/>
        <w:t xml:space="preserve">4. </w:t>
      </w:r>
      <w:r w:rsidRPr="009E7D30">
        <w:rPr>
          <w:rFonts w:ascii="Times New Roman" w:hAnsi="Times New Roman"/>
          <w:sz w:val="24"/>
        </w:rPr>
        <w:t>Bij ministeriële regeling kunnen eisen worden gesteld aan de inrichting van het activiteitenplan, de begroting en de opgave van het de ledentallen voor zover van belang voor de verlening van de subsidie.</w:t>
      </w:r>
    </w:p>
    <w:bookmarkEnd w:id="93"/>
    <w:p w:rsidRPr="009E7D30" w:rsidR="009E7D30" w:rsidP="009E7D30" w:rsidRDefault="009E7D30" w14:paraId="3088666E" w14:textId="77777777">
      <w:pPr>
        <w:tabs>
          <w:tab w:val="left" w:pos="227"/>
        </w:tabs>
        <w:rPr>
          <w:rFonts w:ascii="Times New Roman" w:hAnsi="Times New Roman"/>
          <w:sz w:val="24"/>
        </w:rPr>
      </w:pPr>
    </w:p>
    <w:p w:rsidRPr="009E7D30" w:rsidR="009E7D30" w:rsidP="009E7D30" w:rsidRDefault="009E7D30" w14:paraId="7BCE697E"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52. Aanvraag tot subsidieverlening t.b.v. neveninstellingen</w:t>
      </w:r>
    </w:p>
    <w:p w:rsidRPr="009E7D30" w:rsidR="009E7D30" w:rsidP="009E7D30" w:rsidRDefault="009E7D30" w14:paraId="38B1F751"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1E69B1AC" w14:textId="77777777">
      <w:pPr>
        <w:tabs>
          <w:tab w:val="left" w:pos="227"/>
          <w:tab w:val="left" w:pos="454"/>
          <w:tab w:val="left" w:pos="680"/>
        </w:tabs>
        <w:autoSpaceDE w:val="0"/>
        <w:autoSpaceDN w:val="0"/>
        <w:adjustRightInd w:val="0"/>
        <w:spacing w:line="240" w:lineRule="atLeast"/>
        <w:rPr>
          <w:rFonts w:ascii="Times New Roman" w:hAnsi="Times New Roman"/>
          <w:sz w:val="24"/>
          <w:lang w:eastAsia="en-US"/>
        </w:rPr>
      </w:pPr>
      <w:r w:rsidRPr="009E7D30">
        <w:rPr>
          <w:rFonts w:ascii="Times New Roman" w:hAnsi="Times New Roman"/>
          <w:sz w:val="24"/>
        </w:rPr>
        <w:tab/>
        <w:t xml:space="preserve">1. Indien de Autoriteit voor een politieke partij een </w:t>
      </w:r>
      <w:r w:rsidRPr="009E7D30">
        <w:rPr>
          <w:rFonts w:ascii="Times New Roman" w:hAnsi="Times New Roman"/>
          <w:sz w:val="24"/>
          <w:lang w:eastAsia="en-US"/>
        </w:rPr>
        <w:t xml:space="preserve">politiek-wetenschappelijk instituut, politieke jongerenorganisatie of instelling voor buitenlandse activiteiten als neveninstelling heeft aangewezen, kan de aanvraag tot verlening van subsidie van de politieke partij mede een aanvraag tot verlening van subsidie ten behoeve van deze neveninstelling omvatten. Artikel 51, derde en vierde lid, is van toepassing met dien verstande dat onder c wordt gelezen: </w:t>
      </w:r>
      <w:r w:rsidRPr="009E7D30">
        <w:rPr>
          <w:rFonts w:ascii="Times New Roman" w:hAnsi="Times New Roman"/>
          <w:sz w:val="24"/>
        </w:rPr>
        <w:t>een raming van het ledental van de politieke jongerenorganisatie op de peildatum.</w:t>
      </w:r>
    </w:p>
    <w:p w:rsidRPr="009E7D30" w:rsidR="009E7D30" w:rsidP="009E7D30" w:rsidRDefault="009E7D30" w14:paraId="57D1E5C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Aan een politieke partij kan uitsluitend subsidie worden verleend ten behoeve van een of meer van de voor haar aangewezen neveninstellingen als ook aan de politieke partij zelf subsidie wordt verleend.</w:t>
      </w:r>
    </w:p>
    <w:p w:rsidRPr="009E7D30" w:rsidR="009E7D30" w:rsidP="009E7D30" w:rsidRDefault="009E7D30" w14:paraId="2A6807E3"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74036315"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 xml:space="preserve">Artikel 53. </w:t>
      </w:r>
      <w:bookmarkStart w:name="_Hlk187247249" w:id="94"/>
      <w:r w:rsidRPr="009E7D30">
        <w:rPr>
          <w:rFonts w:ascii="Times New Roman" w:hAnsi="Times New Roman"/>
          <w:b/>
          <w:sz w:val="24"/>
        </w:rPr>
        <w:t>Informatieverstrekking en aanvraagformulier</w:t>
      </w:r>
      <w:bookmarkEnd w:id="94"/>
    </w:p>
    <w:p w:rsidRPr="009E7D30" w:rsidR="009E7D30" w:rsidP="009E7D30" w:rsidRDefault="009E7D30" w14:paraId="40FD11BE"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479E7C44"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Dit wetsartikel is uitsluitend van toepassing op een in een openbaar lichaam gevestigde politieke partij.</w:t>
      </w:r>
    </w:p>
    <w:p w:rsidRPr="009E7D30" w:rsidR="009E7D30" w:rsidP="009E7D30" w:rsidRDefault="009E7D30" w14:paraId="2612192B"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2. Een landelijke politieke partij die een aanvraag indient als bedoeld in artikel 51 of 52 verschaft de gegevens en bescheiden die voor de beslissing op de aanvraag nodig zijn en waarover hij redelijkerwijs de beschikking kan krijgen. </w:t>
      </w:r>
    </w:p>
    <w:p w:rsidRPr="009E7D30" w:rsidR="009E7D30" w:rsidP="009E7D30" w:rsidRDefault="009E7D30" w14:paraId="1F5C3FA5"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3. De Autoriteit kan voor het indienen van een aanvraag en het verstrekken van gegevens een formulier vaststellen. </w:t>
      </w:r>
    </w:p>
    <w:p w:rsidRPr="009E7D30" w:rsidR="009E7D30" w:rsidP="009E7D30" w:rsidRDefault="009E7D30" w14:paraId="3102592F" w14:textId="77777777">
      <w:pPr>
        <w:tabs>
          <w:tab w:val="left" w:pos="227"/>
        </w:tabs>
        <w:rPr>
          <w:rFonts w:ascii="Times New Roman" w:hAnsi="Times New Roman"/>
          <w:sz w:val="24"/>
        </w:rPr>
      </w:pPr>
    </w:p>
    <w:p w:rsidRPr="009E7D30" w:rsidR="009E7D30" w:rsidP="009E7D30" w:rsidRDefault="009E7D30" w14:paraId="42243B69"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54. Subsidievoorwaarden</w:t>
      </w:r>
    </w:p>
    <w:p w:rsidRPr="009E7D30" w:rsidR="009E7D30" w:rsidP="009E7D30" w:rsidRDefault="009E7D30" w14:paraId="03081519"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681E0D69"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1. De Autoriteit verstrekt na een daartoe strekkende aanvraag subsidie aan een politieke partij indien die partij op de peildatum beschikt over duizend leden die vergader- en stemrecht hebben in de politieke partij en die elk </w:t>
      </w:r>
      <w:r w:rsidRPr="009E7D30">
        <w:rPr>
          <w:rFonts w:ascii="Times New Roman" w:hAnsi="Times New Roman"/>
          <w:iCs/>
          <w:color w:val="000000"/>
          <w:sz w:val="24"/>
        </w:rPr>
        <w:t>per jaar minimaal € 12 contributie betalen.</w:t>
      </w:r>
      <w:r w:rsidRPr="009E7D30">
        <w:rPr>
          <w:rFonts w:ascii="Times New Roman" w:hAnsi="Times New Roman"/>
          <w:sz w:val="24"/>
        </w:rPr>
        <w:t xml:space="preserve"> Het lidmaatschap blijkt uit een uitdrukkelijke wilsverklaring van betrokkene.</w:t>
      </w:r>
    </w:p>
    <w:p w:rsidRPr="009E7D30" w:rsidR="009E7D30" w:rsidP="009E7D30" w:rsidRDefault="009E7D30" w14:paraId="63F5713A" w14:textId="77777777">
      <w:pPr>
        <w:tabs>
          <w:tab w:val="left" w:pos="227"/>
          <w:tab w:val="left" w:pos="454"/>
          <w:tab w:val="left" w:pos="680"/>
        </w:tabs>
        <w:autoSpaceDE w:val="0"/>
        <w:autoSpaceDN w:val="0"/>
        <w:adjustRightInd w:val="0"/>
        <w:spacing w:line="240" w:lineRule="atLeast"/>
        <w:rPr>
          <w:rFonts w:ascii="Times New Roman" w:hAnsi="Times New Roman"/>
          <w:sz w:val="24"/>
          <w:lang w:eastAsia="en-US"/>
        </w:rPr>
      </w:pPr>
      <w:r w:rsidRPr="009E7D30">
        <w:rPr>
          <w:rFonts w:ascii="Times New Roman" w:hAnsi="Times New Roman"/>
          <w:sz w:val="24"/>
          <w:lang w:eastAsia="en-US"/>
        </w:rPr>
        <w:tab/>
        <w:t>2. Een politieke partij kan uitsluitend subsidie ten behoeve van de voor haar aangewezen politieke jongerenorganisatie aanvragen als die organisatie:</w:t>
      </w:r>
    </w:p>
    <w:p w:rsidRPr="009E7D30" w:rsidR="009E7D30" w:rsidP="009E7D30" w:rsidRDefault="009E7D30" w14:paraId="5A05A71E" w14:textId="77777777">
      <w:pPr>
        <w:tabs>
          <w:tab w:val="left" w:pos="227"/>
          <w:tab w:val="left" w:pos="454"/>
          <w:tab w:val="left" w:pos="680"/>
        </w:tabs>
        <w:autoSpaceDE w:val="0"/>
        <w:autoSpaceDN w:val="0"/>
        <w:adjustRightInd w:val="0"/>
        <w:spacing w:line="240" w:lineRule="atLeast"/>
        <w:rPr>
          <w:rFonts w:ascii="Times New Roman" w:hAnsi="Times New Roman"/>
          <w:iCs/>
          <w:color w:val="000000"/>
          <w:sz w:val="24"/>
        </w:rPr>
      </w:pPr>
      <w:r w:rsidRPr="009E7D30">
        <w:rPr>
          <w:rFonts w:ascii="Times New Roman" w:hAnsi="Times New Roman"/>
          <w:sz w:val="24"/>
          <w:lang w:eastAsia="en-US"/>
        </w:rPr>
        <w:tab/>
        <w:t xml:space="preserve">a. op de peildatum </w:t>
      </w:r>
      <w:r w:rsidRPr="009E7D30">
        <w:rPr>
          <w:rFonts w:ascii="Times New Roman" w:hAnsi="Times New Roman"/>
          <w:sz w:val="24"/>
        </w:rPr>
        <w:t xml:space="preserve">ten minste honderd leden telt die niet jonger zijn dan 14 jaar en niet ouder zijn dan 27 jaar, die vergader- en stemrecht hebben in de politieke jongerenorganisatie en elk </w:t>
      </w:r>
      <w:r w:rsidRPr="009E7D30">
        <w:rPr>
          <w:rFonts w:ascii="Times New Roman" w:hAnsi="Times New Roman"/>
          <w:iCs/>
          <w:color w:val="000000"/>
          <w:sz w:val="24"/>
        </w:rPr>
        <w:t>per jaar minimaal € 5 contributie betalen; en</w:t>
      </w:r>
    </w:p>
    <w:p w:rsidRPr="009E7D30" w:rsidR="009E7D30" w:rsidP="009E7D30" w:rsidRDefault="009E7D30" w14:paraId="25E91D11" w14:textId="77777777">
      <w:pPr>
        <w:tabs>
          <w:tab w:val="left" w:pos="227"/>
        </w:tabs>
        <w:rPr>
          <w:rFonts w:ascii="Times New Roman" w:hAnsi="Times New Roman"/>
          <w:sz w:val="24"/>
          <w:lang w:eastAsia="en-US"/>
        </w:rPr>
      </w:pPr>
      <w:r w:rsidRPr="009E7D30">
        <w:rPr>
          <w:rFonts w:ascii="Times New Roman" w:hAnsi="Times New Roman"/>
          <w:sz w:val="24"/>
        </w:rPr>
        <w:tab/>
        <w:t>b. een ledenbestand heeft dat voor ten minste twee derde bestaat uit de leden bedoeld in onderdeel a. Het lidmaatschap blijkt uit een uitdrukkelijke wilsverklaring van de betrokkene.</w:t>
      </w:r>
    </w:p>
    <w:p w:rsidRPr="009E7D30" w:rsidR="009E7D30" w:rsidP="009E7D30" w:rsidRDefault="009E7D30" w14:paraId="7B0CCF9E" w14:textId="77777777">
      <w:pPr>
        <w:tabs>
          <w:tab w:val="left" w:pos="227"/>
          <w:tab w:val="left" w:pos="454"/>
          <w:tab w:val="left" w:pos="680"/>
        </w:tabs>
        <w:autoSpaceDE w:val="0"/>
        <w:autoSpaceDN w:val="0"/>
        <w:adjustRightInd w:val="0"/>
        <w:spacing w:line="240" w:lineRule="atLeast"/>
        <w:rPr>
          <w:rFonts w:ascii="Times New Roman" w:hAnsi="Times New Roman"/>
          <w:sz w:val="24"/>
          <w:lang w:eastAsia="en-US"/>
        </w:rPr>
      </w:pPr>
      <w:r w:rsidRPr="009E7D30">
        <w:rPr>
          <w:rFonts w:ascii="Times New Roman" w:hAnsi="Times New Roman"/>
          <w:sz w:val="24"/>
          <w:lang w:eastAsia="en-US"/>
        </w:rPr>
        <w:lastRenderedPageBreak/>
        <w:tab/>
        <w:t xml:space="preserve">3. Onverminderd het eerste en tweede lid kan ook aan een politieke partij respectievelijk ten behoeve van een politieke jongerenorganisatie die verwacht op de peildatum aan de in dat lid gestelde voorwaarden te zullen voldoen subsidie worden verleend.  </w:t>
      </w:r>
    </w:p>
    <w:p w:rsidRPr="009E7D30" w:rsidR="009E7D30" w:rsidP="009E7D30" w:rsidRDefault="009E7D30" w14:paraId="3585D450"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6A2EDAE6"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bookmarkStart w:name="_Hlk183439351" w:id="95"/>
      <w:r w:rsidRPr="009E7D30">
        <w:rPr>
          <w:rFonts w:ascii="Times New Roman" w:hAnsi="Times New Roman"/>
          <w:b/>
          <w:sz w:val="24"/>
        </w:rPr>
        <w:t>Artikel 55. Subsidiabele activiteiten</w:t>
      </w:r>
    </w:p>
    <w:p w:rsidRPr="009E7D30" w:rsidR="009E7D30" w:rsidP="009E7D30" w:rsidRDefault="009E7D30" w14:paraId="2290A198"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2193F73F"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De subsidie wordt verleend voor uitgaven die direct samenhangen met een of meer van de volgende activiteiten:</w:t>
      </w:r>
    </w:p>
    <w:p w:rsidRPr="009E7D30" w:rsidR="009E7D30" w:rsidP="009E7D30" w:rsidRDefault="009E7D30" w14:paraId="4480FA1D"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politieke vormings- en scholingsactiviteiten;</w:t>
      </w:r>
    </w:p>
    <w:p w:rsidRPr="009E7D30" w:rsidR="009E7D30" w:rsidP="009E7D30" w:rsidRDefault="009E7D30" w14:paraId="2307F64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informatievoorziening;</w:t>
      </w:r>
    </w:p>
    <w:p w:rsidRPr="009E7D30" w:rsidR="009E7D30" w:rsidP="009E7D30" w:rsidRDefault="009E7D30" w14:paraId="038040DD"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c. het onderhouden van contacten met zusterpartijen buiten Nederland en het ondersteunen van vormings- en scholingsactiviteiten ten behoeve van het kader van die partijen;</w:t>
      </w:r>
    </w:p>
    <w:p w:rsidRPr="009E7D30" w:rsidR="009E7D30" w:rsidP="009E7D30" w:rsidRDefault="009E7D30" w14:paraId="6A4518CD"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d. politiek-wetenschappelijke activiteiten;</w:t>
      </w:r>
    </w:p>
    <w:p w:rsidRPr="009E7D30" w:rsidR="009E7D30" w:rsidP="009E7D30" w:rsidRDefault="009E7D30" w14:paraId="77D56B5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e. activiteiten ter bevordering van de politieke participatie van jongeren en andere ondervertegenwoordigde groepen;</w:t>
      </w:r>
    </w:p>
    <w:p w:rsidRPr="009E7D30" w:rsidR="009E7D30" w:rsidP="009E7D30" w:rsidRDefault="009E7D30" w14:paraId="518457B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f.</w:t>
      </w:r>
      <w:r w:rsidRPr="009E7D30">
        <w:rPr>
          <w:rFonts w:ascii="Times New Roman" w:hAnsi="Times New Roman"/>
          <w:sz w:val="24"/>
        </w:rPr>
        <w:tab/>
        <w:t>het werven van leden;</w:t>
      </w:r>
    </w:p>
    <w:p w:rsidRPr="009E7D30" w:rsidR="009E7D30" w:rsidP="009E7D30" w:rsidRDefault="009E7D30" w14:paraId="5D255F8B"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g. het betrekken van niet-leden bij activiteiten van de politieke partij;</w:t>
      </w:r>
    </w:p>
    <w:p w:rsidRPr="009E7D30" w:rsidR="009E7D30" w:rsidP="009E7D30" w:rsidRDefault="009E7D30" w14:paraId="7DCF387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h. werving, selectie en begeleiding van politieke ambtsdragers;</w:t>
      </w:r>
    </w:p>
    <w:p w:rsidRPr="009E7D30" w:rsidR="009E7D30" w:rsidP="009E7D30" w:rsidRDefault="009E7D30" w14:paraId="11B595A2"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i. activiteiten in het kader van verkiezingscampagnes.</w:t>
      </w:r>
    </w:p>
    <w:bookmarkEnd w:id="95"/>
    <w:p w:rsidRPr="009E7D30" w:rsidR="009E7D30" w:rsidP="009E7D30" w:rsidRDefault="009E7D30" w14:paraId="7E3A1315"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r>
    </w:p>
    <w:p w:rsidRPr="009E7D30" w:rsidR="009E7D30" w:rsidP="009E7D30" w:rsidRDefault="009E7D30" w14:paraId="14FB056B"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bookmarkStart w:name="_Hlk183440550" w:id="96"/>
      <w:r w:rsidRPr="009E7D30">
        <w:rPr>
          <w:rFonts w:ascii="Times New Roman" w:hAnsi="Times New Roman"/>
          <w:b/>
          <w:sz w:val="24"/>
        </w:rPr>
        <w:t>Artikel 56. Subsidietermijn</w:t>
      </w:r>
    </w:p>
    <w:p w:rsidRPr="009E7D30" w:rsidR="009E7D30" w:rsidP="009E7D30" w:rsidRDefault="009E7D30" w14:paraId="7D0B85D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r>
    </w:p>
    <w:p w:rsidRPr="009E7D30" w:rsidR="009E7D30" w:rsidP="009E7D30" w:rsidRDefault="009E7D30" w14:paraId="3E1AEDF0" w14:textId="77777777">
      <w:pPr>
        <w:tabs>
          <w:tab w:val="left" w:pos="227"/>
          <w:tab w:val="left" w:pos="454"/>
          <w:tab w:val="left" w:pos="680"/>
        </w:tabs>
        <w:autoSpaceDE w:val="0"/>
        <w:autoSpaceDN w:val="0"/>
        <w:adjustRightInd w:val="0"/>
        <w:spacing w:line="240" w:lineRule="atLeast"/>
        <w:rPr>
          <w:rFonts w:ascii="Times New Roman" w:hAnsi="Times New Roman"/>
          <w:sz w:val="24"/>
        </w:rPr>
      </w:pPr>
      <w:bookmarkStart w:name="_Hlk183441555" w:id="97"/>
      <w:r w:rsidRPr="009E7D30">
        <w:rPr>
          <w:rFonts w:ascii="Times New Roman" w:hAnsi="Times New Roman"/>
          <w:sz w:val="24"/>
        </w:rPr>
        <w:tab/>
        <w:t>De subsidie wordt per kalenderjaar verleend.</w:t>
      </w:r>
    </w:p>
    <w:bookmarkEnd w:id="96"/>
    <w:bookmarkEnd w:id="97"/>
    <w:p w:rsidRPr="009E7D30" w:rsidR="009E7D30" w:rsidP="009E7D30" w:rsidRDefault="009E7D30" w14:paraId="2A26DFD7" w14:textId="77777777">
      <w:pPr>
        <w:tabs>
          <w:tab w:val="left" w:pos="227"/>
        </w:tabs>
        <w:rPr>
          <w:rFonts w:ascii="Times New Roman" w:hAnsi="Times New Roman"/>
          <w:sz w:val="24"/>
        </w:rPr>
      </w:pPr>
      <w:r w:rsidRPr="009E7D30">
        <w:rPr>
          <w:rFonts w:ascii="Times New Roman" w:hAnsi="Times New Roman"/>
          <w:sz w:val="24"/>
        </w:rPr>
        <w:tab/>
      </w:r>
    </w:p>
    <w:p w:rsidRPr="009E7D30" w:rsidR="009E7D30" w:rsidP="009E7D30" w:rsidRDefault="009E7D30" w14:paraId="3065F1CE"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57. Subsidiebedragen</w:t>
      </w:r>
    </w:p>
    <w:p w:rsidRPr="009E7D30" w:rsidR="009E7D30" w:rsidP="009E7D30" w:rsidRDefault="009E7D30" w14:paraId="51FA363D" w14:textId="77777777">
      <w:pPr>
        <w:tabs>
          <w:tab w:val="left" w:pos="227"/>
        </w:tabs>
        <w:rPr>
          <w:rFonts w:ascii="Times New Roman" w:hAnsi="Times New Roman"/>
          <w:sz w:val="24"/>
        </w:rPr>
      </w:pPr>
    </w:p>
    <w:p w:rsidRPr="009E7D30" w:rsidR="009E7D30" w:rsidP="009E7D30" w:rsidRDefault="009E7D30" w14:paraId="06FFAA2A" w14:textId="77777777">
      <w:pPr>
        <w:tabs>
          <w:tab w:val="left" w:pos="227"/>
          <w:tab w:val="left" w:pos="454"/>
          <w:tab w:val="left" w:pos="680"/>
        </w:tabs>
        <w:autoSpaceDE w:val="0"/>
        <w:autoSpaceDN w:val="0"/>
        <w:adjustRightInd w:val="0"/>
        <w:spacing w:line="240" w:lineRule="atLeast"/>
        <w:rPr>
          <w:rFonts w:ascii="Times New Roman" w:hAnsi="Times New Roman"/>
          <w:sz w:val="24"/>
        </w:rPr>
      </w:pPr>
      <w:bookmarkStart w:name="_Hlk183608233" w:id="98"/>
      <w:r w:rsidRPr="009E7D30">
        <w:rPr>
          <w:rFonts w:ascii="Times New Roman" w:hAnsi="Times New Roman"/>
          <w:sz w:val="24"/>
        </w:rPr>
        <w:tab/>
        <w:t>1. De subsidie die aan een politieke partij wordt verleend, is ten hoogste gelijk aan de som van de volgende bedragen:</w:t>
      </w:r>
    </w:p>
    <w:bookmarkEnd w:id="98"/>
    <w:p w:rsidRPr="009E7D30" w:rsidR="009E7D30" w:rsidP="009E7D30" w:rsidRDefault="009E7D30" w14:paraId="192FC53B"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een bedrag bestaande uit:</w:t>
      </w:r>
    </w:p>
    <w:p w:rsidRPr="009E7D30" w:rsidR="009E7D30" w:rsidP="009E7D30" w:rsidRDefault="009E7D30" w14:paraId="58AE3635"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1°. een basisbedrag van € 306.122,40; </w:t>
      </w:r>
    </w:p>
    <w:p w:rsidRPr="009E7D30" w:rsidR="009E7D30" w:rsidP="009E7D30" w:rsidRDefault="009E7D30" w14:paraId="2E627DED"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2°. een bedrag van € 93.6204,43, per zetel van de politieke partij; en </w:t>
      </w:r>
    </w:p>
    <w:p w:rsidRPr="009E7D30" w:rsidR="009E7D30" w:rsidP="009E7D30" w:rsidRDefault="009E7D30" w14:paraId="1385AB7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een bedrag van € 9,44 per verwacht lid van de politieke partij;</w:t>
      </w:r>
    </w:p>
    <w:p w:rsidRPr="009E7D30" w:rsidR="009E7D30" w:rsidP="009E7D30" w:rsidRDefault="009E7D30" w14:paraId="0A0EC65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indien voor de politieke partij een politiek-wetenschappelijk instituut   als neveninstelling is aangewezen:</w:t>
      </w:r>
    </w:p>
    <w:p w:rsidRPr="009E7D30" w:rsidR="009E7D30" w:rsidP="009E7D30" w:rsidRDefault="009E7D30" w14:paraId="73DB216F"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een basisbedrag van € 227.222,00; en</w:t>
      </w:r>
    </w:p>
    <w:p w:rsidRPr="009E7D30" w:rsidR="009E7D30" w:rsidP="009E7D30" w:rsidRDefault="009E7D30" w14:paraId="389EA3E0"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een bedrag van 23.635,48 per zetel van de politieke partij;</w:t>
      </w:r>
    </w:p>
    <w:p w:rsidRPr="009E7D30" w:rsidR="009E7D30" w:rsidP="009E7D30" w:rsidRDefault="009E7D30" w14:paraId="3901884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c. indien voor de politieke partij een politieke jongerenorganisatie als neveninstelling  is aangewezen:</w:t>
      </w:r>
    </w:p>
    <w:p w:rsidRPr="009E7D30" w:rsidR="009E7D30" w:rsidP="009E7D30" w:rsidRDefault="009E7D30" w14:paraId="0AD65667"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1°. een basisbedrag van € 33.098,28; </w:t>
      </w:r>
    </w:p>
    <w:p w:rsidRPr="009E7D30" w:rsidR="009E7D30" w:rsidP="009E7D30" w:rsidRDefault="009E7D30" w14:paraId="5BBD66E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een bedrag van € 13.416,23 per zetel van de politieke partij; en</w:t>
      </w:r>
    </w:p>
    <w:p w:rsidRPr="009E7D30" w:rsidR="009E7D30" w:rsidP="009E7D30" w:rsidRDefault="009E7D30" w14:paraId="0C20F885"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een bedrag van € 13,65 per verwacht lid van de politieke jongerenorganisatie;</w:t>
      </w:r>
    </w:p>
    <w:p w:rsidRPr="009E7D30" w:rsidR="009E7D30" w:rsidP="009E7D30" w:rsidRDefault="009E7D30" w14:paraId="67EAC8ED"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d. indien voor de politieke partij een instelling voor buitenlandse activiteiten als neveninstelling  is aangewezen:</w:t>
      </w:r>
    </w:p>
    <w:p w:rsidRPr="009E7D30" w:rsidR="009E7D30" w:rsidP="009E7D30" w:rsidRDefault="009E7D30" w14:paraId="352B184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een basisbedrag van € 56.797,30; en</w:t>
      </w:r>
    </w:p>
    <w:p w:rsidRPr="009E7D30" w:rsidR="009E7D30" w:rsidP="009E7D30" w:rsidRDefault="009E7D30" w14:paraId="514FDA2C" w14:textId="77777777">
      <w:pPr>
        <w:tabs>
          <w:tab w:val="left" w:pos="227"/>
          <w:tab w:val="left" w:pos="454"/>
          <w:tab w:val="left" w:pos="680"/>
        </w:tabs>
        <w:autoSpaceDE w:val="0"/>
        <w:autoSpaceDN w:val="0"/>
        <w:adjustRightInd w:val="0"/>
        <w:spacing w:line="240" w:lineRule="atLeast"/>
        <w:rPr>
          <w:rFonts w:ascii="Times New Roman" w:hAnsi="Times New Roman"/>
          <w:color w:val="000000"/>
          <w:sz w:val="24"/>
        </w:rPr>
      </w:pPr>
      <w:r w:rsidRPr="009E7D30">
        <w:rPr>
          <w:rFonts w:ascii="Times New Roman" w:hAnsi="Times New Roman"/>
          <w:sz w:val="24"/>
        </w:rPr>
        <w:tab/>
        <w:t>2°. een bedrag van € 12.303,83 per zetel van de politieke partij.</w:t>
      </w:r>
    </w:p>
    <w:p w:rsidRPr="009E7D30" w:rsidR="009E7D30" w:rsidP="009E7D30" w:rsidRDefault="009E7D30" w14:paraId="7F71BD85"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Voor de toepassing van het eerste lid wordt voor de vaststelling van het verwachtte aantal leden van een politieke partij en het verwachtte aantal leden van een politieke jongerenorganisatie uitgegaan van de door de aanvrager verwachtte aantallen op de peildatum.</w:t>
      </w:r>
    </w:p>
    <w:p w:rsidRPr="009E7D30" w:rsidR="009E7D30" w:rsidP="009E7D30" w:rsidRDefault="009E7D30" w14:paraId="49809AF7"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lastRenderedPageBreak/>
        <w:tab/>
        <w:t xml:space="preserve">3. De bedragen, genoemd in het eerste lid, worden jaarlijks met ingang van 1 juli bij ministeriële regeling gewijzigd, overeenkomstig de voor de rijksbegroting gehanteerde loon- en prijsbijstelling. </w:t>
      </w:r>
    </w:p>
    <w:p w:rsidRPr="009E7D30" w:rsidR="009E7D30" w:rsidP="009E7D30" w:rsidRDefault="009E7D30" w14:paraId="65C5D51D"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718D9C23"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58. Zeteltal</w:t>
      </w:r>
    </w:p>
    <w:p w:rsidRPr="009E7D30" w:rsidR="009E7D30" w:rsidP="009E7D30" w:rsidRDefault="009E7D30" w14:paraId="60ABEC6A" w14:textId="77777777">
      <w:pPr>
        <w:tabs>
          <w:tab w:val="left" w:pos="227"/>
        </w:tabs>
        <w:rPr>
          <w:rFonts w:ascii="Times New Roman" w:hAnsi="Times New Roman"/>
          <w:sz w:val="24"/>
        </w:rPr>
      </w:pPr>
    </w:p>
    <w:p w:rsidRPr="009E7D30" w:rsidR="009E7D30" w:rsidP="009E7D30" w:rsidRDefault="009E7D30" w14:paraId="3E998888" w14:textId="77777777">
      <w:pPr>
        <w:tabs>
          <w:tab w:val="left" w:pos="227"/>
        </w:tabs>
        <w:rPr>
          <w:rFonts w:ascii="Times New Roman" w:hAnsi="Times New Roman"/>
          <w:sz w:val="24"/>
        </w:rPr>
      </w:pPr>
      <w:r w:rsidRPr="009E7D30">
        <w:rPr>
          <w:rFonts w:ascii="Times New Roman" w:hAnsi="Times New Roman"/>
          <w:sz w:val="24"/>
        </w:rPr>
        <w:tab/>
        <w:t>1. Het aantal zetels dat bij de</w:t>
      </w:r>
      <w:bookmarkStart w:name="_Hlk192593848" w:id="99"/>
      <w:r w:rsidRPr="009E7D30">
        <w:rPr>
          <w:rFonts w:ascii="Times New Roman" w:hAnsi="Times New Roman"/>
          <w:sz w:val="24"/>
        </w:rPr>
        <w:t xml:space="preserve"> laatstgehouden verkiezing van de leden van de Tweede Kamer der Staten-Generaal is toegewezen aan de lijst waarboven de aanduiding van de politieke partij stond, dan wel een afkorting daarvan, geldt als het aantal zetels van die politieke partij.</w:t>
      </w:r>
      <w:bookmarkEnd w:id="99"/>
    </w:p>
    <w:p w:rsidRPr="009E7D30" w:rsidR="009E7D30" w:rsidP="009E7D30" w:rsidRDefault="009E7D30" w14:paraId="2317A412" w14:textId="77777777">
      <w:pPr>
        <w:tabs>
          <w:tab w:val="left" w:pos="227"/>
        </w:tabs>
        <w:rPr>
          <w:rFonts w:ascii="Times New Roman" w:hAnsi="Times New Roman"/>
          <w:sz w:val="24"/>
        </w:rPr>
      </w:pPr>
      <w:r w:rsidRPr="009E7D30">
        <w:rPr>
          <w:rFonts w:ascii="Times New Roman" w:hAnsi="Times New Roman"/>
          <w:sz w:val="24"/>
        </w:rPr>
        <w:tab/>
        <w:t>2. Indien uitsluitend bij de laatstgehouden verkiezing van de leden van de Eerste Kamer der Staten-Generaal zetels zijn toegewezen aan een lijst waarboven de aanduiding van de politieke partij stond, dan wel een afkorting daarvan, geldt dit aantal als het aantal zetels van die politieke partij.</w:t>
      </w:r>
    </w:p>
    <w:p w:rsidRPr="009E7D30" w:rsidR="009E7D30" w:rsidP="009E7D30" w:rsidRDefault="009E7D30" w14:paraId="5CFE1822" w14:textId="77777777">
      <w:pPr>
        <w:tabs>
          <w:tab w:val="left" w:pos="227"/>
        </w:tabs>
        <w:rPr>
          <w:rFonts w:ascii="Times New Roman" w:hAnsi="Times New Roman"/>
          <w:sz w:val="24"/>
        </w:rPr>
      </w:pPr>
    </w:p>
    <w:p w:rsidRPr="009E7D30" w:rsidR="009E7D30" w:rsidP="009E7D30" w:rsidRDefault="009E7D30" w14:paraId="1AF0C923"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59. Geoormerkte subsidiebedragen</w:t>
      </w:r>
    </w:p>
    <w:p w:rsidRPr="009E7D30" w:rsidR="009E7D30" w:rsidP="009E7D30" w:rsidRDefault="009E7D30" w14:paraId="22611610" w14:textId="77777777">
      <w:pPr>
        <w:tabs>
          <w:tab w:val="left" w:pos="227"/>
        </w:tabs>
        <w:rPr>
          <w:rFonts w:ascii="Times New Roman" w:hAnsi="Times New Roman"/>
          <w:sz w:val="24"/>
        </w:rPr>
      </w:pPr>
    </w:p>
    <w:p w:rsidRPr="009E7D30" w:rsidR="009E7D30" w:rsidP="009E7D30" w:rsidRDefault="009E7D30" w14:paraId="01982F32" w14:textId="77777777">
      <w:pPr>
        <w:tabs>
          <w:tab w:val="left" w:pos="227"/>
        </w:tabs>
        <w:rPr>
          <w:rFonts w:ascii="Times New Roman" w:hAnsi="Times New Roman"/>
          <w:sz w:val="24"/>
        </w:rPr>
      </w:pPr>
      <w:r w:rsidRPr="009E7D30">
        <w:rPr>
          <w:rFonts w:ascii="Times New Roman" w:hAnsi="Times New Roman"/>
          <w:sz w:val="24"/>
        </w:rPr>
        <w:tab/>
        <w:t>1. De subsidie, bedoeld in artikel 57, eerste lid, onder b, wordt slechts verstrekt voor die uitgaven van het aangewezen politiek-wetenschappelijk instituut, die zijn gericht op politiek-wetenschappelijke activiteiten met als voorwaarde dat de politieke partij ten minste het ten behoeve van het politiek-wetenschappelijk instituut verstrekte bedrag betaalt aan het politiek-wetenschappelijk instituut.</w:t>
      </w:r>
    </w:p>
    <w:p w:rsidRPr="009E7D30" w:rsidR="009E7D30" w:rsidP="009E7D30" w:rsidRDefault="009E7D30" w14:paraId="46573A4D" w14:textId="77777777">
      <w:pPr>
        <w:tabs>
          <w:tab w:val="left" w:pos="227"/>
        </w:tabs>
        <w:rPr>
          <w:rFonts w:ascii="Times New Roman" w:hAnsi="Times New Roman"/>
          <w:sz w:val="24"/>
        </w:rPr>
      </w:pPr>
      <w:r w:rsidRPr="009E7D30">
        <w:rPr>
          <w:rFonts w:ascii="Times New Roman" w:hAnsi="Times New Roman"/>
          <w:sz w:val="24"/>
        </w:rPr>
        <w:tab/>
        <w:t>2. De subsidie, bedoeld in artikel 57, eerste lid, onder c, wordt slechts verstrekt voor die uitgaven van de aangewezen politieke jongerenorganisatie, die zijn gericht op activiteiten ter bevordering van de politieke participatie van jongeren met als voorwaarde dat de politieke partij ten minste het ten behoeve van de politieke jongerenorganisatie verstrekte bedrag aan de politieke jongerenorganisatie betaalt.</w:t>
      </w:r>
    </w:p>
    <w:p w:rsidRPr="009E7D30" w:rsidR="009E7D30" w:rsidP="009E7D30" w:rsidRDefault="009E7D30" w14:paraId="1B646B1A" w14:textId="77777777">
      <w:pPr>
        <w:tabs>
          <w:tab w:val="left" w:pos="227"/>
        </w:tabs>
        <w:rPr>
          <w:rFonts w:ascii="Times New Roman" w:hAnsi="Times New Roman"/>
          <w:sz w:val="24"/>
        </w:rPr>
      </w:pPr>
      <w:r w:rsidRPr="009E7D30">
        <w:rPr>
          <w:rFonts w:ascii="Times New Roman" w:hAnsi="Times New Roman"/>
          <w:sz w:val="24"/>
        </w:rPr>
        <w:tab/>
        <w:t>3. De subsidie, bedoeld in artikel 57, eerste lid, onder d, wordt slechts verstrekt voor die uitgaven van de aangewezen instelling voor buitenlandse activiteiten, die zijn gericht op activiteiten ter ondersteuning van zusterpartijen en –organisaties buiten Nederland bij vormings- en scholingsactiviteiten, met als voorwaarde dat de politieke partij ten minste het ten behoeve van de instelling voor buitenlandse activiteiten verstrekte bedrag betaalt aan de instelling voor buitenlandse activiteiten.</w:t>
      </w:r>
    </w:p>
    <w:p w:rsidRPr="009E7D30" w:rsidR="009E7D30" w:rsidP="009E7D30" w:rsidRDefault="009E7D30" w14:paraId="766D7C30" w14:textId="77777777">
      <w:pPr>
        <w:tabs>
          <w:tab w:val="left" w:pos="227"/>
        </w:tabs>
        <w:rPr>
          <w:rFonts w:ascii="Times New Roman" w:hAnsi="Times New Roman"/>
          <w:sz w:val="24"/>
        </w:rPr>
      </w:pPr>
      <w:r w:rsidRPr="009E7D30">
        <w:rPr>
          <w:rFonts w:ascii="Times New Roman" w:hAnsi="Times New Roman"/>
          <w:sz w:val="24"/>
        </w:rPr>
        <w:tab/>
        <w:t>4. Aan de betaling, bedoeld in het eerste tot en met derde lid, verbindt de politieke partij geen andere voorwaarden dan die welke voortvloeien uit de toepassing van deze wet.</w:t>
      </w:r>
    </w:p>
    <w:p w:rsidRPr="009E7D30" w:rsidR="009E7D30" w:rsidP="009E7D30" w:rsidRDefault="009E7D30" w14:paraId="61424308" w14:textId="77777777">
      <w:pPr>
        <w:tabs>
          <w:tab w:val="left" w:pos="227"/>
        </w:tabs>
        <w:rPr>
          <w:rFonts w:ascii="Times New Roman" w:hAnsi="Times New Roman"/>
          <w:sz w:val="24"/>
        </w:rPr>
      </w:pPr>
    </w:p>
    <w:p w:rsidRPr="009E7D30" w:rsidR="009E7D30" w:rsidP="009E7D30" w:rsidRDefault="009E7D30" w14:paraId="46128503"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60. Beschikking tot subsidieverlening</w:t>
      </w:r>
    </w:p>
    <w:p w:rsidRPr="009E7D30" w:rsidR="009E7D30" w:rsidP="009E7D30" w:rsidRDefault="009E7D30" w14:paraId="4F85AEA3" w14:textId="77777777">
      <w:pPr>
        <w:tabs>
          <w:tab w:val="left" w:pos="227"/>
        </w:tabs>
        <w:rPr>
          <w:rFonts w:ascii="Times New Roman" w:hAnsi="Times New Roman"/>
          <w:sz w:val="24"/>
        </w:rPr>
      </w:pPr>
    </w:p>
    <w:p w:rsidRPr="009E7D30" w:rsidR="009E7D30" w:rsidP="009E7D30" w:rsidRDefault="009E7D30" w14:paraId="5689884B" w14:textId="77777777">
      <w:pPr>
        <w:tabs>
          <w:tab w:val="left" w:pos="227"/>
        </w:tabs>
        <w:rPr>
          <w:rFonts w:ascii="Times New Roman" w:hAnsi="Times New Roman"/>
          <w:sz w:val="24"/>
        </w:rPr>
      </w:pPr>
      <w:r w:rsidRPr="009E7D30">
        <w:rPr>
          <w:rFonts w:ascii="Times New Roman" w:hAnsi="Times New Roman"/>
          <w:sz w:val="24"/>
        </w:rPr>
        <w:tab/>
      </w:r>
      <w:bookmarkStart w:name="_Hlk183603010" w:id="100"/>
      <w:r w:rsidRPr="009E7D30">
        <w:rPr>
          <w:rFonts w:ascii="Times New Roman" w:hAnsi="Times New Roman"/>
          <w:sz w:val="24"/>
        </w:rPr>
        <w:t xml:space="preserve">1. De Autoriteit besluit op de aanvraag vóór 1 januari van het kalenderjaar waarvoor de subsidie is aangevraagd. </w:t>
      </w:r>
      <w:bookmarkEnd w:id="100"/>
    </w:p>
    <w:p w:rsidRPr="009E7D30" w:rsidR="009E7D30" w:rsidP="009E7D30" w:rsidRDefault="009E7D30" w14:paraId="753E805B" w14:textId="77777777">
      <w:pPr>
        <w:tabs>
          <w:tab w:val="left" w:pos="227"/>
        </w:tabs>
        <w:rPr>
          <w:rFonts w:ascii="Times New Roman" w:hAnsi="Times New Roman"/>
          <w:sz w:val="24"/>
        </w:rPr>
      </w:pPr>
      <w:r w:rsidRPr="009E7D30">
        <w:rPr>
          <w:rFonts w:ascii="Times New Roman" w:hAnsi="Times New Roman"/>
          <w:sz w:val="24"/>
        </w:rPr>
        <w:tab/>
        <w:t>2. Indien de subsidie wordt verleend, wordt de aanvrager tevens een voorschot toegekend ter hoogte van 80% van het verleende subsidiebedrag.</w:t>
      </w:r>
    </w:p>
    <w:p w:rsidRPr="009E7D30" w:rsidR="009E7D30" w:rsidP="009E7D30" w:rsidRDefault="009E7D30" w14:paraId="79CF1E76" w14:textId="77777777">
      <w:pPr>
        <w:tabs>
          <w:tab w:val="left" w:pos="227"/>
        </w:tabs>
        <w:rPr>
          <w:rFonts w:ascii="Times New Roman" w:hAnsi="Times New Roman"/>
          <w:sz w:val="24"/>
        </w:rPr>
      </w:pPr>
      <w:r w:rsidRPr="009E7D30">
        <w:rPr>
          <w:rFonts w:ascii="Times New Roman" w:hAnsi="Times New Roman"/>
          <w:sz w:val="24"/>
        </w:rPr>
        <w:tab/>
        <w:t xml:space="preserve">3. Indien de aanvraag betrekking heeft op een tijdvak dat geheel of gedeeltelijk binnen het tijdvak ligt waarin de aanvrager op grond van artikel 127 bij rechterlijke uitspraak de aanspraak op subsidie is ontzegd, wordt het op grond van artikel 57 te verlenen subsidiebedrag naar evenredigheid verminderd. Het voorschot wordt uitbetaald binnen zes weken nadat de tijdsduur van de ontzegging van de aanspraak op subsidie is verstreken. </w:t>
      </w:r>
    </w:p>
    <w:p w:rsidRPr="009E7D30" w:rsidR="009E7D30" w:rsidP="009E7D30" w:rsidRDefault="009E7D30" w14:paraId="19D09B5E" w14:textId="77777777">
      <w:pPr>
        <w:tabs>
          <w:tab w:val="left" w:pos="227"/>
        </w:tabs>
        <w:rPr>
          <w:rFonts w:ascii="Times New Roman" w:hAnsi="Times New Roman"/>
          <w:sz w:val="24"/>
        </w:rPr>
      </w:pPr>
      <w:r w:rsidRPr="009E7D30">
        <w:rPr>
          <w:rFonts w:ascii="Times New Roman" w:hAnsi="Times New Roman"/>
          <w:sz w:val="24"/>
        </w:rPr>
        <w:tab/>
        <w:t>4. De subsidie aan een in een o</w:t>
      </w:r>
      <w:bookmarkStart w:name="_Hlk187254085" w:id="101"/>
      <w:r w:rsidRPr="009E7D30">
        <w:rPr>
          <w:rFonts w:ascii="Times New Roman" w:hAnsi="Times New Roman"/>
          <w:sz w:val="24"/>
        </w:rPr>
        <w:t>penbaar lichaam gevestigde politieke partij wordt omgerekend in dollars tegen de jaarlijks vastgestelde wissel</w:t>
      </w:r>
      <w:bookmarkEnd w:id="101"/>
      <w:r w:rsidRPr="009E7D30">
        <w:rPr>
          <w:rFonts w:ascii="Times New Roman" w:hAnsi="Times New Roman"/>
          <w:sz w:val="24"/>
        </w:rPr>
        <w:t>koers.</w:t>
      </w:r>
    </w:p>
    <w:p w:rsidRPr="009E7D30" w:rsidR="009E7D30" w:rsidP="009E7D30" w:rsidRDefault="009E7D30" w14:paraId="72E51A6B" w14:textId="77777777">
      <w:pPr>
        <w:tabs>
          <w:tab w:val="left" w:pos="227"/>
        </w:tabs>
        <w:rPr>
          <w:rFonts w:ascii="Times New Roman" w:hAnsi="Times New Roman"/>
          <w:sz w:val="24"/>
        </w:rPr>
      </w:pPr>
      <w:r w:rsidRPr="009E7D30">
        <w:rPr>
          <w:rFonts w:ascii="Times New Roman" w:hAnsi="Times New Roman"/>
          <w:bCs/>
          <w:sz w:val="24"/>
        </w:rPr>
        <w:lastRenderedPageBreak/>
        <w:tab/>
        <w:t xml:space="preserve">5. </w:t>
      </w:r>
      <w:r w:rsidRPr="009E7D30">
        <w:rPr>
          <w:rFonts w:ascii="Times New Roman" w:hAnsi="Times New Roman"/>
          <w:sz w:val="24"/>
        </w:rPr>
        <w:t>De artikelen 4:37 en 4:40 van de Algemene wet bestuursrecht zijn niet van toepassing.</w:t>
      </w:r>
    </w:p>
    <w:p w:rsidRPr="009E7D30" w:rsidR="009E7D30" w:rsidP="009E7D30" w:rsidRDefault="009E7D30" w14:paraId="5A3380B1" w14:textId="77777777">
      <w:pPr>
        <w:tabs>
          <w:tab w:val="left" w:pos="227"/>
        </w:tabs>
        <w:rPr>
          <w:rFonts w:ascii="Times New Roman" w:hAnsi="Times New Roman"/>
          <w:sz w:val="24"/>
        </w:rPr>
      </w:pPr>
    </w:p>
    <w:p w:rsidRPr="009E7D30" w:rsidR="009E7D30" w:rsidP="009E7D30" w:rsidRDefault="009E7D30" w14:paraId="04DCF007"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3. Subsidieverlening in bijzondere situaties</w:t>
      </w:r>
    </w:p>
    <w:p w:rsidRPr="009E7D30" w:rsidR="009E7D30" w:rsidP="009E7D30" w:rsidRDefault="009E7D30" w14:paraId="2AF0FB56"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79E6CDF5"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61. Aanpassing subsidieverleningsbesluit</w:t>
      </w:r>
    </w:p>
    <w:p w:rsidRPr="009E7D30" w:rsidR="009E7D30" w:rsidP="009E7D30" w:rsidRDefault="009E7D30" w14:paraId="2678274B"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6A882250"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1. Indien als gevolg van een verkiezing van de leden van de Tweede Kamer of de Eerste Kamer der Staten-Generaal het aantal zetels van een politieke partij op basis waarvan voor dat jaar subsidie is verleend toeneemt, kan die politieke partij een aanvraag indienen tot aanpassing van het besluit tot subsidieverlening voor dat kalenderjaar. Neemt het aantal zetels van een politieke partij als gevolg van een verkiezing af, dan past de Autoriteit zo nodig ambtshalve het besluit tot subsidieverlening aan. </w:t>
      </w:r>
    </w:p>
    <w:p w:rsidRPr="009E7D30" w:rsidR="009E7D30" w:rsidP="009E7D30" w:rsidRDefault="009E7D30" w14:paraId="03994E8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Het eerste lid is van overeenkomstige toepassing:</w:t>
      </w:r>
    </w:p>
    <w:p w:rsidRPr="009E7D30" w:rsidR="009E7D30" w:rsidP="009E7D30" w:rsidRDefault="009E7D30" w14:paraId="2B654C82"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als aan een politieke partij subsidie is verleend op basis van het aantal zetels van die politieke partij in de Eerste Kamer der Staten-Generaal en een verkiezing van de leden van de Tweede Kamer der Staten-Generaal ertoe leidt dat die politieke partij een of meer zetels in de Tweede Kamer der Staten-Generaal heeft;</w:t>
      </w:r>
    </w:p>
    <w:p w:rsidRPr="009E7D30" w:rsidR="009E7D30" w:rsidP="009E7D30" w:rsidRDefault="009E7D30" w14:paraId="6834E00E"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als een politieke partij subsidie is verleend op basis van het aantal zetels van die politieke partij in de Tweede Kamer der Staten-Generaal en een verkiezing van de leden van de Tweede Kamer der Staten-Generaal ertoe leidt dat die politieke partij alleen nog een of meer zetels in de Eerste Kamer der Staten-Generaal heeft;</w:t>
      </w:r>
    </w:p>
    <w:p w:rsidRPr="009E7D30" w:rsidR="009E7D30" w:rsidP="009E7D30" w:rsidRDefault="009E7D30" w14:paraId="4F846834"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c. als in een jaar een verkiezing van de leden van de Tweede Kamer der Staten-Generaal heeft plaatsgevonden en de uitslag daarvan niet vóór 1 oktober definitief is vastgesteld. </w:t>
      </w:r>
    </w:p>
    <w:p w:rsidRPr="009E7D30" w:rsidR="009E7D30" w:rsidP="009E7D30" w:rsidRDefault="009E7D30" w14:paraId="259E7B0B"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De aanvraag tot aanpassing van het subsidieverleningsbesluit wordt zo spoedig mogelijk, doch uiterlijk binnen vier maanden na de eerste dag van de kalendermaand die volgt op de maand waarin de stemming plaatsvond ingediend. De artikelen 51, tweede tot en met vierde lid, en artikel 60, tweede tot en met vijfde lid, zijn van overeenkomstige toepassing met uitzondering van artikel 51, derde lid, onder c. De Autoriteit besluit op de aanvraag binnen twee maanden na de ontvangst daarvan.</w:t>
      </w:r>
    </w:p>
    <w:p w:rsidRPr="009E7D30" w:rsidR="009E7D30" w:rsidP="009E7D30" w:rsidRDefault="009E7D30" w14:paraId="4BE31AE7"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4. De aanpassing van de subsidie bedraagt voor elk kwartaal volgend op het kwartaal waarin de stemming plaatsvond 25% van het verschil tussen de subsidie die op kwartaalbasis aan de politieke partij is verleend of zou worden verleend op basis van het aantal zetels van de politieke partij bij de voorlaatst gehouden verkiezing en de subsidie die op kwartaalbasis aan de politieke partij zou zijn verleend op basis van het nieuwe aantal zetels van de politieke partij.</w:t>
      </w:r>
    </w:p>
    <w:p w:rsidRPr="009E7D30" w:rsidR="009E7D30" w:rsidP="009E7D30" w:rsidRDefault="009E7D30" w14:paraId="628BFBD0"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5. In afwijking van het vierde lid krijgt een politieke partij voor elk kwartaal waarin het ten minste een jaar geleden is dat de verkiezing heeft plaatsgevonden een vierde deel van de subsidie die op basis van haar nieuwe zetelaantal verleend zou zijn.</w:t>
      </w:r>
    </w:p>
    <w:p w:rsidRPr="009E7D30" w:rsidR="009E7D30" w:rsidP="009E7D30" w:rsidRDefault="009E7D30" w14:paraId="2F4849FB"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6. Bij de toepassing van het vierde lid blijven de andere op grond van artikel 57, eerste lid, berekende bedragen ongewijzigd.</w:t>
      </w:r>
    </w:p>
    <w:p w:rsidRPr="009E7D30" w:rsidR="009E7D30" w:rsidP="009E7D30" w:rsidRDefault="009E7D30" w14:paraId="034AFFD9" w14:textId="77777777">
      <w:pPr>
        <w:tabs>
          <w:tab w:val="left" w:pos="227"/>
        </w:tabs>
        <w:rPr>
          <w:rFonts w:ascii="Times New Roman" w:hAnsi="Times New Roman"/>
          <w:sz w:val="24"/>
        </w:rPr>
      </w:pPr>
    </w:p>
    <w:p w:rsidRPr="009E7D30" w:rsidR="009E7D30" w:rsidP="009E7D30" w:rsidRDefault="009E7D30" w14:paraId="6F45DD41"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62. Subsidie nieuwe politieke partij</w:t>
      </w:r>
    </w:p>
    <w:p w:rsidRPr="009E7D30" w:rsidR="009E7D30" w:rsidP="009E7D30" w:rsidRDefault="009E7D30" w14:paraId="6645F402" w14:textId="77777777">
      <w:pPr>
        <w:tabs>
          <w:tab w:val="left" w:pos="227"/>
        </w:tabs>
        <w:rPr>
          <w:rFonts w:ascii="Times New Roman" w:hAnsi="Times New Roman"/>
          <w:sz w:val="24"/>
        </w:rPr>
      </w:pPr>
    </w:p>
    <w:p w:rsidRPr="009E7D30" w:rsidR="009E7D30" w:rsidP="009E7D30" w:rsidRDefault="009E7D30" w14:paraId="24AEE92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1. Indien een verkiezing van de leden van de Tweede Kamer of Eerste Kamer der Staten-Generaal er toe leidt dat een politieke vereniging een politieke partij wordt, komt deze partij voor subsidie in aanmerking met ingang van de eerste dag van de derde kalendermaand, voorafgaand aan de maand waarin de stemming plaatsvond. De hoogte van de subsidie wordt naar evenredigheid vastgesteld. In afwijking van artikel 1 geldt voor die politieke partij als </w:t>
      </w:r>
      <w:r w:rsidRPr="009E7D30">
        <w:rPr>
          <w:rFonts w:ascii="Times New Roman" w:hAnsi="Times New Roman"/>
          <w:sz w:val="24"/>
        </w:rPr>
        <w:lastRenderedPageBreak/>
        <w:t>peildatum: de eerste dag van de kalendermaand die volgt op de maand waarin de stemming plaatsvond.</w:t>
      </w:r>
    </w:p>
    <w:p w:rsidRPr="009E7D30" w:rsidR="009E7D30" w:rsidP="009E7D30" w:rsidRDefault="009E7D30" w14:paraId="6532B995"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De aanvraag tot de verlening van de subsidie wordt zo spoedig mogelijk, doch uiterlijk binnen vier maanden na de peildatum, bedoeld in het eerste lid, ingediend. De artikelen 51, derde en vierde lid, 52 tot en met 55, 57 tot en met 59 en 60, tweede tot en met vijfde lid, zijn van overeenkomstige toepassing. De Autoriteit besluit op de aanvraag binnen twee maanden na de ontvangst daarvan.</w:t>
      </w:r>
    </w:p>
    <w:p w:rsidRPr="009E7D30" w:rsidR="009E7D30" w:rsidP="009E7D30" w:rsidRDefault="009E7D30" w14:paraId="6606691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Een op grond van dit artikel verleende subsidie kan mede worden aangewend voor de uitgaven, bedoeld in artikel 54, die samenhangen met activiteiten die plaatsvonden in de periode die aanvangt op de eerste dag van de zesde maand voorafgaande aan de maand waarin de stemming plaatsvond.</w:t>
      </w:r>
    </w:p>
    <w:p w:rsidRPr="009E7D30" w:rsidR="009E7D30" w:rsidP="009E7D30" w:rsidRDefault="009E7D30" w14:paraId="1EFB4B2A"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297F44A1"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63. Gevolgen gezamenlijke kandidatenlijst</w:t>
      </w:r>
    </w:p>
    <w:p w:rsidRPr="009E7D30" w:rsidR="009E7D30" w:rsidP="009E7D30" w:rsidRDefault="009E7D30" w14:paraId="12789B13" w14:textId="77777777">
      <w:pPr>
        <w:tabs>
          <w:tab w:val="left" w:pos="227"/>
        </w:tabs>
        <w:rPr>
          <w:rFonts w:ascii="Times New Roman" w:hAnsi="Times New Roman"/>
          <w:sz w:val="24"/>
        </w:rPr>
      </w:pPr>
    </w:p>
    <w:p w:rsidRPr="009E7D30" w:rsidR="009E7D30" w:rsidP="009E7D30" w:rsidRDefault="009E7D30" w14:paraId="37E1DF6D" w14:textId="77777777">
      <w:pPr>
        <w:tabs>
          <w:tab w:val="left" w:pos="227"/>
        </w:tabs>
        <w:rPr>
          <w:rFonts w:ascii="Times New Roman" w:hAnsi="Times New Roman"/>
          <w:sz w:val="24"/>
        </w:rPr>
      </w:pPr>
      <w:r w:rsidRPr="009E7D30">
        <w:rPr>
          <w:rFonts w:ascii="Times New Roman" w:hAnsi="Times New Roman"/>
          <w:sz w:val="24"/>
        </w:rPr>
        <w:tab/>
        <w:t>1. Indien bij de laatstgehouden verkiezing een of meer zetels zijn toegewezen aan een lijst waarop artikel H 3, derde lid, van de Kieswet is toegepast, en alle hierbij betrokken politieke partijen bij een eerdere verkiezing een of meer zetels hebben gehad, wordt, in afwijking van artikel 16, voor de vaststelling van het aantal Kamerzetels van de betrokken politieke partijen uitgegaan van een daartoe strekkende gezamenlijke verklaring van de betrokken politieke partijen.</w:t>
      </w:r>
    </w:p>
    <w:p w:rsidRPr="009E7D30" w:rsidR="009E7D30" w:rsidP="009E7D30" w:rsidRDefault="009E7D30" w14:paraId="6F4522ED" w14:textId="77777777">
      <w:pPr>
        <w:tabs>
          <w:tab w:val="left" w:pos="227"/>
        </w:tabs>
        <w:rPr>
          <w:rFonts w:ascii="Times New Roman" w:hAnsi="Times New Roman"/>
          <w:sz w:val="24"/>
        </w:rPr>
      </w:pPr>
      <w:r w:rsidRPr="009E7D30">
        <w:rPr>
          <w:rFonts w:ascii="Times New Roman" w:hAnsi="Times New Roman"/>
          <w:sz w:val="24"/>
        </w:rPr>
        <w:tab/>
        <w:t>2. De verklaring wordt binnen vier maanden na de eerste dag van de kalendermaand die volgt op de maand waarin de stemming plaatsvond bij de Autoriteit ingediend.</w:t>
      </w:r>
    </w:p>
    <w:p w:rsidRPr="009E7D30" w:rsidR="009E7D30" w:rsidP="009E7D30" w:rsidRDefault="009E7D30" w14:paraId="4A59BF21" w14:textId="77777777">
      <w:pPr>
        <w:tabs>
          <w:tab w:val="left" w:pos="227"/>
        </w:tabs>
        <w:rPr>
          <w:rFonts w:ascii="Times New Roman" w:hAnsi="Times New Roman"/>
          <w:sz w:val="24"/>
        </w:rPr>
      </w:pPr>
      <w:r w:rsidRPr="009E7D30">
        <w:rPr>
          <w:rFonts w:ascii="Times New Roman" w:hAnsi="Times New Roman"/>
          <w:sz w:val="24"/>
        </w:rPr>
        <w:tab/>
        <w:t>3. De Autoriteit maakt de verklaring, met weglating van de ondertekening, op een algemeen toegankelijke wijze elektronisch openbaar.</w:t>
      </w:r>
    </w:p>
    <w:p w:rsidRPr="009E7D30" w:rsidR="009E7D30" w:rsidP="009E7D30" w:rsidRDefault="009E7D30" w14:paraId="70063784" w14:textId="77777777">
      <w:pPr>
        <w:tabs>
          <w:tab w:val="left" w:pos="227"/>
        </w:tabs>
        <w:rPr>
          <w:rFonts w:ascii="Times New Roman" w:hAnsi="Times New Roman"/>
          <w:sz w:val="24"/>
        </w:rPr>
      </w:pPr>
      <w:r w:rsidRPr="009E7D30">
        <w:rPr>
          <w:rFonts w:ascii="Times New Roman" w:hAnsi="Times New Roman"/>
          <w:sz w:val="24"/>
        </w:rPr>
        <w:tab/>
        <w:t>4. Bij gebreke van een gezamenlijke verklaring ontvangen de partijen géén subsidie op basis van deze wet.</w:t>
      </w:r>
    </w:p>
    <w:p w:rsidRPr="009E7D30" w:rsidR="009E7D30" w:rsidP="009E7D30" w:rsidRDefault="009E7D30" w14:paraId="398CBDB0"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6755D0CB"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64. Subsidie na verkiezingsjaar</w:t>
      </w:r>
    </w:p>
    <w:p w:rsidRPr="009E7D30" w:rsidR="009E7D30" w:rsidP="009E7D30" w:rsidRDefault="009E7D30" w14:paraId="6237DD00"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1426405D"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Indien een politieke partij in het jaar waarin een verkiezing van de leden van de Tweede Kamer of de Eerste Kamer der Staten-Generaal heeft plaatsgevonden een aanvraag tot het verlenen van subsidie indient voor het daaropvolgende jaar, neemt de Autoriteit bij het verlenen van subsidie het in dit artikel bepaalde in acht.</w:t>
      </w:r>
    </w:p>
    <w:p w:rsidRPr="009E7D30" w:rsidR="009E7D30" w:rsidP="009E7D30" w:rsidRDefault="009E7D30" w14:paraId="1A7FF0D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De Autoriteit past de op grond van artikel 57 te verlenen subsidie van rechtswege aan. De aanpassing van de subsidie bedraagt voor elk kwartaal volgend op het kwartaal waarin de stemming plaatsvond 25% van het verschil tussen de subsidie die op kwartaalbasis aan de politieke partij zou worden verleend op basis van het aantal zetels van de politieke partij bij de voorlaatst gehouden verkiezing en de subsidie die op kwartaalbasis aan de politieke partij zou zijn verleend op basis van het nieuwe aantal zetels van de politieke partij.</w:t>
      </w:r>
    </w:p>
    <w:p w:rsidRPr="009E7D30" w:rsidR="009E7D30" w:rsidP="009E7D30" w:rsidRDefault="009E7D30" w14:paraId="39469B9B"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In afwijking van het tweede krijgt een politieke partij voor elk kwartaal waarin het ten minste een jaar geleden is dat de verkiezing heeft plaatsgevonden een vierde deel van de subsidie die op basis van het nieuwe zetelaantal verleend zou zijn.</w:t>
      </w:r>
    </w:p>
    <w:p w:rsidRPr="009E7D30" w:rsidR="009E7D30" w:rsidP="009E7D30" w:rsidRDefault="009E7D30" w14:paraId="64CC51B0"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0D66B89D"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65. Fusie politieke partijen</w:t>
      </w:r>
    </w:p>
    <w:p w:rsidRPr="009E7D30" w:rsidR="009E7D30" w:rsidP="009E7D30" w:rsidRDefault="009E7D30" w14:paraId="38C51330" w14:textId="77777777">
      <w:pPr>
        <w:tabs>
          <w:tab w:val="left" w:pos="227"/>
        </w:tabs>
        <w:rPr>
          <w:rFonts w:ascii="Times New Roman" w:hAnsi="Times New Roman"/>
          <w:sz w:val="24"/>
        </w:rPr>
      </w:pPr>
    </w:p>
    <w:p w:rsidRPr="009E7D30" w:rsidR="009E7D30" w:rsidP="009E7D30" w:rsidRDefault="009E7D30" w14:paraId="7B7DDC18" w14:textId="77777777">
      <w:pPr>
        <w:tabs>
          <w:tab w:val="left" w:pos="227"/>
        </w:tabs>
        <w:rPr>
          <w:rFonts w:ascii="Times New Roman" w:hAnsi="Times New Roman"/>
          <w:sz w:val="24"/>
        </w:rPr>
      </w:pPr>
      <w:r w:rsidRPr="009E7D30">
        <w:rPr>
          <w:rFonts w:ascii="Times New Roman" w:hAnsi="Times New Roman"/>
          <w:sz w:val="24"/>
        </w:rPr>
        <w:tab/>
        <w:t xml:space="preserve">1. Indien twee of meer politieke verenigingen fuseren in de zin van artikel 309 van Boek 2 van het Burgerlijk Wetboek door samen één nieuwe politieke vereniging op te richten en ten minste één van deze verenigingen een politieke partij is, wordt de nieuwe politieke vereniging aangemerkt als een politieke partij in de zin van deze wet en komt zij onder dezelfde </w:t>
      </w:r>
      <w:r w:rsidRPr="009E7D30">
        <w:rPr>
          <w:rFonts w:ascii="Times New Roman" w:hAnsi="Times New Roman"/>
          <w:sz w:val="24"/>
        </w:rPr>
        <w:lastRenderedPageBreak/>
        <w:t>voorwaarden als andere politieke partijen met ingang van het kalenderjaar volgend op het jaar waarin de fusie heeft plaatsgevonden voor subsidie in aanmerking.</w:t>
      </w:r>
    </w:p>
    <w:p w:rsidRPr="009E7D30" w:rsidR="009E7D30" w:rsidP="009E7D30" w:rsidRDefault="009E7D30" w14:paraId="267185BF" w14:textId="77777777">
      <w:pPr>
        <w:tabs>
          <w:tab w:val="left" w:pos="227"/>
        </w:tabs>
        <w:rPr>
          <w:rFonts w:ascii="Times New Roman" w:hAnsi="Times New Roman"/>
          <w:sz w:val="24"/>
        </w:rPr>
      </w:pPr>
      <w:r w:rsidRPr="009E7D30">
        <w:rPr>
          <w:rFonts w:ascii="Times New Roman" w:hAnsi="Times New Roman"/>
          <w:sz w:val="24"/>
        </w:rPr>
        <w:tab/>
        <w:t xml:space="preserve">2. In afwijking van artikel 58 geldt als het aantal zetels van de politieke partij de som van het aantal zetels dat bij de laatstgehouden verkiezing is toegewezen aan de lijsten waarboven de aanduidingen van de samengevoegde politieke verenigingen, of afkortingen daarvan, hebben gestaan. </w:t>
      </w:r>
    </w:p>
    <w:p w:rsidRPr="009E7D30" w:rsidR="009E7D30" w:rsidP="009E7D30" w:rsidRDefault="009E7D30" w14:paraId="6C24C222" w14:textId="77777777">
      <w:pPr>
        <w:tabs>
          <w:tab w:val="left" w:pos="227"/>
        </w:tabs>
        <w:rPr>
          <w:rFonts w:ascii="Times New Roman" w:hAnsi="Times New Roman"/>
          <w:sz w:val="24"/>
        </w:rPr>
      </w:pPr>
      <w:r w:rsidRPr="009E7D30">
        <w:rPr>
          <w:rFonts w:ascii="Times New Roman" w:hAnsi="Times New Roman"/>
          <w:iCs/>
          <w:color w:val="000000"/>
          <w:sz w:val="24"/>
        </w:rPr>
        <w:tab/>
        <w:t xml:space="preserve">3. Het tweede lid is van overeenkomstige toepassing op een politieke vereniging die bij een fusie </w:t>
      </w:r>
      <w:r w:rsidRPr="009E7D30">
        <w:rPr>
          <w:rFonts w:ascii="Times New Roman" w:hAnsi="Times New Roman"/>
          <w:sz w:val="24"/>
        </w:rPr>
        <w:t>in de zin van artikel 309 van Boek 2 van het Burgerlijk Wetboek het vermogen van een of meer andere politieke verenigingen onder algemene titel heeft verkregen.</w:t>
      </w:r>
    </w:p>
    <w:p w:rsidRPr="009E7D30" w:rsidR="009E7D30" w:rsidP="009E7D30" w:rsidRDefault="009E7D30" w14:paraId="593872B5" w14:textId="77777777">
      <w:pPr>
        <w:tabs>
          <w:tab w:val="left" w:pos="227"/>
        </w:tabs>
        <w:rPr>
          <w:rFonts w:ascii="Times New Roman" w:hAnsi="Times New Roman"/>
          <w:sz w:val="24"/>
        </w:rPr>
      </w:pPr>
    </w:p>
    <w:p w:rsidRPr="009E7D30" w:rsidR="009E7D30" w:rsidP="009E7D30" w:rsidRDefault="009E7D30" w14:paraId="65957A5F"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4. Subsidievaststelling</w:t>
      </w:r>
    </w:p>
    <w:p w:rsidRPr="009E7D30" w:rsidR="009E7D30" w:rsidP="009E7D30" w:rsidRDefault="009E7D30" w14:paraId="32846894" w14:textId="77777777">
      <w:pPr>
        <w:tabs>
          <w:tab w:val="left" w:pos="227"/>
        </w:tabs>
        <w:rPr>
          <w:rFonts w:ascii="Times New Roman" w:hAnsi="Times New Roman"/>
          <w:sz w:val="24"/>
        </w:rPr>
      </w:pPr>
    </w:p>
    <w:p w:rsidRPr="009E7D30" w:rsidR="009E7D30" w:rsidP="009E7D30" w:rsidRDefault="009E7D30" w14:paraId="1CACB5FB"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66. Aanvraag tot subsidievaststelling voor een politieke partij</w:t>
      </w:r>
    </w:p>
    <w:p w:rsidRPr="009E7D30" w:rsidR="009E7D30" w:rsidP="009E7D30" w:rsidRDefault="009E7D30" w14:paraId="28CE2B36" w14:textId="77777777">
      <w:pPr>
        <w:tabs>
          <w:tab w:val="left" w:pos="227"/>
        </w:tabs>
        <w:rPr>
          <w:rFonts w:ascii="Times New Roman" w:hAnsi="Times New Roman"/>
          <w:sz w:val="24"/>
        </w:rPr>
      </w:pPr>
    </w:p>
    <w:p w:rsidRPr="009E7D30" w:rsidR="009E7D30" w:rsidP="009E7D30" w:rsidRDefault="009E7D30" w14:paraId="085C85F8"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1. De aanvraag tot vaststelling van de subsidie voor een kalenderjaar wordt vóór 1 juli van het daaropvolgende kalenderjaar ingediend bij de Autoriteit. </w:t>
      </w:r>
    </w:p>
    <w:p w:rsidRPr="009E7D30" w:rsidR="009E7D30" w:rsidP="009E7D30" w:rsidRDefault="009E7D30" w14:paraId="608C3C48"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Bij de aanvraag wordt overgelegd:</w:t>
      </w:r>
    </w:p>
    <w:p w:rsidRPr="009E7D30" w:rsidR="009E7D30" w:rsidP="009E7D30" w:rsidRDefault="009E7D30" w14:paraId="7EF1710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het financieel verslag, bedoeld in artikel 27, eerste lid, onder a;</w:t>
      </w:r>
    </w:p>
    <w:p w:rsidRPr="009E7D30" w:rsidR="009E7D30" w:rsidP="009E7D30" w:rsidRDefault="009E7D30" w14:paraId="0F8A9980"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de accountantsverklaring, bedoeld in artikel 29, tweede lid; en</w:t>
      </w:r>
    </w:p>
    <w:p w:rsidRPr="009E7D30" w:rsidR="009E7D30" w:rsidP="009E7D30" w:rsidRDefault="009E7D30" w14:paraId="532F898F"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c. het activiteitenverslag, bedoeld in artikel 30, tweede lid, onder c.</w:t>
      </w:r>
    </w:p>
    <w:p w:rsidRPr="009E7D30" w:rsidR="009E7D30" w:rsidP="009E7D30" w:rsidRDefault="009E7D30" w14:paraId="61BD066B"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Artikel 53 is van overeenkomstige toepassing.</w:t>
      </w:r>
    </w:p>
    <w:p w:rsidRPr="009E7D30" w:rsidR="009E7D30" w:rsidP="009E7D30" w:rsidRDefault="009E7D30" w14:paraId="2BAC1E0D"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050990C6"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67. Aanvraag tot subsidievaststelling t.b.v. neveninstellingen</w:t>
      </w:r>
    </w:p>
    <w:p w:rsidRPr="009E7D30" w:rsidR="009E7D30" w:rsidP="009E7D30" w:rsidRDefault="009E7D30" w14:paraId="5B03AA4F"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36A98340"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Indien de Autoriteit aan een politieke partij subsidie heeft verleend ten behoeve van een of meer neveninstellingen van die partij, omvat de aanvraag tot het vaststellen van de subsidie voor die politieke partij mede een aanvraag tot vaststelling van de subsidie ten behoeve van deze neveninstellingen.</w:t>
      </w:r>
    </w:p>
    <w:p w:rsidRPr="009E7D30" w:rsidR="009E7D30" w:rsidP="009E7D30" w:rsidRDefault="009E7D30" w14:paraId="201CECF8"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Bij de aanvraag wordt van elke neveninstelling overgelegd:</w:t>
      </w:r>
    </w:p>
    <w:p w:rsidRPr="009E7D30" w:rsidR="009E7D30" w:rsidP="009E7D30" w:rsidRDefault="009E7D30" w14:paraId="10BB9AD9"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het financieel verslag, bedoeld in artikel 35, vijfde lid, juncto 27, eerste lid, onder a;</w:t>
      </w:r>
    </w:p>
    <w:p w:rsidRPr="009E7D30" w:rsidR="009E7D30" w:rsidP="009E7D30" w:rsidRDefault="009E7D30" w14:paraId="08302584"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de accountantsverklaring, bedoeld in artikel 35, vijfde lid, juncto 29, tweede lid; en</w:t>
      </w:r>
    </w:p>
    <w:p w:rsidRPr="009E7D30" w:rsidR="009E7D30" w:rsidP="009E7D30" w:rsidRDefault="009E7D30" w14:paraId="3A1BF2A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c. het activiteitenverslag, bedoeld in artikel 35, vijfde lid, juncto 30, tweede lid, onder c; </w:t>
      </w:r>
    </w:p>
    <w:p w:rsidRPr="009E7D30" w:rsidR="009E7D30" w:rsidP="009E7D30" w:rsidRDefault="009E7D30" w14:paraId="5D389EE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Artikel 53 is van overeenkomstige toepassing.</w:t>
      </w:r>
    </w:p>
    <w:p w:rsidRPr="009E7D30" w:rsidR="009E7D30" w:rsidP="009E7D30" w:rsidRDefault="009E7D30" w14:paraId="6034BA2A"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61D6CA94"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68. Subsidiebedragen</w:t>
      </w:r>
    </w:p>
    <w:p w:rsidRPr="009E7D30" w:rsidR="009E7D30" w:rsidP="009E7D30" w:rsidRDefault="009E7D30" w14:paraId="08266A22"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44C2501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In afwijking van artikel 4:46, eerste lid, van de Algemene wet bestuursrecht wordt aan subsidie een bedrag vastgesteld dat ten hoogste gelijk is aan het bedrag waarvoor subsidie verleend zou kunnen zijn op grond van artikel 57 zoals het luidde op het moment dat het besluit tot subsidieverlening bekendgemaakt is.</w:t>
      </w:r>
    </w:p>
    <w:p w:rsidRPr="009E7D30" w:rsidR="009E7D30" w:rsidP="009E7D30" w:rsidRDefault="009E7D30" w14:paraId="6D86CBCE"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6745950B"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69. Beschikking tot subsidievaststelling</w:t>
      </w:r>
    </w:p>
    <w:p w:rsidRPr="009E7D30" w:rsidR="009E7D30" w:rsidP="009E7D30" w:rsidRDefault="009E7D30" w14:paraId="7373C6E5" w14:textId="77777777">
      <w:pPr>
        <w:tabs>
          <w:tab w:val="left" w:pos="227"/>
        </w:tabs>
        <w:rPr>
          <w:rFonts w:ascii="Times New Roman" w:hAnsi="Times New Roman"/>
          <w:sz w:val="24"/>
        </w:rPr>
      </w:pPr>
      <w:r w:rsidRPr="009E7D30">
        <w:rPr>
          <w:rFonts w:ascii="Times New Roman" w:hAnsi="Times New Roman"/>
          <w:sz w:val="24"/>
        </w:rPr>
        <w:tab/>
      </w:r>
    </w:p>
    <w:p w:rsidRPr="009E7D30" w:rsidR="009E7D30" w:rsidP="009E7D30" w:rsidRDefault="009E7D30" w14:paraId="3BA241B8" w14:textId="77777777">
      <w:pPr>
        <w:tabs>
          <w:tab w:val="left" w:pos="227"/>
        </w:tabs>
        <w:rPr>
          <w:rFonts w:ascii="Times New Roman" w:hAnsi="Times New Roman"/>
          <w:sz w:val="24"/>
        </w:rPr>
      </w:pPr>
      <w:r w:rsidRPr="009E7D30">
        <w:rPr>
          <w:rFonts w:ascii="Times New Roman" w:hAnsi="Times New Roman"/>
          <w:sz w:val="24"/>
        </w:rPr>
        <w:tab/>
        <w:t>1. In afwijking van artikel 3:18 van de Algemene wet bestuursrecht stelt de Autoriteit vóór 1 november de subsidie vast.</w:t>
      </w:r>
    </w:p>
    <w:p w:rsidRPr="009E7D30" w:rsidR="009E7D30" w:rsidP="009E7D30" w:rsidRDefault="009E7D30" w14:paraId="5ABFF381" w14:textId="77777777">
      <w:pPr>
        <w:tabs>
          <w:tab w:val="left" w:pos="227"/>
        </w:tabs>
        <w:rPr>
          <w:rFonts w:ascii="Times New Roman" w:hAnsi="Times New Roman"/>
          <w:sz w:val="24"/>
        </w:rPr>
      </w:pPr>
      <w:r w:rsidRPr="009E7D30">
        <w:rPr>
          <w:rFonts w:ascii="Times New Roman" w:hAnsi="Times New Roman"/>
          <w:sz w:val="24"/>
        </w:rPr>
        <w:tab/>
        <w:t xml:space="preserve">2. Indien een politieke partij op grond van artikel 127 bij rechterlijke uitspraak de aanspraak op subsidie is ontzegd en de tenuitvoerlegging van die ontzegging geheel of gedeeltelijk betrekking heeft op het kalenderjaar waarvoor de subsidie is verleend, stelt de </w:t>
      </w:r>
      <w:r w:rsidRPr="009E7D30">
        <w:rPr>
          <w:rFonts w:ascii="Times New Roman" w:hAnsi="Times New Roman"/>
          <w:sz w:val="24"/>
        </w:rPr>
        <w:lastRenderedPageBreak/>
        <w:t>Autoriteit onverminderd artikel 4:46, tweede lid, van de Algemene wet bestuursrecht de subsidie naar evenredigheid lager vast.</w:t>
      </w:r>
    </w:p>
    <w:p w:rsidRPr="009E7D30" w:rsidR="009E7D30" w:rsidP="009E7D30" w:rsidRDefault="009E7D30" w14:paraId="10ED7688" w14:textId="77777777">
      <w:pPr>
        <w:tabs>
          <w:tab w:val="left" w:pos="227"/>
        </w:tabs>
        <w:rPr>
          <w:rFonts w:ascii="Times New Roman" w:hAnsi="Times New Roman"/>
          <w:sz w:val="24"/>
        </w:rPr>
      </w:pPr>
      <w:r w:rsidRPr="009E7D30">
        <w:rPr>
          <w:rFonts w:ascii="Times New Roman" w:hAnsi="Times New Roman"/>
          <w:sz w:val="24"/>
        </w:rPr>
        <w:tab/>
        <w:t xml:space="preserve">3. Onverminderd artikel 4:57, eerste lid, van de Algemene wet bestuursrecht vordert de Autoriteit het subsidiebedrag terug dat ingevolge het vierde tweede lid onverschuldigd is betaald. </w:t>
      </w:r>
      <w:r w:rsidRPr="009E7D30">
        <w:rPr>
          <w:rFonts w:ascii="Times New Roman" w:hAnsi="Times New Roman"/>
          <w:sz w:val="24"/>
        </w:rPr>
        <w:tab/>
      </w:r>
    </w:p>
    <w:p w:rsidRPr="009E7D30" w:rsidR="009E7D30" w:rsidP="009E7D30" w:rsidRDefault="009E7D30" w14:paraId="00E8EAA5"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70. Overzicht verstrekte subsidies</w:t>
      </w:r>
    </w:p>
    <w:p w:rsidRPr="009E7D30" w:rsidR="009E7D30" w:rsidP="009E7D30" w:rsidRDefault="009E7D30" w14:paraId="027E6801" w14:textId="77777777">
      <w:pPr>
        <w:tabs>
          <w:tab w:val="left" w:pos="227"/>
        </w:tabs>
        <w:rPr>
          <w:rFonts w:ascii="Times New Roman" w:hAnsi="Times New Roman"/>
          <w:sz w:val="24"/>
        </w:rPr>
      </w:pPr>
    </w:p>
    <w:p w:rsidRPr="009E7D30" w:rsidR="009E7D30" w:rsidP="009E7D30" w:rsidRDefault="009E7D30" w14:paraId="46689A59" w14:textId="77777777">
      <w:pPr>
        <w:tabs>
          <w:tab w:val="left" w:pos="227"/>
        </w:tabs>
        <w:rPr>
          <w:rFonts w:ascii="Times New Roman" w:hAnsi="Times New Roman"/>
          <w:sz w:val="24"/>
        </w:rPr>
      </w:pPr>
      <w:r w:rsidRPr="009E7D30">
        <w:rPr>
          <w:rFonts w:ascii="Times New Roman" w:hAnsi="Times New Roman"/>
          <w:sz w:val="24"/>
        </w:rPr>
        <w:tab/>
        <w:t>De Autoriteit zendt ieder jaar aan de Staten-Generaal een overzicht van de subsidies die aan de politieke partijen zijn verstrekt. Artikel 4:24 van de Algemene wet bestuursrecht is niet van toepassing.</w:t>
      </w:r>
    </w:p>
    <w:p w:rsidRPr="009E7D30" w:rsidR="009E7D30" w:rsidP="009E7D30" w:rsidRDefault="009E7D30" w14:paraId="35F61F36" w14:textId="77777777">
      <w:pPr>
        <w:tabs>
          <w:tab w:val="left" w:pos="227"/>
        </w:tabs>
        <w:rPr>
          <w:rFonts w:ascii="Times New Roman" w:hAnsi="Times New Roman"/>
          <w:sz w:val="24"/>
        </w:rPr>
      </w:pPr>
    </w:p>
    <w:p w:rsidRPr="009E7D30" w:rsidR="009E7D30" w:rsidP="009E7D30" w:rsidRDefault="009E7D30" w14:paraId="3E1821CD"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71. Terugvordering na onverschuldigde betaling</w:t>
      </w:r>
    </w:p>
    <w:p w:rsidRPr="009E7D30" w:rsidR="009E7D30" w:rsidP="009E7D30" w:rsidRDefault="009E7D30" w14:paraId="3ED57E6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r>
    </w:p>
    <w:p w:rsidRPr="009E7D30" w:rsidR="009E7D30" w:rsidP="009E7D30" w:rsidRDefault="009E7D30" w14:paraId="1F5E1EF7" w14:textId="77777777">
      <w:pPr>
        <w:tabs>
          <w:tab w:val="left" w:pos="227"/>
          <w:tab w:val="left" w:pos="454"/>
          <w:tab w:val="left" w:pos="680"/>
        </w:tabs>
        <w:autoSpaceDE w:val="0"/>
        <w:autoSpaceDN w:val="0"/>
        <w:adjustRightInd w:val="0"/>
        <w:spacing w:line="240" w:lineRule="atLeast"/>
        <w:rPr>
          <w:rFonts w:ascii="Times New Roman" w:hAnsi="Times New Roman"/>
          <w:sz w:val="24"/>
        </w:rPr>
      </w:pPr>
      <w:bookmarkStart w:name="_Hlk190171440" w:id="102"/>
      <w:r w:rsidRPr="009E7D30">
        <w:rPr>
          <w:rFonts w:ascii="Times New Roman" w:hAnsi="Times New Roman"/>
          <w:sz w:val="24"/>
        </w:rPr>
        <w:tab/>
        <w:t>1. Dit wetsartikel is uitsluitend van toepassing op een in een openbaar lichaam gevestigde politieke partij.</w:t>
      </w:r>
    </w:p>
    <w:p w:rsidRPr="009E7D30" w:rsidR="009E7D30" w:rsidP="009E7D30" w:rsidRDefault="009E7D30" w14:paraId="78D6A765"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De Autoriteit kan onverschuldigd betaalde voorschotten en subsidiebedragen terugvorderen.</w:t>
      </w:r>
    </w:p>
    <w:p w:rsidRPr="009E7D30" w:rsidR="009E7D30" w:rsidP="009E7D30" w:rsidRDefault="009E7D30" w14:paraId="5DE0BA5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De Autoriteit kan het terug te vorderen bedrag bij dwangbevel invorderen.</w:t>
      </w:r>
    </w:p>
    <w:p w:rsidRPr="009E7D30" w:rsidR="009E7D30" w:rsidP="009E7D30" w:rsidRDefault="009E7D30" w14:paraId="11595DC5"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4. De Autoriteit kan het terug te vorderen bedrag verrekenen met een aan dezelfde subsidieontvanger voor dezelfde activiteiten verstrekte subsidie voor een ander tijdvak.</w:t>
      </w:r>
    </w:p>
    <w:p w:rsidRPr="009E7D30" w:rsidR="009E7D30" w:rsidP="009E7D30" w:rsidRDefault="009E7D30" w14:paraId="2C6F10F4"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5.</w:t>
      </w:r>
      <w:r w:rsidRPr="009E7D30">
        <w:rPr>
          <w:rFonts w:ascii="Times New Roman" w:hAnsi="Times New Roman"/>
          <w:sz w:val="24"/>
        </w:rPr>
        <w:tab/>
        <w:t>Terugvordering van een subsidiebedrag of een voorschot vindt niet plaats voor zover na de dag waarop de subsidie is vastgesteld, dan wel de handeling, bedoeld in artikel 4:49, eerste lid, onderdeel c, van de Algemene wet bestuursrecht heeft plaatsgevonden, vijf jaren zijn verstreken.</w:t>
      </w:r>
    </w:p>
    <w:bookmarkEnd w:id="102"/>
    <w:p w:rsidR="009F4103" w:rsidP="009E7D30" w:rsidRDefault="009F4103" w14:paraId="6DE6B5AC" w14:textId="77777777">
      <w:pPr>
        <w:tabs>
          <w:tab w:val="left" w:pos="227"/>
        </w:tabs>
        <w:rPr>
          <w:rFonts w:ascii="Times New Roman" w:hAnsi="Times New Roman"/>
          <w:sz w:val="24"/>
        </w:rPr>
      </w:pPr>
    </w:p>
    <w:p w:rsidRPr="009E7D30" w:rsidR="009F4103" w:rsidP="009E7D30" w:rsidRDefault="009F4103" w14:paraId="60891227" w14:textId="77777777">
      <w:pPr>
        <w:tabs>
          <w:tab w:val="left" w:pos="227"/>
        </w:tabs>
        <w:rPr>
          <w:rFonts w:ascii="Times New Roman" w:hAnsi="Times New Roman"/>
          <w:sz w:val="24"/>
        </w:rPr>
      </w:pPr>
    </w:p>
    <w:p w:rsidRPr="009E7D30" w:rsidR="009E7D30" w:rsidP="009E7D30" w:rsidRDefault="009E7D30" w14:paraId="237096C1" w14:textId="77777777">
      <w:pPr>
        <w:shd w:val="clear" w:color="auto" w:fill="FFFFFF"/>
        <w:tabs>
          <w:tab w:val="left" w:pos="227"/>
        </w:tabs>
        <w:outlineLvl w:val="0"/>
        <w:rPr>
          <w:rFonts w:ascii="Times New Roman" w:hAnsi="Times New Roman"/>
          <w:b/>
          <w:iCs/>
          <w:caps/>
          <w:color w:val="000000"/>
          <w:sz w:val="24"/>
        </w:rPr>
      </w:pPr>
      <w:r w:rsidRPr="009E7D30">
        <w:rPr>
          <w:rFonts w:ascii="Times New Roman" w:hAnsi="Times New Roman"/>
          <w:b/>
          <w:iCs/>
          <w:caps/>
          <w:color w:val="000000"/>
          <w:sz w:val="24"/>
        </w:rPr>
        <w:t>Deel 3. Decentrale politieke verenigingen</w:t>
      </w:r>
    </w:p>
    <w:p w:rsidR="009E7D30" w:rsidP="009E7D30" w:rsidRDefault="009E7D30" w14:paraId="3154362B" w14:textId="77777777">
      <w:pPr>
        <w:tabs>
          <w:tab w:val="left" w:pos="227"/>
        </w:tabs>
        <w:rPr>
          <w:rFonts w:ascii="Times New Roman" w:hAnsi="Times New Roman"/>
          <w:sz w:val="24"/>
        </w:rPr>
      </w:pPr>
    </w:p>
    <w:p w:rsidRPr="009E7D30" w:rsidR="009F4103" w:rsidP="009E7D30" w:rsidRDefault="009F4103" w14:paraId="01B447D9" w14:textId="77777777">
      <w:pPr>
        <w:tabs>
          <w:tab w:val="left" w:pos="227"/>
        </w:tabs>
        <w:rPr>
          <w:rFonts w:ascii="Times New Roman" w:hAnsi="Times New Roman"/>
          <w:sz w:val="24"/>
        </w:rPr>
      </w:pPr>
    </w:p>
    <w:p w:rsidRPr="009E7D30" w:rsidR="009E7D30" w:rsidP="009E7D30" w:rsidRDefault="009E7D30" w14:paraId="06AED11D" w14:textId="77777777">
      <w:pPr>
        <w:shd w:val="clear" w:color="auto" w:fill="FFFFFF"/>
        <w:tabs>
          <w:tab w:val="left" w:pos="227"/>
        </w:tabs>
        <w:outlineLvl w:val="0"/>
        <w:rPr>
          <w:rFonts w:ascii="Times New Roman" w:hAnsi="Times New Roman"/>
          <w:b/>
          <w:iCs/>
          <w:caps/>
          <w:color w:val="000000"/>
          <w:sz w:val="24"/>
        </w:rPr>
      </w:pPr>
      <w:r w:rsidRPr="009E7D30">
        <w:rPr>
          <w:rFonts w:ascii="Times New Roman" w:hAnsi="Times New Roman"/>
          <w:b/>
          <w:iCs/>
          <w:caps/>
          <w:color w:val="000000"/>
          <w:sz w:val="24"/>
        </w:rPr>
        <w:t>Hoofdstuk 6. Over decentrale politieke verenigingen</w:t>
      </w:r>
    </w:p>
    <w:p w:rsidRPr="009E7D30" w:rsidR="009E7D30" w:rsidP="009E7D30" w:rsidRDefault="009E7D30" w14:paraId="7B98EF91" w14:textId="77777777">
      <w:pPr>
        <w:tabs>
          <w:tab w:val="left" w:pos="227"/>
        </w:tabs>
        <w:rPr>
          <w:rFonts w:ascii="Times New Roman" w:hAnsi="Times New Roman"/>
          <w:sz w:val="24"/>
        </w:rPr>
      </w:pPr>
    </w:p>
    <w:p w:rsidRPr="009E7D30" w:rsidR="009E7D30" w:rsidP="009E7D30" w:rsidRDefault="009E7D30" w14:paraId="352B8A0F"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1. Algemeen</w:t>
      </w:r>
    </w:p>
    <w:p w:rsidRPr="009E7D30" w:rsidR="009E7D30" w:rsidP="009E7D30" w:rsidRDefault="009E7D30" w14:paraId="625C2901" w14:textId="77777777">
      <w:pPr>
        <w:tabs>
          <w:tab w:val="left" w:pos="227"/>
        </w:tabs>
        <w:rPr>
          <w:rFonts w:ascii="Times New Roman" w:hAnsi="Times New Roman"/>
          <w:sz w:val="24"/>
        </w:rPr>
      </w:pPr>
    </w:p>
    <w:p w:rsidRPr="009E7D30" w:rsidR="009E7D30" w:rsidP="009E7D30" w:rsidRDefault="009E7D30" w14:paraId="049DF71D"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72. Toepassingsbereik hoofdstuk 6</w:t>
      </w:r>
    </w:p>
    <w:p w:rsidRPr="009E7D30" w:rsidR="009E7D30" w:rsidP="009E7D30" w:rsidRDefault="009E7D30" w14:paraId="3B1DCEA7"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018DC29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Dit hoofdstuk is van toepassing op een decentrale politieke vereniging.</w:t>
      </w:r>
    </w:p>
    <w:p w:rsidRPr="009E7D30" w:rsidR="009E7D30" w:rsidP="009E7D30" w:rsidRDefault="009E7D30" w14:paraId="366E3614"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3D1D6B58"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73. Transparantieplicht</w:t>
      </w:r>
    </w:p>
    <w:p w:rsidRPr="009E7D30" w:rsidR="009E7D30" w:rsidP="009E7D30" w:rsidRDefault="009E7D30" w14:paraId="2CABD840"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5793DB7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1. Artikel 7 is van toepassing en artikel 8 is van overeenkomstige toepassing op een decentrale politieke partij. </w:t>
      </w:r>
    </w:p>
    <w:p w:rsidRPr="009E7D30" w:rsidR="009E7D30" w:rsidP="009E7D30" w:rsidRDefault="009E7D30" w14:paraId="5E56C090"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De artikelen 7 en 8 zijn van overeenkomstige toepassing op een afdeling, met uitzondering van artikel 7, eerste lid, onderdeel a.</w:t>
      </w:r>
    </w:p>
    <w:p w:rsidRPr="009E7D30" w:rsidR="009E7D30" w:rsidP="009E7D30" w:rsidRDefault="009E7D30" w14:paraId="412642D5" w14:textId="77777777">
      <w:pPr>
        <w:tabs>
          <w:tab w:val="left" w:pos="227"/>
        </w:tabs>
        <w:rPr>
          <w:rFonts w:ascii="Times New Roman" w:hAnsi="Times New Roman"/>
          <w:sz w:val="24"/>
        </w:rPr>
      </w:pPr>
    </w:p>
    <w:p w:rsidRPr="009E7D30" w:rsidR="009E7D30" w:rsidP="009E7D30" w:rsidRDefault="009E7D30" w14:paraId="73DEBC25"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2. Neveninstellingen</w:t>
      </w:r>
    </w:p>
    <w:p w:rsidRPr="009E7D30" w:rsidR="009E7D30" w:rsidP="009E7D30" w:rsidRDefault="009E7D30" w14:paraId="42E4BE51" w14:textId="77777777">
      <w:pPr>
        <w:tabs>
          <w:tab w:val="left" w:pos="227"/>
        </w:tabs>
        <w:rPr>
          <w:rFonts w:ascii="Times New Roman" w:hAnsi="Times New Roman"/>
          <w:sz w:val="24"/>
        </w:rPr>
      </w:pPr>
    </w:p>
    <w:p w:rsidRPr="009E7D30" w:rsidR="009E7D30" w:rsidP="009E7D30" w:rsidRDefault="009E7D30" w14:paraId="5C661266"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74. Neveninstellingen</w:t>
      </w:r>
    </w:p>
    <w:p w:rsidRPr="009E7D30" w:rsidR="009E7D30" w:rsidP="009E7D30" w:rsidRDefault="009E7D30" w14:paraId="52DCBF40" w14:textId="77777777">
      <w:pPr>
        <w:tabs>
          <w:tab w:val="left" w:pos="227"/>
        </w:tabs>
        <w:rPr>
          <w:rFonts w:ascii="Times New Roman" w:hAnsi="Times New Roman"/>
          <w:sz w:val="24"/>
        </w:rPr>
      </w:pPr>
    </w:p>
    <w:p w:rsidRPr="009E7D30" w:rsidR="009E7D30" w:rsidP="009E7D30" w:rsidRDefault="009E7D30" w14:paraId="79A1DF2D" w14:textId="77777777">
      <w:pPr>
        <w:tabs>
          <w:tab w:val="left" w:pos="227"/>
        </w:tabs>
        <w:rPr>
          <w:rFonts w:ascii="Times New Roman" w:hAnsi="Times New Roman"/>
          <w:sz w:val="24"/>
        </w:rPr>
      </w:pPr>
      <w:bookmarkStart w:name="_Hlk172729755" w:id="103"/>
      <w:r w:rsidRPr="009E7D30">
        <w:rPr>
          <w:rFonts w:ascii="Times New Roman" w:hAnsi="Times New Roman"/>
          <w:sz w:val="24"/>
        </w:rPr>
        <w:lastRenderedPageBreak/>
        <w:tab/>
        <w:t>1. Een politieke vereniging wijst een vereniging met volledige rechtsbevoegdheid of stichting die uitsluitend of in hoofdzaak erop gericht is activiteiten of werkzaamheden te verrichten ten bate van hetzij haarzelf dan wel een kandidaat op een kandidatenlijst waarboven haar aanduiding of een afkorting daarvan staat als haar neveninstelling aan.</w:t>
      </w:r>
    </w:p>
    <w:p w:rsidRPr="009E7D30" w:rsidR="009E7D30" w:rsidP="009E7D30" w:rsidRDefault="009E7D30" w14:paraId="51FBB4E3" w14:textId="77777777">
      <w:pPr>
        <w:tabs>
          <w:tab w:val="left" w:pos="227"/>
        </w:tabs>
        <w:rPr>
          <w:rFonts w:ascii="Times New Roman" w:hAnsi="Times New Roman"/>
          <w:sz w:val="24"/>
        </w:rPr>
      </w:pPr>
      <w:r w:rsidRPr="009E7D30">
        <w:rPr>
          <w:rFonts w:ascii="Times New Roman" w:hAnsi="Times New Roman"/>
          <w:sz w:val="24"/>
        </w:rPr>
        <w:tab/>
        <w:t>2. De politieke vereniging maakt de aanwijzing alsmede de schriftelijke instemming van de rechtspersoon daarmee op een</w:t>
      </w:r>
      <w:bookmarkStart w:name="_Hlk187254600" w:id="104"/>
      <w:r w:rsidRPr="009E7D30">
        <w:rPr>
          <w:rFonts w:ascii="Times New Roman" w:hAnsi="Times New Roman"/>
          <w:sz w:val="24"/>
        </w:rPr>
        <w:t xml:space="preserve"> algemeen toegankelijke wijze elektronisch openbaar.</w:t>
      </w:r>
      <w:bookmarkEnd w:id="104"/>
    </w:p>
    <w:p w:rsidRPr="009E7D30" w:rsidR="009E7D30" w:rsidP="009E7D30" w:rsidRDefault="009E7D30" w14:paraId="405745E7" w14:textId="77777777">
      <w:pPr>
        <w:tabs>
          <w:tab w:val="left" w:pos="227"/>
        </w:tabs>
        <w:rPr>
          <w:rFonts w:ascii="Times New Roman" w:hAnsi="Times New Roman"/>
          <w:sz w:val="24"/>
        </w:rPr>
      </w:pPr>
      <w:r w:rsidRPr="009E7D30">
        <w:rPr>
          <w:rFonts w:ascii="Times New Roman" w:hAnsi="Times New Roman"/>
          <w:sz w:val="24"/>
        </w:rPr>
        <w:tab/>
        <w:t>3. Artikel 8 is van overeenkomstige toepassing.</w:t>
      </w:r>
    </w:p>
    <w:p w:rsidRPr="009E7D30" w:rsidR="009E7D30" w:rsidP="009E7D30" w:rsidRDefault="009E7D30" w14:paraId="6F2175CC" w14:textId="77777777">
      <w:pPr>
        <w:tabs>
          <w:tab w:val="left" w:pos="227"/>
        </w:tabs>
        <w:rPr>
          <w:rFonts w:ascii="Times New Roman" w:hAnsi="Times New Roman"/>
          <w:sz w:val="24"/>
        </w:rPr>
      </w:pPr>
      <w:r w:rsidRPr="009E7D30">
        <w:rPr>
          <w:rFonts w:ascii="Times New Roman" w:hAnsi="Times New Roman"/>
          <w:sz w:val="24"/>
        </w:rPr>
        <w:tab/>
        <w:t>4. Bij ministeriële regeling kunnen modellen voor de aanwijzing en de instemmingsbrief worden vastgesteld.</w:t>
      </w:r>
      <w:bookmarkStart w:name="_Hlk139617716" w:id="105"/>
      <w:bookmarkEnd w:id="103"/>
    </w:p>
    <w:p w:rsidR="009E7D30" w:rsidP="009E7D30" w:rsidRDefault="009E7D30" w14:paraId="71B10CDD" w14:textId="77777777">
      <w:pPr>
        <w:tabs>
          <w:tab w:val="left" w:pos="227"/>
        </w:tabs>
        <w:rPr>
          <w:rFonts w:ascii="Times New Roman" w:hAnsi="Times New Roman"/>
          <w:sz w:val="24"/>
          <w:lang w:eastAsia="en-US"/>
        </w:rPr>
      </w:pPr>
    </w:p>
    <w:p w:rsidRPr="009E7D30" w:rsidR="009F4103" w:rsidP="009E7D30" w:rsidRDefault="009F4103" w14:paraId="162C1DA3" w14:textId="77777777">
      <w:pPr>
        <w:tabs>
          <w:tab w:val="left" w:pos="227"/>
        </w:tabs>
        <w:rPr>
          <w:rFonts w:ascii="Times New Roman" w:hAnsi="Times New Roman"/>
          <w:sz w:val="24"/>
          <w:lang w:eastAsia="en-US"/>
        </w:rPr>
      </w:pPr>
    </w:p>
    <w:p w:rsidRPr="009E7D30" w:rsidR="009E7D30" w:rsidP="009E7D30" w:rsidRDefault="009E7D30" w14:paraId="304780EF" w14:textId="77777777">
      <w:pPr>
        <w:shd w:val="clear" w:color="auto" w:fill="FFFFFF"/>
        <w:tabs>
          <w:tab w:val="left" w:pos="227"/>
        </w:tabs>
        <w:outlineLvl w:val="0"/>
        <w:rPr>
          <w:rFonts w:ascii="Times New Roman" w:hAnsi="Times New Roman"/>
          <w:b/>
          <w:i/>
          <w:iCs/>
          <w:caps/>
          <w:color w:val="000000"/>
          <w:sz w:val="24"/>
        </w:rPr>
      </w:pPr>
      <w:r w:rsidRPr="009E7D30">
        <w:rPr>
          <w:rFonts w:ascii="Times New Roman" w:hAnsi="Times New Roman"/>
          <w:b/>
          <w:iCs/>
          <w:caps/>
          <w:color w:val="000000"/>
          <w:sz w:val="24"/>
        </w:rPr>
        <w:t>Hoofdstuk 7. Financiën</w:t>
      </w:r>
    </w:p>
    <w:bookmarkEnd w:id="105"/>
    <w:p w:rsidRPr="009E7D30" w:rsidR="009E7D30" w:rsidP="009E7D30" w:rsidRDefault="009E7D30" w14:paraId="422A1409" w14:textId="77777777">
      <w:pPr>
        <w:tabs>
          <w:tab w:val="left" w:pos="227"/>
        </w:tabs>
        <w:rPr>
          <w:rFonts w:ascii="Times New Roman" w:hAnsi="Times New Roman"/>
          <w:sz w:val="24"/>
        </w:rPr>
      </w:pPr>
    </w:p>
    <w:p w:rsidRPr="009E7D30" w:rsidR="009E7D30" w:rsidP="009E7D30" w:rsidRDefault="009E7D30" w14:paraId="634F747C"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1. Algemeen</w:t>
      </w:r>
    </w:p>
    <w:p w:rsidRPr="009E7D30" w:rsidR="009E7D30" w:rsidP="009E7D30" w:rsidRDefault="009E7D30" w14:paraId="7A34A35E" w14:textId="77777777">
      <w:pPr>
        <w:tabs>
          <w:tab w:val="left" w:pos="227"/>
        </w:tabs>
        <w:rPr>
          <w:rFonts w:ascii="Times New Roman" w:hAnsi="Times New Roman"/>
          <w:sz w:val="24"/>
        </w:rPr>
      </w:pPr>
    </w:p>
    <w:p w:rsidRPr="009E7D30" w:rsidR="009E7D30" w:rsidP="009E7D30" w:rsidRDefault="009E7D30" w14:paraId="506C43AF"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75. Toepassingsbereik hoofdstuk 7</w:t>
      </w:r>
    </w:p>
    <w:p w:rsidRPr="009E7D30" w:rsidR="009E7D30" w:rsidP="009E7D30" w:rsidRDefault="009E7D30" w14:paraId="646D7833" w14:textId="77777777">
      <w:pPr>
        <w:tabs>
          <w:tab w:val="left" w:pos="227"/>
        </w:tabs>
        <w:rPr>
          <w:rFonts w:ascii="Times New Roman" w:hAnsi="Times New Roman"/>
          <w:sz w:val="24"/>
        </w:rPr>
      </w:pPr>
    </w:p>
    <w:p w:rsidRPr="009E7D30" w:rsidR="009E7D30" w:rsidP="009E7D30" w:rsidRDefault="009E7D30" w14:paraId="56A91E62" w14:textId="77777777">
      <w:pPr>
        <w:tabs>
          <w:tab w:val="left" w:pos="227"/>
        </w:tabs>
        <w:rPr>
          <w:rFonts w:ascii="Times New Roman" w:hAnsi="Times New Roman"/>
          <w:sz w:val="24"/>
        </w:rPr>
      </w:pPr>
      <w:r w:rsidRPr="009E7D30">
        <w:rPr>
          <w:rFonts w:ascii="Times New Roman" w:hAnsi="Times New Roman"/>
          <w:sz w:val="24"/>
        </w:rPr>
        <w:tab/>
        <w:t>1. Dit hoofdstuk is van toepassing op een decentrale politieke partij en haar neveninstellingen.</w:t>
      </w:r>
    </w:p>
    <w:p w:rsidRPr="009E7D30" w:rsidR="009E7D30" w:rsidP="009E7D30" w:rsidRDefault="009E7D30" w14:paraId="30FF77FC" w14:textId="77777777">
      <w:pPr>
        <w:tabs>
          <w:tab w:val="left" w:pos="227"/>
        </w:tabs>
        <w:rPr>
          <w:rFonts w:ascii="Times New Roman" w:hAnsi="Times New Roman"/>
          <w:sz w:val="24"/>
        </w:rPr>
      </w:pPr>
      <w:r w:rsidRPr="009E7D30">
        <w:rPr>
          <w:rFonts w:ascii="Times New Roman" w:hAnsi="Times New Roman"/>
          <w:sz w:val="24"/>
        </w:rPr>
        <w:tab/>
        <w:t>2. Dit hoofdstuk is tevens van toepassing op een politieke vereniging als bedoeld in artikel 93.</w:t>
      </w:r>
    </w:p>
    <w:p w:rsidRPr="009E7D30" w:rsidR="009E7D30" w:rsidP="009E7D30" w:rsidRDefault="009E7D30" w14:paraId="53AAC4FB" w14:textId="77777777">
      <w:pPr>
        <w:tabs>
          <w:tab w:val="left" w:pos="227"/>
        </w:tabs>
        <w:rPr>
          <w:rFonts w:ascii="Times New Roman" w:hAnsi="Times New Roman"/>
          <w:sz w:val="24"/>
        </w:rPr>
      </w:pPr>
    </w:p>
    <w:p w:rsidRPr="009E7D30" w:rsidR="009E7D30" w:rsidP="009E7D30" w:rsidRDefault="009E7D30" w14:paraId="5953A122"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76. Munteenheid in een openbaar lichaam</w:t>
      </w:r>
    </w:p>
    <w:p w:rsidRPr="009E7D30" w:rsidR="009E7D30" w:rsidP="009E7D30" w:rsidRDefault="009E7D30" w14:paraId="785967EB"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18F4A905"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Voor de toepassing van dit hoofdstuk in een openbaar lichaam wordt in de bepalingen van dit hoofdstuk telkens gelezen in plaats van:</w:t>
      </w:r>
    </w:p>
    <w:p w:rsidRPr="009E7D30" w:rsidR="009E7D30" w:rsidP="009E7D30" w:rsidRDefault="009E7D30" w14:paraId="7D04E80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«€ 250»: 250 USD;</w:t>
      </w:r>
    </w:p>
    <w:p w:rsidRPr="009E7D30" w:rsidR="009E7D30" w:rsidP="009E7D30" w:rsidRDefault="009E7D30" w14:paraId="40462BC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«€ 2.000»: 2.000 USD;</w:t>
      </w:r>
    </w:p>
    <w:p w:rsidRPr="009E7D30" w:rsidR="009E7D30" w:rsidP="009E7D30" w:rsidRDefault="009E7D30" w14:paraId="5F099BC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c. «€ 5.000»: 5.000 USD;</w:t>
      </w:r>
    </w:p>
    <w:p w:rsidRPr="009E7D30" w:rsidR="009E7D30" w:rsidP="009E7D30" w:rsidRDefault="009E7D30" w14:paraId="0EAAD7A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d. «€ 20.000»: 20.000 USD;</w:t>
      </w:r>
    </w:p>
    <w:p w:rsidRPr="009E7D30" w:rsidR="009E7D30" w:rsidP="009E7D30" w:rsidRDefault="009E7D30" w14:paraId="4B1FBC6B" w14:textId="77777777">
      <w:pPr>
        <w:tabs>
          <w:tab w:val="left" w:pos="227"/>
        </w:tabs>
        <w:rPr>
          <w:rFonts w:ascii="Times New Roman" w:hAnsi="Times New Roman"/>
          <w:sz w:val="24"/>
        </w:rPr>
      </w:pPr>
    </w:p>
    <w:p w:rsidRPr="009E7D30" w:rsidR="009E7D30" w:rsidP="009E7D30" w:rsidRDefault="009E7D30" w14:paraId="1B8C28CB"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77. Definitie: schulden</w:t>
      </w:r>
    </w:p>
    <w:p w:rsidRPr="009E7D30" w:rsidR="009E7D30" w:rsidP="009E7D30" w:rsidRDefault="009E7D30" w14:paraId="6B05B801" w14:textId="77777777">
      <w:pPr>
        <w:tabs>
          <w:tab w:val="left" w:pos="227"/>
        </w:tabs>
        <w:rPr>
          <w:rFonts w:ascii="Times New Roman" w:hAnsi="Times New Roman"/>
          <w:sz w:val="24"/>
        </w:rPr>
      </w:pPr>
    </w:p>
    <w:p w:rsidRPr="009E7D30" w:rsidR="009E7D30" w:rsidP="009E7D30" w:rsidRDefault="009E7D30" w14:paraId="5570EA69" w14:textId="77777777">
      <w:pPr>
        <w:tabs>
          <w:tab w:val="left" w:pos="227"/>
        </w:tabs>
        <w:rPr>
          <w:rFonts w:ascii="Times New Roman" w:hAnsi="Times New Roman"/>
          <w:i/>
          <w:sz w:val="24"/>
        </w:rPr>
      </w:pPr>
      <w:r w:rsidRPr="009E7D30">
        <w:rPr>
          <w:rFonts w:ascii="Times New Roman" w:hAnsi="Times New Roman"/>
          <w:sz w:val="24"/>
        </w:rPr>
        <w:tab/>
        <w:t xml:space="preserve">Onder schulden wordt verstaan: geldschulden van meer dan € 5.000, met uitzondering van: </w:t>
      </w:r>
    </w:p>
    <w:p w:rsidRPr="009E7D30" w:rsidR="009E7D30" w:rsidP="009E7D30" w:rsidRDefault="009E7D30" w14:paraId="67DD9549" w14:textId="77777777">
      <w:pPr>
        <w:tabs>
          <w:tab w:val="left" w:pos="227"/>
        </w:tabs>
        <w:rPr>
          <w:rFonts w:ascii="Times New Roman" w:hAnsi="Times New Roman"/>
          <w:i/>
          <w:sz w:val="24"/>
        </w:rPr>
      </w:pPr>
      <w:r w:rsidRPr="009E7D30">
        <w:rPr>
          <w:rFonts w:ascii="Times New Roman" w:hAnsi="Times New Roman"/>
          <w:sz w:val="24"/>
        </w:rPr>
        <w:tab/>
        <w:t>a. bestuursrechtelijke geldschulden als bedoeld in artikel 4:85, eerste lid, van de Algemene wet bestuursrecht; en</w:t>
      </w:r>
    </w:p>
    <w:p w:rsidRPr="009E7D30" w:rsidR="009E7D30" w:rsidP="009E7D30" w:rsidRDefault="009E7D30" w14:paraId="3AB4F4E0" w14:textId="77777777">
      <w:pPr>
        <w:tabs>
          <w:tab w:val="left" w:pos="227"/>
        </w:tabs>
        <w:rPr>
          <w:rFonts w:ascii="Times New Roman" w:hAnsi="Times New Roman"/>
          <w:i/>
          <w:sz w:val="24"/>
        </w:rPr>
      </w:pPr>
      <w:r w:rsidRPr="009E7D30">
        <w:rPr>
          <w:rFonts w:ascii="Times New Roman" w:hAnsi="Times New Roman"/>
          <w:sz w:val="24"/>
        </w:rPr>
        <w:tab/>
        <w:t>b. geldschulden die binnen achtentwintig dagen worden voldaan.</w:t>
      </w:r>
    </w:p>
    <w:p w:rsidRPr="009E7D30" w:rsidR="009E7D30" w:rsidP="009E7D30" w:rsidRDefault="009E7D30" w14:paraId="4B2309AB" w14:textId="77777777">
      <w:pPr>
        <w:tabs>
          <w:tab w:val="left" w:pos="227"/>
        </w:tabs>
        <w:rPr>
          <w:rFonts w:ascii="Times New Roman" w:hAnsi="Times New Roman"/>
          <w:i/>
          <w:iCs/>
          <w:sz w:val="24"/>
        </w:rPr>
      </w:pPr>
    </w:p>
    <w:p w:rsidRPr="009E7D30" w:rsidR="009E7D30" w:rsidP="009E7D30" w:rsidRDefault="009E7D30" w14:paraId="1A36CC3A"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2. De administratie</w:t>
      </w:r>
    </w:p>
    <w:p w:rsidRPr="009E7D30" w:rsidR="009E7D30" w:rsidP="009E7D30" w:rsidRDefault="009E7D30" w14:paraId="43457E26" w14:textId="77777777">
      <w:pPr>
        <w:tabs>
          <w:tab w:val="left" w:pos="227"/>
        </w:tabs>
        <w:rPr>
          <w:rFonts w:ascii="Times New Roman" w:hAnsi="Times New Roman"/>
          <w:sz w:val="24"/>
        </w:rPr>
      </w:pPr>
    </w:p>
    <w:p w:rsidRPr="009E7D30" w:rsidR="009E7D30" w:rsidP="009E7D30" w:rsidRDefault="009E7D30" w14:paraId="5C0550AB"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78. Financiële administratie</w:t>
      </w:r>
    </w:p>
    <w:p w:rsidRPr="009E7D30" w:rsidR="009E7D30" w:rsidP="009E7D30" w:rsidRDefault="009E7D30" w14:paraId="52F49A4B" w14:textId="77777777">
      <w:pPr>
        <w:tabs>
          <w:tab w:val="left" w:pos="227"/>
        </w:tabs>
        <w:rPr>
          <w:rFonts w:ascii="Times New Roman" w:hAnsi="Times New Roman"/>
          <w:sz w:val="24"/>
        </w:rPr>
      </w:pPr>
    </w:p>
    <w:p w:rsidRPr="009E7D30" w:rsidR="009E7D30" w:rsidP="009E7D30" w:rsidRDefault="009E7D30" w14:paraId="0CD017D9"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Een politieke partij voert een zodanige administratie dat deze een betrouwbaar beeld geeft van de financiële positie van de partij, door het opnemen van:</w:t>
      </w:r>
    </w:p>
    <w:p w:rsidRPr="009E7D30" w:rsidR="009E7D30" w:rsidP="009E7D30" w:rsidRDefault="009E7D30" w14:paraId="262FA930"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de op basis van deze wet ontvangen subsidie;</w:t>
      </w:r>
    </w:p>
    <w:p w:rsidRPr="009E7D30" w:rsidR="009E7D30" w:rsidP="009E7D30" w:rsidRDefault="009E7D30" w14:paraId="0D7A699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de aanvaarde giften;</w:t>
      </w:r>
    </w:p>
    <w:p w:rsidRPr="009E7D30" w:rsidR="009E7D30" w:rsidP="009E7D30" w:rsidRDefault="009E7D30" w14:paraId="2C3250F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c. de overige inkomsten;</w:t>
      </w:r>
    </w:p>
    <w:p w:rsidRPr="009E7D30" w:rsidR="009E7D30" w:rsidP="009E7D30" w:rsidRDefault="009E7D30" w14:paraId="21594F5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d. de vermogenspositie;</w:t>
      </w:r>
    </w:p>
    <w:p w:rsidRPr="009E7D30" w:rsidR="009E7D30" w:rsidP="009E7D30" w:rsidRDefault="009E7D30" w14:paraId="7A4602F0"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e. de schulden.</w:t>
      </w:r>
    </w:p>
    <w:p w:rsidRPr="009E7D30" w:rsidR="009E7D30" w:rsidP="009E7D30" w:rsidRDefault="009E7D30" w14:paraId="6AEBA9D2"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lastRenderedPageBreak/>
        <w:tab/>
        <w:t>2. De administratie en de daartoe behorende bescheiden worden gedurende zeven jaar door de politieke partij bewaard.</w:t>
      </w:r>
    </w:p>
    <w:p w:rsidRPr="009E7D30" w:rsidR="009E7D30" w:rsidP="009E7D30" w:rsidRDefault="009E7D30" w14:paraId="6DDEC836" w14:textId="77777777">
      <w:pPr>
        <w:tabs>
          <w:tab w:val="left" w:pos="227"/>
        </w:tabs>
        <w:rPr>
          <w:rFonts w:ascii="Times New Roman" w:hAnsi="Times New Roman"/>
          <w:sz w:val="24"/>
        </w:rPr>
      </w:pPr>
    </w:p>
    <w:p w:rsidRPr="009E7D30" w:rsidR="009E7D30" w:rsidP="009E7D30" w:rsidRDefault="009E7D30" w14:paraId="16B3A140"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79. Registratie van giften</w:t>
      </w:r>
    </w:p>
    <w:p w:rsidRPr="009E7D30" w:rsidR="009E7D30" w:rsidP="009E7D30" w:rsidRDefault="009E7D30" w14:paraId="043DE1CE" w14:textId="77777777">
      <w:pPr>
        <w:tabs>
          <w:tab w:val="left" w:pos="227"/>
        </w:tabs>
        <w:rPr>
          <w:rFonts w:ascii="Times New Roman" w:hAnsi="Times New Roman"/>
          <w:sz w:val="24"/>
        </w:rPr>
      </w:pPr>
    </w:p>
    <w:p w:rsidRPr="009E7D30" w:rsidR="009E7D30" w:rsidP="009E7D30" w:rsidRDefault="009E7D30" w14:paraId="550C4F3C" w14:textId="77777777">
      <w:pPr>
        <w:tabs>
          <w:tab w:val="left" w:pos="227"/>
        </w:tabs>
        <w:rPr>
          <w:rFonts w:ascii="Times New Roman" w:hAnsi="Times New Roman"/>
          <w:sz w:val="24"/>
        </w:rPr>
      </w:pPr>
      <w:r w:rsidRPr="009E7D30">
        <w:rPr>
          <w:rFonts w:ascii="Times New Roman" w:hAnsi="Times New Roman"/>
          <w:sz w:val="24"/>
        </w:rPr>
        <w:tab/>
        <w:t>1. Een politieke partij registreert van elke aanvaarde gift:</w:t>
      </w:r>
    </w:p>
    <w:p w:rsidRPr="009E7D30" w:rsidR="009E7D30" w:rsidP="009E7D30" w:rsidRDefault="009E7D30" w14:paraId="5448A1DD" w14:textId="77777777">
      <w:pPr>
        <w:tabs>
          <w:tab w:val="left" w:pos="227"/>
        </w:tabs>
        <w:rPr>
          <w:rFonts w:ascii="Times New Roman" w:hAnsi="Times New Roman"/>
          <w:sz w:val="24"/>
        </w:rPr>
      </w:pPr>
      <w:bookmarkStart w:name="_Hlk139618805" w:id="106"/>
      <w:r w:rsidRPr="009E7D30">
        <w:rPr>
          <w:rFonts w:ascii="Times New Roman" w:hAnsi="Times New Roman"/>
          <w:sz w:val="24"/>
        </w:rPr>
        <w:tab/>
        <w:t>a. de naam van de donateur</w:t>
      </w:r>
      <w:bookmarkEnd w:id="106"/>
      <w:r w:rsidRPr="009E7D30">
        <w:rPr>
          <w:rFonts w:ascii="Times New Roman" w:hAnsi="Times New Roman"/>
          <w:sz w:val="24"/>
        </w:rPr>
        <w:t>;</w:t>
      </w:r>
    </w:p>
    <w:p w:rsidRPr="009E7D30" w:rsidR="009E7D30" w:rsidP="009E7D30" w:rsidRDefault="009E7D30" w14:paraId="017678CD" w14:textId="77777777">
      <w:pPr>
        <w:tabs>
          <w:tab w:val="left" w:pos="227"/>
        </w:tabs>
        <w:rPr>
          <w:rFonts w:ascii="Times New Roman" w:hAnsi="Times New Roman"/>
          <w:sz w:val="24"/>
        </w:rPr>
      </w:pPr>
      <w:r w:rsidRPr="009E7D30">
        <w:rPr>
          <w:rFonts w:ascii="Times New Roman" w:hAnsi="Times New Roman"/>
          <w:sz w:val="24"/>
        </w:rPr>
        <w:tab/>
        <w:t>b. het geldbedrag of de waarde van de gift;</w:t>
      </w:r>
    </w:p>
    <w:p w:rsidRPr="009E7D30" w:rsidR="009E7D30" w:rsidP="009E7D30" w:rsidRDefault="009E7D30" w14:paraId="3904F7F6" w14:textId="77777777">
      <w:pPr>
        <w:tabs>
          <w:tab w:val="left" w:pos="227"/>
        </w:tabs>
        <w:rPr>
          <w:rFonts w:ascii="Times New Roman" w:hAnsi="Times New Roman"/>
          <w:sz w:val="24"/>
        </w:rPr>
      </w:pPr>
      <w:r w:rsidRPr="009E7D30">
        <w:rPr>
          <w:rFonts w:ascii="Times New Roman" w:hAnsi="Times New Roman"/>
          <w:sz w:val="24"/>
        </w:rPr>
        <w:tab/>
        <w:t>c. de datum van ontvangst.</w:t>
      </w:r>
    </w:p>
    <w:p w:rsidRPr="009E7D30" w:rsidR="009E7D30" w:rsidP="009E7D30" w:rsidRDefault="009E7D30" w14:paraId="0EA967A5" w14:textId="77777777">
      <w:pPr>
        <w:tabs>
          <w:tab w:val="left" w:pos="227"/>
        </w:tabs>
        <w:rPr>
          <w:rFonts w:ascii="Times New Roman" w:hAnsi="Times New Roman"/>
          <w:sz w:val="24"/>
        </w:rPr>
      </w:pPr>
      <w:bookmarkStart w:name="_Hlk139622243" w:id="107"/>
      <w:r w:rsidRPr="009E7D30">
        <w:rPr>
          <w:rFonts w:ascii="Times New Roman" w:hAnsi="Times New Roman"/>
          <w:sz w:val="24"/>
        </w:rPr>
        <w:tab/>
        <w:t>2. Een ontvangen gift geldt als aanvaard voor zover niet uit de financiële administratie anders blijkt.</w:t>
      </w:r>
    </w:p>
    <w:bookmarkEnd w:id="107"/>
    <w:p w:rsidRPr="009E7D30" w:rsidR="009E7D30" w:rsidP="009E7D30" w:rsidRDefault="009E7D30" w14:paraId="13F9EAA1" w14:textId="77777777">
      <w:pPr>
        <w:tabs>
          <w:tab w:val="left" w:pos="227"/>
        </w:tabs>
        <w:rPr>
          <w:rFonts w:ascii="Times New Roman" w:hAnsi="Times New Roman"/>
          <w:sz w:val="24"/>
        </w:rPr>
      </w:pPr>
      <w:r w:rsidRPr="009E7D30">
        <w:rPr>
          <w:rFonts w:ascii="Times New Roman" w:hAnsi="Times New Roman"/>
          <w:sz w:val="24"/>
        </w:rPr>
        <w:tab/>
        <w:t>3. In afwijking van het eerste lid kan registratie achterwege blijven van:</w:t>
      </w:r>
    </w:p>
    <w:p w:rsidRPr="009E7D30" w:rsidR="009E7D30" w:rsidP="009E7D30" w:rsidRDefault="009E7D30" w14:paraId="75AAD31D" w14:textId="77777777">
      <w:pPr>
        <w:tabs>
          <w:tab w:val="left" w:pos="227"/>
        </w:tabs>
        <w:rPr>
          <w:rFonts w:ascii="Times New Roman" w:hAnsi="Times New Roman"/>
          <w:sz w:val="24"/>
        </w:rPr>
      </w:pPr>
      <w:r w:rsidRPr="009E7D30">
        <w:rPr>
          <w:rFonts w:ascii="Times New Roman" w:hAnsi="Times New Roman"/>
          <w:sz w:val="24"/>
        </w:rPr>
        <w:tab/>
        <w:t>a. een gift van een neveninstelling van de politieke partij;</w:t>
      </w:r>
    </w:p>
    <w:p w:rsidRPr="009E7D30" w:rsidR="009E7D30" w:rsidP="009E7D30" w:rsidRDefault="009E7D30" w14:paraId="3571FB51" w14:textId="77777777">
      <w:pPr>
        <w:tabs>
          <w:tab w:val="left" w:pos="227"/>
        </w:tabs>
        <w:rPr>
          <w:rFonts w:ascii="Times New Roman" w:hAnsi="Times New Roman"/>
          <w:sz w:val="24"/>
        </w:rPr>
      </w:pPr>
      <w:r w:rsidRPr="009E7D30">
        <w:rPr>
          <w:rFonts w:ascii="Times New Roman" w:hAnsi="Times New Roman"/>
          <w:sz w:val="24"/>
        </w:rPr>
        <w:tab/>
        <w:t xml:space="preserve">b. een gift van een afdeling van de politieke partij, zijnde een afdeling die met een decentrale politieke partij gelijk is gesteld. </w:t>
      </w:r>
    </w:p>
    <w:p w:rsidRPr="009E7D30" w:rsidR="009E7D30" w:rsidP="009E7D30" w:rsidRDefault="009E7D30" w14:paraId="70C32EF6" w14:textId="77777777">
      <w:pPr>
        <w:tabs>
          <w:tab w:val="left" w:pos="227"/>
        </w:tabs>
        <w:rPr>
          <w:rFonts w:ascii="Times New Roman" w:hAnsi="Times New Roman"/>
          <w:sz w:val="24"/>
        </w:rPr>
      </w:pPr>
      <w:r w:rsidRPr="009E7D30">
        <w:rPr>
          <w:rFonts w:ascii="Times New Roman" w:hAnsi="Times New Roman"/>
          <w:sz w:val="24"/>
        </w:rPr>
        <w:tab/>
        <w:t xml:space="preserve">4. Onverminderd het derde lid registreert een afdeling geen giften van een politieke partij waaraan zij gelieerd is. </w:t>
      </w:r>
    </w:p>
    <w:p w:rsidRPr="009E7D30" w:rsidR="009E7D30" w:rsidP="009E7D30" w:rsidRDefault="009E7D30" w14:paraId="0AED79B9" w14:textId="77777777">
      <w:pPr>
        <w:tabs>
          <w:tab w:val="left" w:pos="227"/>
        </w:tabs>
        <w:rPr>
          <w:rFonts w:ascii="Times New Roman" w:hAnsi="Times New Roman"/>
          <w:sz w:val="24"/>
        </w:rPr>
      </w:pPr>
    </w:p>
    <w:p w:rsidRPr="009E7D30" w:rsidR="009E7D30" w:rsidP="009E7D30" w:rsidRDefault="009E7D30" w14:paraId="5363667A"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80. Giften in natura</w:t>
      </w:r>
    </w:p>
    <w:p w:rsidRPr="009E7D30" w:rsidR="009E7D30" w:rsidP="009E7D30" w:rsidRDefault="009E7D30" w14:paraId="275F3FF9" w14:textId="77777777">
      <w:pPr>
        <w:tabs>
          <w:tab w:val="left" w:pos="227"/>
        </w:tabs>
        <w:rPr>
          <w:rFonts w:ascii="Times New Roman" w:hAnsi="Times New Roman"/>
          <w:sz w:val="24"/>
        </w:rPr>
      </w:pPr>
    </w:p>
    <w:p w:rsidRPr="009E7D30" w:rsidR="009E7D30" w:rsidP="009E7D30" w:rsidRDefault="009E7D30" w14:paraId="0C25EB48"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Als waarde van een gift in natura geldt het verschil tussen de gebruikelijke waarde van het geleverde in het economisch verkeer en de waarde van de tegenprestatie.</w:t>
      </w:r>
    </w:p>
    <w:p w:rsidRPr="009E7D30" w:rsidR="009E7D30" w:rsidP="009E7D30" w:rsidRDefault="009E7D30" w14:paraId="25BFE8FF"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Voor de toepassing van deze wet worden giften bestaande uit persoonlijke arbeid of activiteiten van leden van de politieke partij niet als giften in natura aangemerkt.</w:t>
      </w:r>
    </w:p>
    <w:p w:rsidRPr="009E7D30" w:rsidR="009E7D30" w:rsidP="009E7D30" w:rsidRDefault="009E7D30" w14:paraId="4E5A4F2F"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Bij of krachtens algemene maatregel van bestuur kan worden bepaald welke zaken of diensten in ieder geval als giften in natura worden aangemerkt en kunnen regels worden gesteld over de wijze waarop giften in natura financieel gewaardeerd worden.</w:t>
      </w:r>
    </w:p>
    <w:p w:rsidRPr="009E7D30" w:rsidR="009E7D30" w:rsidP="009E7D30" w:rsidRDefault="009E7D30" w14:paraId="799CA206" w14:textId="77777777">
      <w:pPr>
        <w:tabs>
          <w:tab w:val="left" w:pos="227"/>
        </w:tabs>
        <w:rPr>
          <w:rFonts w:ascii="Times New Roman" w:hAnsi="Times New Roman"/>
          <w:sz w:val="24"/>
        </w:rPr>
      </w:pPr>
    </w:p>
    <w:p w:rsidRPr="009E7D30" w:rsidR="009E7D30" w:rsidP="009E7D30" w:rsidRDefault="009E7D30" w14:paraId="0900CC39" w14:textId="77777777">
      <w:pPr>
        <w:tabs>
          <w:tab w:val="left" w:pos="227"/>
          <w:tab w:val="left" w:pos="454"/>
          <w:tab w:val="left" w:pos="680"/>
        </w:tabs>
        <w:autoSpaceDE w:val="0"/>
        <w:autoSpaceDN w:val="0"/>
        <w:adjustRightInd w:val="0"/>
        <w:spacing w:line="240" w:lineRule="atLeast"/>
        <w:outlineLvl w:val="2"/>
        <w:rPr>
          <w:rFonts w:ascii="Times New Roman" w:hAnsi="Times New Roman"/>
          <w:b/>
          <w:bCs/>
          <w:sz w:val="24"/>
        </w:rPr>
      </w:pPr>
      <w:r w:rsidRPr="009E7D30">
        <w:rPr>
          <w:rFonts w:ascii="Times New Roman" w:hAnsi="Times New Roman"/>
          <w:b/>
          <w:sz w:val="24"/>
        </w:rPr>
        <w:t>Artikel 81. Registratie van schulden</w:t>
      </w:r>
    </w:p>
    <w:p w:rsidRPr="009E7D30" w:rsidR="009E7D30" w:rsidP="009E7D30" w:rsidRDefault="009E7D30" w14:paraId="7EA76CE9"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780A2E69"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w:t>
      </w:r>
      <w:r w:rsidRPr="009E7D30">
        <w:rPr>
          <w:rFonts w:ascii="Times New Roman" w:hAnsi="Times New Roman"/>
          <w:sz w:val="24"/>
        </w:rPr>
        <w:tab/>
        <w:t>Een politieke partij registreert van haar schulden:</w:t>
      </w:r>
    </w:p>
    <w:p w:rsidRPr="009E7D30" w:rsidR="009E7D30" w:rsidP="009E7D30" w:rsidRDefault="009E7D30" w14:paraId="39A3777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de naam en het adres van de crediteur onderscheidenlijk geldverstrekker en, indien van toepassing, de gegevens van de instelling;</w:t>
      </w:r>
    </w:p>
    <w:p w:rsidRPr="009E7D30" w:rsidR="009E7D30" w:rsidP="009E7D30" w:rsidRDefault="009E7D30" w14:paraId="4F2A0949"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de hoogte van de schuld.</w:t>
      </w:r>
    </w:p>
    <w:p w:rsidRPr="009E7D30" w:rsidR="009E7D30" w:rsidP="009E7D30" w:rsidRDefault="009E7D30" w14:paraId="1AB30A3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Bij of krachtens algemene maatregel van bestuur kunnen nadere regels worden gesteld over de op grond van het eerste lid te registreren gegevens.</w:t>
      </w:r>
    </w:p>
    <w:p w:rsidRPr="009E7D30" w:rsidR="009E7D30" w:rsidP="009E7D30" w:rsidRDefault="009E7D30" w14:paraId="619AB704"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076BFDA8"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3. Beperking van giften</w:t>
      </w:r>
    </w:p>
    <w:p w:rsidRPr="009E7D30" w:rsidR="009E7D30" w:rsidP="009E7D30" w:rsidRDefault="009E7D30" w14:paraId="54EECA68" w14:textId="77777777">
      <w:pPr>
        <w:tabs>
          <w:tab w:val="left" w:pos="227"/>
        </w:tabs>
        <w:rPr>
          <w:rFonts w:ascii="Times New Roman" w:hAnsi="Times New Roman"/>
          <w:sz w:val="24"/>
        </w:rPr>
      </w:pPr>
    </w:p>
    <w:p w:rsidRPr="009E7D30" w:rsidR="009E7D30" w:rsidP="009E7D30" w:rsidRDefault="009E7D30" w14:paraId="67D7D058"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82. Giften van ingezetenen en Nederlanders</w:t>
      </w:r>
    </w:p>
    <w:p w:rsidRPr="009E7D30" w:rsidR="009E7D30" w:rsidP="009E7D30" w:rsidRDefault="009E7D30" w14:paraId="5D60B4A1"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61FE7D92"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Indien een politieke partij van een donateur, zijnde een natuurlijk persoon, een of meer giften met een cumulatieve waarde van meer dan € 250 ontvangt, vergewist de politieke partij zich ervan dat de donateur ingezetene is van Nederland dan wel de Nederlandse nationaliteit bezit.</w:t>
      </w:r>
    </w:p>
    <w:p w:rsidRPr="009E7D30" w:rsidR="009E7D30" w:rsidP="009E7D30" w:rsidRDefault="009E7D30" w14:paraId="7B24384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2. Indien het een geldelijke gift betreft en de politieke partij niet kan vaststellen of de donateur ingezetene is van Nederland dan wel de Nederlandse nationaliteit bezit, geeft de politieke partij het deel van de gift dat het bedrag van € 250 te boven gaat aan de donateur </w:t>
      </w:r>
      <w:r w:rsidRPr="009E7D30">
        <w:rPr>
          <w:rFonts w:ascii="Times New Roman" w:hAnsi="Times New Roman"/>
          <w:sz w:val="24"/>
        </w:rPr>
        <w:lastRenderedPageBreak/>
        <w:t>terug. Indien dit niet mogelijk is maakt zij dit deel over op de daartoe aangewezen rekening van de Autoriteit.</w:t>
      </w:r>
    </w:p>
    <w:p w:rsidRPr="009E7D30" w:rsidR="009E7D30" w:rsidP="009E7D30" w:rsidRDefault="009E7D30" w14:paraId="378F1D3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Indien het een gift in natura betreft en de politieke partij niet kan vaststellen of de donateur ingezetene is van Nederland dan wel de Nederlandse nationaliteit bezit, geeft de politieke partij hetzij het deel van de gift dat de tegenwaarde van € 250 te boven gaat hetzij de gehele gift aan de donateur terug. Indien dit niet mogelijk is maakt zij het deel van de tegenwaarde van de gift dat het bedrag van € 250 te boven gaat over op de daartoe aangewezen rekening van de Autoriteit, dan wel vernietigt zij de gift.</w:t>
      </w:r>
    </w:p>
    <w:p w:rsidRPr="009E7D30" w:rsidR="009E7D30" w:rsidP="009E7D30" w:rsidRDefault="009E7D30" w14:paraId="086157F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4. Een op grond van het tweede of derde lid aan de Autoriteit overgemaakte gift komt toe aan de Staat.</w:t>
      </w:r>
    </w:p>
    <w:p w:rsidRPr="009E7D30" w:rsidR="009E7D30" w:rsidP="009E7D30" w:rsidRDefault="009E7D30" w14:paraId="1977ADE4" w14:textId="77777777">
      <w:pPr>
        <w:tabs>
          <w:tab w:val="left" w:pos="227"/>
        </w:tabs>
        <w:rPr>
          <w:rFonts w:ascii="Times New Roman" w:hAnsi="Times New Roman"/>
          <w:sz w:val="24"/>
        </w:rPr>
      </w:pPr>
    </w:p>
    <w:p w:rsidRPr="009E7D30" w:rsidR="009E7D30" w:rsidP="009E7D30" w:rsidRDefault="009E7D30" w14:paraId="1F56C88A"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83. Giften van natuurlijk personen</w:t>
      </w:r>
    </w:p>
    <w:p w:rsidRPr="009E7D30" w:rsidR="009E7D30" w:rsidP="009E7D30" w:rsidRDefault="009E7D30" w14:paraId="5F581F43" w14:textId="77777777">
      <w:pPr>
        <w:tabs>
          <w:tab w:val="left" w:pos="227"/>
        </w:tabs>
        <w:rPr>
          <w:rFonts w:ascii="Times New Roman" w:hAnsi="Times New Roman"/>
          <w:sz w:val="24"/>
        </w:rPr>
      </w:pPr>
    </w:p>
    <w:p w:rsidRPr="009E7D30" w:rsidR="009E7D30" w:rsidP="009E7D30" w:rsidRDefault="009E7D30" w14:paraId="52B431F8"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Onverminderd het bepaalde in artikel 79, eerste lid, registreert een politieke partij van een donateur, zijnde een natuurlijk persoon, waarvan zij in één kalenderjaar een of meer giften met een cumulatieve waarde van meer dan € 250 heeft ontvangen tevens het woonadres.</w:t>
      </w:r>
    </w:p>
    <w:p w:rsidRPr="009E7D30" w:rsidR="009E7D30" w:rsidP="009E7D30" w:rsidRDefault="009E7D30" w14:paraId="65EDCEC2"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Indien het een geldelijke gift betreft en de politieke partij niet over het adres van de donateur beschikt, geeft de politieke partij het deel van de gift dat het bedrag van € 250 te boven gaat aan de donateur terug. Indien dit niet mogelijk is maakt zij dit deel over op de daartoe aangewezen rekening van de Autoriteit.</w:t>
      </w:r>
    </w:p>
    <w:p w:rsidRPr="009E7D30" w:rsidR="009E7D30" w:rsidP="009E7D30" w:rsidRDefault="009E7D30" w14:paraId="6F21D63E"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Indien het een gift in natura betreft en de politieke partij niet over het adres van de donateur beschikt, geeft de politieke partij hetzij het deel van de gift dat de tegenwaarde van € 250 te boven gaat hetzij de gehele gift aan de donateur terug. Indien dit niet mogelijk is maakt zij het deel van de tegenwaarde van de gift dat het bedrag van € 250 te boven gaat over op de daartoe aangewezen rekening van de Autoriteit, dan wel vernietigt zij de gift.</w:t>
      </w:r>
    </w:p>
    <w:p w:rsidRPr="009E7D30" w:rsidR="009E7D30" w:rsidP="009E7D30" w:rsidRDefault="009E7D30" w14:paraId="00250CB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4. Een op grond van het tweede of derde lid aan de Autoriteit overgemaakte gift komt toe aan de Staat.</w:t>
      </w:r>
    </w:p>
    <w:p w:rsidRPr="009E7D30" w:rsidR="009E7D30" w:rsidP="009E7D30" w:rsidRDefault="009E7D30" w14:paraId="2864F264" w14:textId="77777777">
      <w:pPr>
        <w:tabs>
          <w:tab w:val="left" w:pos="227"/>
        </w:tabs>
        <w:rPr>
          <w:rFonts w:ascii="Times New Roman" w:hAnsi="Times New Roman"/>
          <w:sz w:val="24"/>
        </w:rPr>
      </w:pPr>
    </w:p>
    <w:p w:rsidRPr="009E7D30" w:rsidR="009E7D30" w:rsidP="009E7D30" w:rsidRDefault="009E7D30" w14:paraId="43B3A51F"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84. Giften van rechtspersonen en ondernemingen</w:t>
      </w:r>
    </w:p>
    <w:p w:rsidRPr="009E7D30" w:rsidR="009E7D30" w:rsidP="009E7D30" w:rsidRDefault="009E7D30" w14:paraId="5DD2605D"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6AC7C24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Onverminderd het bepaalde in artikel 79, eerste lid, registreert een politieke partij van een donateur, niet zijnde een natuurlijk persoon, waarvan zij een gift aanvaart, tevens:</w:t>
      </w:r>
    </w:p>
    <w:p w:rsidRPr="009E7D30" w:rsidR="009E7D30" w:rsidP="009E7D30" w:rsidRDefault="009E7D30" w14:paraId="0C74E64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het adres van de donateur;</w:t>
      </w:r>
    </w:p>
    <w:p w:rsidRPr="009E7D30" w:rsidR="009E7D30" w:rsidP="009E7D30" w:rsidRDefault="009E7D30" w14:paraId="7BB1F199"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het nummer waarmee de rechtspersoon of onderneming in het handelsregister, bedoeld in artikel 2 van de Handelsregisterwet 2007 dan wel artikel 2 van de Handelsregisterwet 2009 BES, is ingeschreven;</w:t>
      </w:r>
    </w:p>
    <w:p w:rsidRPr="009E7D30" w:rsidR="009E7D30" w:rsidP="009E7D30" w:rsidRDefault="009E7D30" w14:paraId="748E7E4E"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c. de naam, het adres en de nationaliteit van de uiteindelijk belanghebbende, bedoeld in artikel 10a, eerste lid, van de Wet ter voorkoming van witwassen en financieren van terrorisme.</w:t>
      </w:r>
    </w:p>
    <w:p w:rsidRPr="009E7D30" w:rsidR="009E7D30" w:rsidP="009E7D30" w:rsidRDefault="009E7D30" w14:paraId="19905CC4"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Indien de gift niet wordt gedaan door een natuurlijk persoon en de donateur gevestigd is in een openbaar lichaam, registreert de politieke partij in afwijking van het eerste lid, onderdeel c, de naam, het adres en de nationaliteit van de natuurlijke persoon die de uiteindelijke eigenaar is van of zeggenschap heeft over de rechtspersoon of onderneming.</w:t>
      </w:r>
    </w:p>
    <w:p w:rsidRPr="009E7D30" w:rsidR="009E7D30" w:rsidP="009E7D30" w:rsidRDefault="009E7D30" w14:paraId="52438A5E"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Indien het een geldelijke gift betreft en de politieke partij niet beschikt over een of meer van de in het eerste lid genoemde gegevens, geeft de politieke partij de gift aan de donateur terug. Indien dit niet mogelijk is maakt zij de donatie over op de daartoe aangewezen rekening van de Autoriteit.</w:t>
      </w:r>
    </w:p>
    <w:p w:rsidRPr="009E7D30" w:rsidR="009E7D30" w:rsidP="009E7D30" w:rsidRDefault="009E7D30" w14:paraId="042016B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lastRenderedPageBreak/>
        <w:tab/>
        <w:t>4. Indien het een gift in natura betreft en de politieke partij niet beschikt over een of meer van de in het eerste lid genoemde gegevens, geeft de politieke partij de gehele gift aan de donateur terug. Indien dit niet mogelijk is maakt zij de tegenwaarde van de gift over op de daartoe aangewezen rekening van de Autoriteit, dan wel vernietigt zij de gift.</w:t>
      </w:r>
    </w:p>
    <w:p w:rsidRPr="009E7D30" w:rsidR="009E7D30" w:rsidP="009E7D30" w:rsidRDefault="009E7D30" w14:paraId="5E14006F"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5. Een op grond van het derde of vierde lid aan de Autoriteit overgemaakt geldbedrag komt toe aan de Staat.</w:t>
      </w:r>
    </w:p>
    <w:p w:rsidRPr="009E7D30" w:rsidR="009E7D30" w:rsidP="009E7D30" w:rsidRDefault="009E7D30" w14:paraId="406184A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6. Bij of krachtens algemene maatregel van bestuur kunnen nadere regels worden gesteld over de op grond van het eerste lid te registreren gegevens.</w:t>
      </w:r>
    </w:p>
    <w:p w:rsidRPr="009E7D30" w:rsidR="009E7D30" w:rsidP="009E7D30" w:rsidRDefault="009E7D30" w14:paraId="7829FA50" w14:textId="77777777">
      <w:pPr>
        <w:tabs>
          <w:tab w:val="left" w:pos="227"/>
        </w:tabs>
        <w:rPr>
          <w:rFonts w:ascii="Times New Roman" w:hAnsi="Times New Roman"/>
          <w:sz w:val="24"/>
        </w:rPr>
      </w:pPr>
    </w:p>
    <w:p w:rsidRPr="009E7D30" w:rsidR="009E7D30" w:rsidP="009E7D30" w:rsidRDefault="009E7D30" w14:paraId="7D74C97E"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85. Giften van verenigingen of stichtingen</w:t>
      </w:r>
    </w:p>
    <w:p w:rsidRPr="009E7D30" w:rsidR="009E7D30" w:rsidP="009E7D30" w:rsidRDefault="009E7D30" w14:paraId="0462DF7D"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6024637F"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1. Indien een politieke partij van een donateur, zijnde een vereniging of stichting </w:t>
      </w:r>
      <w:bookmarkStart w:name="_Hlk139620755" w:id="108"/>
      <w:r w:rsidRPr="009E7D30">
        <w:rPr>
          <w:rFonts w:ascii="Times New Roman" w:hAnsi="Times New Roman"/>
          <w:sz w:val="24"/>
        </w:rPr>
        <w:t>die niet is aangewezen als haar neveninstelling</w:t>
      </w:r>
      <w:bookmarkEnd w:id="108"/>
      <w:r w:rsidRPr="009E7D30">
        <w:rPr>
          <w:rFonts w:ascii="Times New Roman" w:hAnsi="Times New Roman"/>
          <w:sz w:val="24"/>
        </w:rPr>
        <w:t xml:space="preserve">, in een kalenderjaar een of meer giften met een cumulatieve waarde van meer dan € 250 </w:t>
      </w:r>
      <w:bookmarkStart w:name="_Hlk139620812" w:id="109"/>
      <w:r w:rsidRPr="009E7D30">
        <w:rPr>
          <w:rFonts w:ascii="Times New Roman" w:hAnsi="Times New Roman"/>
          <w:sz w:val="24"/>
        </w:rPr>
        <w:t xml:space="preserve">ontvangt, verlangt zij van die vereniging of stichting ten aanzien van de door die vereniging of stichting in dat kalenderjaar van een donateur ontvangen giften van in totaal meer dan € 250 tevens een overzicht van de gegevens, genoemd in artikel 79, eerste lid, 83, eerste lid of 84, eerste en tweede lid. </w:t>
      </w:r>
      <w:bookmarkEnd w:id="109"/>
    </w:p>
    <w:p w:rsidRPr="009E7D30" w:rsidR="009E7D30" w:rsidP="009E7D30" w:rsidRDefault="009E7D30" w14:paraId="6F09FBF7"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Uit het overzicht moet blijken of de door de vereniging of stichting ontvangen gift een geldelijke gift dan wel een gift in natura betreft.</w:t>
      </w:r>
    </w:p>
    <w:p w:rsidRPr="009E7D30" w:rsidR="009E7D30" w:rsidP="009E7D30" w:rsidRDefault="009E7D30" w14:paraId="6D142418"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Indien het een geldelijke gift betreft en het overzicht, bedoeld in het eerste lid, ontbreekt, geeft de politieke partij het deel van de gift dat het bedrag van € 250 te boven gaat aan de donateur terug. Indien dit niet mogelijk is maakt zij dit deel over op de daartoe aangewezen rekening van de Autoriteit.</w:t>
      </w:r>
    </w:p>
    <w:p w:rsidRPr="009E7D30" w:rsidR="009E7D30" w:rsidP="009E7D30" w:rsidRDefault="009E7D30" w14:paraId="38B9A62E"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4. Indien het een gift in natura betreft en het overzicht, bedoeld in het eerste lid, ontbreekt, dan geeft de politieke partij hetzij het deel van de gift dat de tegenwaarde van € 250 te boven gaat hetzij de gehele gift aan de donateur terug. Indien dit niet mogelijk is maakt zij het deel van de tegenwaarde van de gift dat het bedrag van € 250 te boven gaat over op de daartoe aangewezen rekening van de Autoriteit, dan wel vernietigt zij de gift.</w:t>
      </w:r>
    </w:p>
    <w:p w:rsidRPr="009E7D30" w:rsidR="009E7D30" w:rsidP="009E7D30" w:rsidRDefault="009E7D30" w14:paraId="4528F71F"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5. Een op grond van het derde of vierde lid aan de Autoriteit overgemaakte gift komt toe aan de Staat.</w:t>
      </w:r>
    </w:p>
    <w:p w:rsidRPr="009E7D30" w:rsidR="009E7D30" w:rsidP="009E7D30" w:rsidRDefault="009E7D30" w14:paraId="4F9D33E2"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6. Bij ministeriële regeling kan voor het overzicht een model worden vastgesteld.</w:t>
      </w:r>
    </w:p>
    <w:p w:rsidRPr="009E7D30" w:rsidR="009E7D30" w:rsidP="009E7D30" w:rsidRDefault="009E7D30" w14:paraId="5CDC33DA"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06BE085E"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86. Giften van buitenlandse rechtspersonen</w:t>
      </w:r>
    </w:p>
    <w:p w:rsidRPr="009E7D30" w:rsidR="009E7D30" w:rsidP="009E7D30" w:rsidRDefault="009E7D30" w14:paraId="4353AD47"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7C2B604B"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Een politieke partij aanvaardt geen gift van een niet in het handelsregister, bedoeld in artikel 2 van de Handelsregisterwet 2007 dan wel artikel 2 van de Handelsregisterwet 2009 BES, ingeschreven rechtspersoon of onderneming.</w:t>
      </w:r>
    </w:p>
    <w:p w:rsidRPr="009E7D30" w:rsidR="009E7D30" w:rsidP="009E7D30" w:rsidRDefault="009E7D30" w14:paraId="271A25D8"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Indien het een geldelijke gift betreft, geeft de politieke partij de gehele gift aan de donateur terug. Indien dit niet mogelijk is maakt zij de gehele gift over op de daartoe aangewezen rekening van de Autoriteit.</w:t>
      </w:r>
    </w:p>
    <w:p w:rsidRPr="009E7D30" w:rsidR="009E7D30" w:rsidP="009E7D30" w:rsidRDefault="009E7D30" w14:paraId="312A880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Indien het een gift in natura betreft, geeft de politieke partij de gehele gift aan de donateur terug. Indien dit niet mogelijk is maakt zij de tegenwaarde van de gehele gift over op de daartoe aangewezen rekening van de Autoriteit, dan wel vernietigt zij de gift.</w:t>
      </w:r>
    </w:p>
    <w:p w:rsidRPr="009E7D30" w:rsidR="009E7D30" w:rsidP="009E7D30" w:rsidRDefault="009E7D30" w14:paraId="47B1C6CB"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4. Een op grond van het tweede of derde lid aan de Autoriteit overgemaakte gift komt toe aan de Staat.</w:t>
      </w:r>
    </w:p>
    <w:p w:rsidRPr="009E7D30" w:rsidR="009E7D30" w:rsidP="009E7D30" w:rsidRDefault="009E7D30" w14:paraId="0A242773"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280A281E"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87. Anonieme giften</w:t>
      </w:r>
    </w:p>
    <w:p w:rsidRPr="009E7D30" w:rsidR="009E7D30" w:rsidP="009E7D30" w:rsidRDefault="009E7D30" w14:paraId="28B1C95D" w14:textId="77777777">
      <w:pPr>
        <w:tabs>
          <w:tab w:val="left" w:pos="227"/>
        </w:tabs>
        <w:rPr>
          <w:rFonts w:ascii="Times New Roman" w:hAnsi="Times New Roman"/>
          <w:sz w:val="24"/>
        </w:rPr>
      </w:pPr>
    </w:p>
    <w:p w:rsidRPr="009E7D30" w:rsidR="009E7D30" w:rsidP="009E7D30" w:rsidRDefault="009E7D30" w14:paraId="4786ACAE"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Een politieke partij aanvaart geen anonieme gift.</w:t>
      </w:r>
    </w:p>
    <w:p w:rsidRPr="009E7D30" w:rsidR="009E7D30" w:rsidP="009E7D30" w:rsidRDefault="009E7D30" w14:paraId="149B7C62"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lastRenderedPageBreak/>
        <w:tab/>
        <w:t>2. Indien het een geldelijke gift betreft, geeft de politieke partij de gehele gift aan de donateur terug. Indien dit niet mogelijk is maakt zij de gehele gift over op de daartoe aangewezen rekening van de Autoriteit.</w:t>
      </w:r>
    </w:p>
    <w:p w:rsidRPr="009E7D30" w:rsidR="009E7D30" w:rsidP="009E7D30" w:rsidRDefault="009E7D30" w14:paraId="2BFF8808"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Indien het een gift in natura betreft, geeft de politieke partij de gehele gift aan de donateur terug. Indien dit niet mogelijk is maakt zij de tegenwaarde van de gehele gift over op de daartoe aangewezen rekening van de Autoriteit, dan wel vernietigt zij de gift.</w:t>
      </w:r>
    </w:p>
    <w:p w:rsidRPr="009E7D30" w:rsidR="009E7D30" w:rsidP="009E7D30" w:rsidRDefault="009E7D30" w14:paraId="051258E0"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4. Een op grond van tweede of derde lid aan de Autoriteit overgemaakte gift komt toe aan de Staat.</w:t>
      </w:r>
    </w:p>
    <w:p w:rsidRPr="009E7D30" w:rsidR="009E7D30" w:rsidP="009E7D30" w:rsidRDefault="009E7D30" w14:paraId="2BE8452B"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08B25A84"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bookmarkStart w:name="_Hlk122005148" w:id="110"/>
      <w:r w:rsidRPr="009E7D30">
        <w:rPr>
          <w:rFonts w:ascii="Times New Roman" w:hAnsi="Times New Roman"/>
          <w:b/>
          <w:sz w:val="24"/>
        </w:rPr>
        <w:t>Artikel 88. Maximering gecombineerde giften</w:t>
      </w:r>
    </w:p>
    <w:bookmarkEnd w:id="110"/>
    <w:p w:rsidRPr="009E7D30" w:rsidR="009E7D30" w:rsidP="009E7D30" w:rsidRDefault="009E7D30" w14:paraId="3D472FE7"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6F05825D"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Een politieke partij en haar neveninstellingen aanvaarden tezamen per donateur een of meer giften met een cumulatieve waarde van ten hoogste € 20.000 per jaar.</w:t>
      </w:r>
    </w:p>
    <w:p w:rsidRPr="009E7D30" w:rsidR="009E7D30" w:rsidP="009E7D30" w:rsidRDefault="009E7D30" w14:paraId="416714A2"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Is de in het eerste lid genoemde donatiegrens overschreden en betreft het een geldelijke gift, dan draagt de politieke partij er zorg voor dat het deel van de gift dat de donatiegrens te boven gaat aan de donateur wordt teruggegeven voor zover van toepassing naar rato van de hoogte van de door elk van de ontvangers ontvangen gift. Indien dit niet mogelijk is maakt zij dit deel over op de daartoe aangewezen rekening van de Autoriteit.</w:t>
      </w:r>
    </w:p>
    <w:p w:rsidRPr="009E7D30" w:rsidR="009E7D30" w:rsidP="009E7D30" w:rsidRDefault="009E7D30" w14:paraId="2A8F6597"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Is de in het eerste lid genoemde donatiegrens overschreden en betreft het een gift in natura, dan draagt de politieke partij er zorg voor dat hetzij het deel van de gift dat de donatiegrens te boven gaat hetzij de gehele gift aan de donateur wordt teruggegeven  voor zover van toepassing naar rato van de hoogte van de door elk van de ontvangers ontvangen gift. Indien dit niet mogelijk is draagt zij er zorg voor dat het deel van de tegenwaarde van gift dat de donatiegrens te boven gaat wordt overgemaakt op de daartoe aangewezen rekening van de Autoriteit, vervalt de gift aan de staat dan wel wordt de gift vernietigd.</w:t>
      </w:r>
    </w:p>
    <w:p w:rsidRPr="009E7D30" w:rsidR="009E7D30" w:rsidP="009E7D30" w:rsidRDefault="009E7D30" w14:paraId="5A392A6B"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4. Een op grond van het tweede of derde lid aan de Autoriteit overgemaakte gift komt toe aan de Staat.</w:t>
      </w:r>
      <w:r w:rsidRPr="009E7D30">
        <w:rPr>
          <w:rFonts w:ascii="Times New Roman" w:hAnsi="Times New Roman"/>
          <w:sz w:val="24"/>
        </w:rPr>
        <w:tab/>
      </w:r>
    </w:p>
    <w:p w:rsidRPr="009E7D30" w:rsidR="009E7D30" w:rsidP="009E7D30" w:rsidRDefault="009E7D30" w14:paraId="5E1D3F88"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5. Het bedrag, genoemd in het eerste lid, wordt elke vijf jaar met ingang van 1 januari bij ministeriële regeling gewijzigd, overeenkomstig de door het Centraal Bureau voor de Statistiek vastgestelde consumentenprijsindex en naar boven afgerond op een duizendvoud in euro’s. De ministeriële regeling wordt bekendgemaakt vóór 1 september voorafgaand aan het jaar waarop de wijziging betrekking heeft.</w:t>
      </w:r>
    </w:p>
    <w:p w:rsidRPr="009E7D30" w:rsidR="009E7D30" w:rsidP="009E7D30" w:rsidRDefault="009E7D30" w14:paraId="231B3D7E"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6712D2A1"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4. Externe financiële verantwoording</w:t>
      </w:r>
    </w:p>
    <w:p w:rsidRPr="009E7D30" w:rsidR="009E7D30" w:rsidP="009E7D30" w:rsidRDefault="009E7D30" w14:paraId="58274BBE" w14:textId="77777777">
      <w:pPr>
        <w:tabs>
          <w:tab w:val="left" w:pos="227"/>
        </w:tabs>
        <w:ind w:left="720"/>
        <w:contextualSpacing/>
        <w:rPr>
          <w:rFonts w:ascii="Times New Roman" w:hAnsi="Times New Roman"/>
          <w:sz w:val="24"/>
          <w:lang w:eastAsia="en-US"/>
        </w:rPr>
      </w:pPr>
    </w:p>
    <w:p w:rsidRPr="009E7D30" w:rsidR="009E7D30" w:rsidP="009E7D30" w:rsidRDefault="009E7D30" w14:paraId="7691AF62"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color w:val="000000"/>
          <w:sz w:val="24"/>
        </w:rPr>
        <w:t xml:space="preserve">Artikel 89. </w:t>
      </w:r>
      <w:bookmarkStart w:name="_Hlk139622899" w:id="111"/>
      <w:r w:rsidRPr="009E7D30">
        <w:rPr>
          <w:rFonts w:ascii="Times New Roman" w:hAnsi="Times New Roman"/>
          <w:b/>
          <w:sz w:val="24"/>
        </w:rPr>
        <w:t>Openbaarmaking financieel verslag</w:t>
      </w:r>
      <w:bookmarkEnd w:id="111"/>
    </w:p>
    <w:p w:rsidRPr="009E7D30" w:rsidR="009E7D30" w:rsidP="009E7D30" w:rsidRDefault="009E7D30" w14:paraId="4E022A01" w14:textId="77777777">
      <w:pPr>
        <w:tabs>
          <w:tab w:val="left" w:pos="227"/>
        </w:tabs>
        <w:rPr>
          <w:rFonts w:ascii="Times New Roman" w:hAnsi="Times New Roman"/>
          <w:sz w:val="24"/>
        </w:rPr>
      </w:pPr>
    </w:p>
    <w:p w:rsidRPr="009E7D30" w:rsidR="009E7D30" w:rsidP="009E7D30" w:rsidRDefault="009E7D30" w14:paraId="44123551" w14:textId="77777777">
      <w:pPr>
        <w:tabs>
          <w:tab w:val="left" w:pos="227"/>
          <w:tab w:val="left" w:pos="454"/>
          <w:tab w:val="left" w:pos="680"/>
        </w:tabs>
        <w:autoSpaceDE w:val="0"/>
        <w:autoSpaceDN w:val="0"/>
        <w:adjustRightInd w:val="0"/>
        <w:spacing w:line="240" w:lineRule="atLeast"/>
        <w:rPr>
          <w:rFonts w:ascii="Times New Roman" w:hAnsi="Times New Roman"/>
          <w:sz w:val="24"/>
        </w:rPr>
      </w:pPr>
      <w:bookmarkStart w:name="_Hlk122163268" w:id="112"/>
      <w:r w:rsidRPr="009E7D30">
        <w:rPr>
          <w:rFonts w:ascii="Times New Roman" w:hAnsi="Times New Roman"/>
          <w:sz w:val="24"/>
        </w:rPr>
        <w:tab/>
        <w:t>1. Vóór 1 juli van elk kalenderjaar maakt een politieke partij haar financieel verslag over het voorafgaande kalenderjaar op een algemeen toegankelijke wijze elektronisch openbaar.</w:t>
      </w:r>
    </w:p>
    <w:p w:rsidRPr="009E7D30" w:rsidR="009E7D30" w:rsidP="009E7D30" w:rsidRDefault="009E7D30" w14:paraId="09942CCF"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Het financieel verslag omvat:</w:t>
      </w:r>
    </w:p>
    <w:p w:rsidRPr="009E7D30" w:rsidR="009E7D30" w:rsidP="009E7D30" w:rsidRDefault="009E7D30" w14:paraId="1487C68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a. een overzicht van de giften met een cumulatieve waarde van meer dan € 250 die de partij in dat kalenderjaar van een donateur heeft aanvaard, met daarbij de gegevens die op grond van de artikelen 79, eerste lid, 83, eerste lid of 84, eerste lid, zijn geregistreerd. </w:t>
      </w:r>
    </w:p>
    <w:p w:rsidRPr="009E7D30" w:rsidR="009E7D30" w:rsidP="009E7D30" w:rsidRDefault="009E7D30" w14:paraId="37D743BE"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de overzichten die de partij op grond van artikel 85, eerste lid, van verenigingen en stichtingen heeft ontvangen;</w:t>
      </w:r>
    </w:p>
    <w:p w:rsidRPr="009E7D30" w:rsidR="009E7D30" w:rsidP="009E7D30" w:rsidRDefault="009E7D30" w14:paraId="584E93AF"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c. een overzicht van de schulden, met daarbij de gegevens die op grond van artikel 81, eerste  lid, zijn geregistreerd; en</w:t>
      </w:r>
    </w:p>
    <w:p w:rsidRPr="009E7D30" w:rsidR="009E7D30" w:rsidP="009E7D30" w:rsidRDefault="009E7D30" w14:paraId="59847B3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d. een overzicht van de ontvangen giften die de politieke partij niet heeft aangenomen, maar op grond van 82</w:t>
      </w:r>
      <w:r w:rsidRPr="009E7D30">
        <w:rPr>
          <w:rFonts w:ascii="Times New Roman" w:hAnsi="Times New Roman"/>
          <w:color w:val="000000"/>
          <w:sz w:val="24"/>
        </w:rPr>
        <w:t xml:space="preserve">, tweede en derde lid, 83, tweede en derde lid, 84, derde en vierde lid, 85, </w:t>
      </w:r>
      <w:r w:rsidRPr="009E7D30">
        <w:rPr>
          <w:rFonts w:ascii="Times New Roman" w:hAnsi="Times New Roman"/>
          <w:color w:val="000000"/>
          <w:sz w:val="24"/>
        </w:rPr>
        <w:lastRenderedPageBreak/>
        <w:t>derde of vierde lid, 86, tweede en derde lid, 87, tweede en derde lid, of 88, tweede en derde lid, a</w:t>
      </w:r>
      <w:r w:rsidRPr="009E7D30">
        <w:rPr>
          <w:rFonts w:ascii="Times New Roman" w:hAnsi="Times New Roman"/>
          <w:sz w:val="24"/>
        </w:rPr>
        <w:t>an de donateur heeft teruggegeven dan wel aan de Autoriteit heeft overgedragen.</w:t>
      </w:r>
    </w:p>
    <w:p w:rsidRPr="009E7D30" w:rsidR="009E7D30" w:rsidP="009E7D30" w:rsidRDefault="009E7D30" w14:paraId="4A78A4C2"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Indien een politieke partij geen giften heeft ontvangen als bedoeld in het tweede lid, onder a, geen schulden heeft als bedoeld in het tweede lid, onder c, of geen bijdragen niet heeft aanvaard als bedoeld in het tweede lid, onder d,  wordt dat in het overzicht vermeld.</w:t>
      </w:r>
    </w:p>
    <w:p w:rsidRPr="009E7D30" w:rsidR="009E7D30" w:rsidP="009E7D30" w:rsidRDefault="009E7D30" w14:paraId="115578E7"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4. Van de gegevens over het adr</w:t>
      </w:r>
      <w:bookmarkStart w:name="_Hlk189816140" w:id="113"/>
      <w:r w:rsidRPr="009E7D30">
        <w:rPr>
          <w:rFonts w:ascii="Times New Roman" w:hAnsi="Times New Roman"/>
          <w:sz w:val="24"/>
        </w:rPr>
        <w:t>es van een natuurlijke persoon of een uiteindelijk belanghebbende, wordt uitsluitend de woonplaats openbaar gemaakt. Indien een natuurlijke person of een ui</w:t>
      </w:r>
      <w:bookmarkStart w:name="_Hlk149467284" w:id="114"/>
      <w:r w:rsidRPr="009E7D30">
        <w:rPr>
          <w:rFonts w:ascii="Times New Roman" w:hAnsi="Times New Roman"/>
          <w:sz w:val="24"/>
        </w:rPr>
        <w:t xml:space="preserve">teindelijk belanghebbende gelet op het belang van zijn veiligheid bezwaar heeft gemaakt tegen vermelding van zijn naam, kan deze achterwege blijven, met dien verstande dat in dat geval een omschrijving wordt gegeven van de categorie </w:t>
      </w:r>
      <w:bookmarkStart w:name="_Hlk139623343" w:id="115"/>
      <w:r w:rsidRPr="009E7D30">
        <w:rPr>
          <w:rFonts w:ascii="Times New Roman" w:hAnsi="Times New Roman"/>
          <w:sz w:val="24"/>
        </w:rPr>
        <w:t>van instellingen of organisaties waartoe de persoon of uiteindelijk belanghebbende behoort</w:t>
      </w:r>
      <w:bookmarkEnd w:id="115"/>
      <w:r w:rsidRPr="009E7D30">
        <w:rPr>
          <w:rFonts w:ascii="Times New Roman" w:hAnsi="Times New Roman"/>
          <w:sz w:val="24"/>
        </w:rPr>
        <w:t>.</w:t>
      </w:r>
      <w:bookmarkEnd w:id="114"/>
    </w:p>
    <w:p w:rsidRPr="009E7D30" w:rsidR="009E7D30" w:rsidP="009E7D30" w:rsidRDefault="009E7D30" w14:paraId="170BE1E7"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5. Artikel 8 is van overeenkomstige toepassing.</w:t>
      </w:r>
    </w:p>
    <w:bookmarkEnd w:id="113"/>
    <w:p w:rsidRPr="009E7D30" w:rsidR="009E7D30" w:rsidP="009E7D30" w:rsidRDefault="009E7D30" w14:paraId="3DE6264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6. De</w:t>
      </w:r>
      <w:r w:rsidRPr="009E7D30">
        <w:rPr>
          <w:rFonts w:ascii="Times New Roman" w:hAnsi="Times New Roman"/>
          <w:spacing w:val="-3"/>
          <w:sz w:val="24"/>
        </w:rPr>
        <w:t xml:space="preserve"> </w:t>
      </w:r>
      <w:r w:rsidRPr="009E7D30">
        <w:rPr>
          <w:rFonts w:ascii="Times New Roman" w:hAnsi="Times New Roman"/>
          <w:sz w:val="24"/>
        </w:rPr>
        <w:t>in</w:t>
      </w:r>
      <w:r w:rsidRPr="009E7D30">
        <w:rPr>
          <w:rFonts w:ascii="Times New Roman" w:hAnsi="Times New Roman"/>
          <w:spacing w:val="-3"/>
          <w:sz w:val="24"/>
        </w:rPr>
        <w:t xml:space="preserve"> </w:t>
      </w:r>
      <w:r w:rsidRPr="009E7D30">
        <w:rPr>
          <w:rFonts w:ascii="Times New Roman" w:hAnsi="Times New Roman"/>
          <w:sz w:val="24"/>
        </w:rPr>
        <w:t>het eerste lid bedoelde</w:t>
      </w:r>
      <w:r w:rsidRPr="009E7D30">
        <w:rPr>
          <w:rFonts w:ascii="Times New Roman" w:hAnsi="Times New Roman"/>
          <w:spacing w:val="-3"/>
          <w:sz w:val="24"/>
        </w:rPr>
        <w:t xml:space="preserve"> </w:t>
      </w:r>
      <w:r w:rsidRPr="009E7D30">
        <w:rPr>
          <w:rFonts w:ascii="Times New Roman" w:hAnsi="Times New Roman"/>
          <w:sz w:val="24"/>
        </w:rPr>
        <w:t>documenten</w:t>
      </w:r>
      <w:r w:rsidRPr="009E7D30">
        <w:rPr>
          <w:rFonts w:ascii="Times New Roman" w:hAnsi="Times New Roman"/>
          <w:spacing w:val="-3"/>
          <w:sz w:val="24"/>
        </w:rPr>
        <w:t xml:space="preserve"> blijven </w:t>
      </w:r>
      <w:r w:rsidRPr="009E7D30">
        <w:rPr>
          <w:rFonts w:ascii="Times New Roman" w:hAnsi="Times New Roman"/>
          <w:sz w:val="24"/>
        </w:rPr>
        <w:t>te</w:t>
      </w:r>
      <w:bookmarkStart w:name="_Hlk189816586" w:id="116"/>
      <w:r w:rsidRPr="009E7D30">
        <w:rPr>
          <w:rFonts w:ascii="Times New Roman" w:hAnsi="Times New Roman"/>
          <w:sz w:val="24"/>
        </w:rPr>
        <w:t>n</w:t>
      </w:r>
      <w:r w:rsidRPr="009E7D30">
        <w:rPr>
          <w:rFonts w:ascii="Times New Roman" w:hAnsi="Times New Roman"/>
          <w:spacing w:val="-3"/>
          <w:sz w:val="24"/>
        </w:rPr>
        <w:t xml:space="preserve"> </w:t>
      </w:r>
      <w:r w:rsidRPr="009E7D30">
        <w:rPr>
          <w:rFonts w:ascii="Times New Roman" w:hAnsi="Times New Roman"/>
          <w:sz w:val="24"/>
        </w:rPr>
        <w:t>minste</w:t>
      </w:r>
      <w:r w:rsidRPr="009E7D30">
        <w:rPr>
          <w:rFonts w:ascii="Times New Roman" w:hAnsi="Times New Roman"/>
          <w:spacing w:val="-3"/>
          <w:sz w:val="24"/>
        </w:rPr>
        <w:t xml:space="preserve"> </w:t>
      </w:r>
      <w:r w:rsidRPr="009E7D30">
        <w:rPr>
          <w:rFonts w:ascii="Times New Roman" w:hAnsi="Times New Roman"/>
          <w:sz w:val="24"/>
        </w:rPr>
        <w:t>vier</w:t>
      </w:r>
      <w:r w:rsidRPr="009E7D30">
        <w:rPr>
          <w:rFonts w:ascii="Times New Roman" w:hAnsi="Times New Roman"/>
          <w:spacing w:val="-3"/>
          <w:sz w:val="24"/>
        </w:rPr>
        <w:t xml:space="preserve"> </w:t>
      </w:r>
      <w:r w:rsidRPr="009E7D30">
        <w:rPr>
          <w:rFonts w:ascii="Times New Roman" w:hAnsi="Times New Roman"/>
          <w:sz w:val="24"/>
        </w:rPr>
        <w:t>jaar</w:t>
      </w:r>
      <w:r w:rsidRPr="009E7D30">
        <w:rPr>
          <w:rFonts w:ascii="Times New Roman" w:hAnsi="Times New Roman"/>
          <w:spacing w:val="-1"/>
          <w:sz w:val="24"/>
        </w:rPr>
        <w:t xml:space="preserve"> </w:t>
      </w:r>
      <w:r w:rsidRPr="009E7D30">
        <w:rPr>
          <w:rFonts w:ascii="Times New Roman" w:hAnsi="Times New Roman"/>
          <w:sz w:val="24"/>
        </w:rPr>
        <w:t>openbaar.</w:t>
      </w:r>
      <w:bookmarkEnd w:id="116"/>
    </w:p>
    <w:p w:rsidRPr="009E7D30" w:rsidR="009E7D30" w:rsidP="009E7D30" w:rsidRDefault="009E7D30" w14:paraId="4158011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7. Bij ministeriële regeling kunnen voor de overzichten modellen worden vastgesteld.</w:t>
      </w:r>
    </w:p>
    <w:p w:rsidRPr="009E7D30" w:rsidR="009E7D30" w:rsidP="009E7D30" w:rsidRDefault="009E7D30" w14:paraId="682F5E4B" w14:textId="77777777">
      <w:pPr>
        <w:tabs>
          <w:tab w:val="left" w:pos="227"/>
        </w:tabs>
        <w:rPr>
          <w:rFonts w:ascii="Times New Roman" w:hAnsi="Times New Roman"/>
          <w:sz w:val="24"/>
        </w:rPr>
      </w:pPr>
      <w:bookmarkStart w:name="_Hlk122006170" w:id="117"/>
      <w:bookmarkEnd w:id="112"/>
    </w:p>
    <w:p w:rsidRPr="009E7D30" w:rsidR="009E7D30" w:rsidP="009E7D30" w:rsidRDefault="009E7D30" w14:paraId="7C415C40"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bookmarkStart w:name="_Hlk122004999" w:id="118"/>
      <w:r w:rsidRPr="009E7D30">
        <w:rPr>
          <w:rFonts w:ascii="Times New Roman" w:hAnsi="Times New Roman"/>
          <w:b/>
          <w:sz w:val="24"/>
        </w:rPr>
        <w:t>Artikel 90. Mededeling ontvangst substantiële giften</w:t>
      </w:r>
    </w:p>
    <w:bookmarkEnd w:id="118"/>
    <w:p w:rsidRPr="009E7D30" w:rsidR="009E7D30" w:rsidP="009E7D30" w:rsidRDefault="009E7D30" w14:paraId="727D10DD" w14:textId="77777777">
      <w:pPr>
        <w:tabs>
          <w:tab w:val="left" w:pos="227"/>
        </w:tabs>
        <w:rPr>
          <w:rFonts w:ascii="Times New Roman" w:hAnsi="Times New Roman"/>
          <w:sz w:val="24"/>
        </w:rPr>
      </w:pPr>
    </w:p>
    <w:p w:rsidRPr="009E7D30" w:rsidR="009E7D30" w:rsidP="009E7D30" w:rsidRDefault="009E7D30" w14:paraId="42FCD3D0"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Indien ee</w:t>
      </w:r>
      <w:bookmarkStart w:name="_Hlk189811928" w:id="119"/>
      <w:r w:rsidRPr="009E7D30">
        <w:rPr>
          <w:rFonts w:ascii="Times New Roman" w:hAnsi="Times New Roman"/>
          <w:sz w:val="24"/>
        </w:rPr>
        <w:t>n politieke partij of haar neveninstellingen in een kalenderjaar van een donateur een of meer giften met een cumulatieve waarde van meer dan € 2.000 of een veelvoud daarvan heeft</w:t>
      </w:r>
      <w:bookmarkStart w:name="_Hlk189813235" w:id="120"/>
      <w:r w:rsidRPr="009E7D30">
        <w:rPr>
          <w:rFonts w:ascii="Times New Roman" w:hAnsi="Times New Roman"/>
          <w:sz w:val="24"/>
        </w:rPr>
        <w:t xml:space="preserve"> ontvangen, doet de politieke partij hiervan zo spoedig mogelijk openbaar mededeling. </w:t>
      </w:r>
      <w:bookmarkStart w:name="_Hlk189813393" w:id="121"/>
      <w:r w:rsidRPr="009E7D30">
        <w:rPr>
          <w:rFonts w:ascii="Times New Roman" w:hAnsi="Times New Roman"/>
          <w:sz w:val="24"/>
        </w:rPr>
        <w:t>Artikel 79, derde lid, en 89 zijn onverminderd van toepassing.</w:t>
      </w:r>
      <w:bookmarkEnd w:id="119"/>
      <w:bookmarkEnd w:id="120"/>
      <w:bookmarkEnd w:id="121"/>
    </w:p>
    <w:p w:rsidRPr="009E7D30" w:rsidR="009E7D30" w:rsidP="009E7D30" w:rsidRDefault="009E7D30" w14:paraId="7856B132" w14:textId="77777777">
      <w:pPr>
        <w:tabs>
          <w:tab w:val="left" w:pos="227"/>
          <w:tab w:val="left" w:pos="454"/>
          <w:tab w:val="left" w:pos="680"/>
        </w:tabs>
        <w:autoSpaceDE w:val="0"/>
        <w:autoSpaceDN w:val="0"/>
        <w:adjustRightInd w:val="0"/>
        <w:spacing w:line="240" w:lineRule="atLeast"/>
        <w:rPr>
          <w:rFonts w:ascii="Times New Roman" w:hAnsi="Times New Roman"/>
          <w:sz w:val="24"/>
        </w:rPr>
      </w:pPr>
      <w:bookmarkStart w:name="_Hlk189814333" w:id="122"/>
      <w:r w:rsidRPr="009E7D30">
        <w:rPr>
          <w:rFonts w:ascii="Times New Roman" w:hAnsi="Times New Roman"/>
          <w:sz w:val="24"/>
        </w:rPr>
        <w:tab/>
        <w:t>2. Mededeling geschiedt door binnen drie weken op een algemeen toegankelijke wijze elektronisch openbaar te maken:</w:t>
      </w:r>
    </w:p>
    <w:p w:rsidRPr="009E7D30" w:rsidR="009E7D30" w:rsidP="009E7D30" w:rsidRDefault="009E7D30" w14:paraId="30D8B4D0"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r>
      <w:bookmarkStart w:name="_Hlk189815137" w:id="123"/>
      <w:r w:rsidRPr="009E7D30">
        <w:rPr>
          <w:rFonts w:ascii="Times New Roman" w:hAnsi="Times New Roman"/>
          <w:sz w:val="24"/>
        </w:rPr>
        <w:t>a. een overzicht van de giften, met daarbij de gegevens die op grond van de artikelen 79, eerste lid, 83, eerste lid, en 84, eerste lid, zijn geregistreerd; en</w:t>
      </w:r>
    </w:p>
    <w:p w:rsidRPr="009E7D30" w:rsidR="009E7D30" w:rsidP="009E7D30" w:rsidRDefault="009E7D30" w14:paraId="049D6DE7"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voor zover van toepassing, het in artikel 85, eerste lid, bedoelde van de donateur ontvangen overzicht.</w:t>
      </w:r>
    </w:p>
    <w:bookmarkEnd w:id="122"/>
    <w:bookmarkEnd w:id="123"/>
    <w:p w:rsidRPr="009E7D30" w:rsidR="009E7D30" w:rsidP="009E7D30" w:rsidRDefault="009E7D30" w14:paraId="268DDE55"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Artikel 89, vierde en zesde lid, is van overeenkomstige toepassing.</w:t>
      </w:r>
    </w:p>
    <w:p w:rsidRPr="009E7D30" w:rsidR="009E7D30" w:rsidP="009E7D30" w:rsidRDefault="009E7D30" w14:paraId="2B972B30"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4.</w:t>
      </w:r>
      <w:bookmarkStart w:name="_Hlk189816617" w:id="124"/>
      <w:r w:rsidRPr="009E7D30">
        <w:rPr>
          <w:rFonts w:ascii="Times New Roman" w:hAnsi="Times New Roman"/>
          <w:sz w:val="24"/>
        </w:rPr>
        <w:t xml:space="preserve"> Artikel 8 is van overeenkomstige toepassing.</w:t>
      </w:r>
      <w:bookmarkEnd w:id="124"/>
    </w:p>
    <w:p w:rsidRPr="009E7D30" w:rsidR="009E7D30" w:rsidP="009E7D30" w:rsidRDefault="009E7D30" w14:paraId="61608EC7" w14:textId="77777777">
      <w:pPr>
        <w:tabs>
          <w:tab w:val="left" w:pos="227"/>
        </w:tabs>
        <w:rPr>
          <w:rFonts w:ascii="Times New Roman" w:hAnsi="Times New Roman"/>
          <w:sz w:val="24"/>
        </w:rPr>
      </w:pPr>
      <w:r w:rsidRPr="009E7D30">
        <w:rPr>
          <w:rFonts w:ascii="Times New Roman" w:hAnsi="Times New Roman"/>
          <w:sz w:val="24"/>
        </w:rPr>
        <w:tab/>
        <w:t>5. Bij ministeriële regeling kan voor de mededeling een model worden vastgesteld.</w:t>
      </w:r>
    </w:p>
    <w:p w:rsidRPr="009E7D30" w:rsidR="009E7D30" w:rsidP="009E7D30" w:rsidRDefault="009E7D30" w14:paraId="505246ED" w14:textId="77777777">
      <w:pPr>
        <w:tabs>
          <w:tab w:val="left" w:pos="227"/>
        </w:tabs>
        <w:rPr>
          <w:rFonts w:ascii="Times New Roman" w:hAnsi="Times New Roman"/>
          <w:sz w:val="24"/>
        </w:rPr>
      </w:pPr>
    </w:p>
    <w:p w:rsidRPr="009E7D30" w:rsidR="009E7D30" w:rsidP="009E7D30" w:rsidRDefault="009E7D30" w14:paraId="7F77DBBE"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91. Onderzoek accountant en Algemene Rekenkamer</w:t>
      </w:r>
    </w:p>
    <w:bookmarkEnd w:id="117"/>
    <w:p w:rsidRPr="009E7D30" w:rsidR="009E7D30" w:rsidP="009E7D30" w:rsidRDefault="009E7D30" w14:paraId="34360C93" w14:textId="77777777">
      <w:pPr>
        <w:tabs>
          <w:tab w:val="left" w:pos="227"/>
        </w:tabs>
        <w:rPr>
          <w:rFonts w:ascii="Times New Roman" w:hAnsi="Times New Roman"/>
          <w:sz w:val="24"/>
        </w:rPr>
      </w:pPr>
    </w:p>
    <w:p w:rsidRPr="009E7D30" w:rsidR="009E7D30" w:rsidP="009E7D30" w:rsidRDefault="009E7D30" w14:paraId="188D2352"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De politieke partij werkt mee aan onderzoeken die worden ingesteld door de accountant of accountantsdienst daartoe aangewezen door de Autoriteit.</w:t>
      </w:r>
    </w:p>
    <w:p w:rsidRPr="009E7D30" w:rsidR="009E7D30" w:rsidP="009E7D30" w:rsidRDefault="009E7D30" w14:paraId="7990B1F0"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Het eerste lid is van overeenkomstige toepassing op onderzoeken door de Algemene Rekenkamer.</w:t>
      </w:r>
    </w:p>
    <w:p w:rsidRPr="009E7D30" w:rsidR="009E7D30" w:rsidP="009E7D30" w:rsidRDefault="009E7D30" w14:paraId="3F074A62" w14:textId="77777777">
      <w:pPr>
        <w:tabs>
          <w:tab w:val="left" w:pos="227"/>
        </w:tabs>
        <w:rPr>
          <w:rFonts w:ascii="Times New Roman" w:hAnsi="Times New Roman"/>
          <w:sz w:val="24"/>
        </w:rPr>
      </w:pPr>
    </w:p>
    <w:p w:rsidRPr="009E7D30" w:rsidR="009E7D30" w:rsidP="009E7D30" w:rsidRDefault="009E7D30" w14:paraId="15BD77BB" w14:textId="77777777">
      <w:pPr>
        <w:widowControl w:val="0"/>
        <w:tabs>
          <w:tab w:val="left" w:pos="227"/>
        </w:tabs>
        <w:autoSpaceDE w:val="0"/>
        <w:autoSpaceDN w:val="0"/>
        <w:adjustRightInd w:val="0"/>
        <w:outlineLvl w:val="1"/>
        <w:rPr>
          <w:rFonts w:ascii="Times New Roman" w:hAnsi="Times New Roman"/>
          <w:i/>
          <w:iCs/>
          <w:sz w:val="24"/>
        </w:rPr>
      </w:pPr>
      <w:bookmarkStart w:name="_Hlk122005075" w:id="125"/>
      <w:r w:rsidRPr="009E7D30">
        <w:rPr>
          <w:rFonts w:ascii="Times New Roman" w:hAnsi="Times New Roman"/>
          <w:i/>
          <w:iCs/>
          <w:sz w:val="24"/>
        </w:rPr>
        <w:t>§ 5. Verbrede toepassing</w:t>
      </w:r>
    </w:p>
    <w:p w:rsidRPr="009E7D30" w:rsidR="009E7D30" w:rsidP="009E7D30" w:rsidRDefault="009E7D30" w14:paraId="20A70A84" w14:textId="77777777">
      <w:pPr>
        <w:tabs>
          <w:tab w:val="left" w:pos="227"/>
        </w:tabs>
        <w:rPr>
          <w:rFonts w:ascii="Times New Roman" w:hAnsi="Times New Roman"/>
          <w:sz w:val="24"/>
        </w:rPr>
      </w:pPr>
    </w:p>
    <w:p w:rsidRPr="009E7D30" w:rsidR="009E7D30" w:rsidP="009E7D30" w:rsidRDefault="009E7D30" w14:paraId="434B2BAA"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92. Neveninstellingen</w:t>
      </w:r>
    </w:p>
    <w:bookmarkEnd w:id="125"/>
    <w:p w:rsidRPr="009E7D30" w:rsidR="009E7D30" w:rsidP="009E7D30" w:rsidRDefault="009E7D30" w14:paraId="35D6FE10" w14:textId="77777777">
      <w:pPr>
        <w:tabs>
          <w:tab w:val="left" w:pos="227"/>
        </w:tabs>
        <w:rPr>
          <w:rFonts w:ascii="Times New Roman" w:hAnsi="Times New Roman"/>
          <w:sz w:val="24"/>
        </w:rPr>
      </w:pPr>
    </w:p>
    <w:p w:rsidRPr="009E7D30" w:rsidR="009E7D30" w:rsidP="009E7D30" w:rsidRDefault="009E7D30" w14:paraId="13DD7578"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1. Op een neveninstelling van een politieke partij zijn de artikelen 76 tot en met 87 van overeenkomstige toepassing, met dien verstande dat in afwijking van artikel 79, vierde lid, de registratie achterwege kan blijven van: </w:t>
      </w:r>
    </w:p>
    <w:p w:rsidRPr="009E7D30" w:rsidR="009E7D30" w:rsidP="009E7D30" w:rsidRDefault="009E7D30" w14:paraId="31F0454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giften van de politieke partij;</w:t>
      </w:r>
    </w:p>
    <w:p w:rsidRPr="009E7D30" w:rsidR="009E7D30" w:rsidP="009E7D30" w:rsidRDefault="009E7D30" w14:paraId="699E6F9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giften van een afdeling van de politieke partij.</w:t>
      </w:r>
    </w:p>
    <w:p w:rsidRPr="009E7D30" w:rsidR="009E7D30" w:rsidP="009E7D30" w:rsidRDefault="009E7D30" w14:paraId="7E2CA410"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lastRenderedPageBreak/>
        <w:tab/>
        <w:t>2. Een ne</w:t>
      </w:r>
      <w:bookmarkStart w:name="_Hlk189817285" w:id="126"/>
      <w:r w:rsidRPr="009E7D30">
        <w:rPr>
          <w:rFonts w:ascii="Times New Roman" w:hAnsi="Times New Roman"/>
          <w:sz w:val="24"/>
        </w:rPr>
        <w:t>veninstelling meldt een door haar aanvaarde gift binnen vijf werkdagen na ontvangst aan de politieke partij door de bij de registratie verwerkte gegevens en bescheiden met de politieke partij te delen</w:t>
      </w:r>
      <w:bookmarkEnd w:id="126"/>
    </w:p>
    <w:p w:rsidRPr="009E7D30" w:rsidR="009E7D30" w:rsidP="009E7D30" w:rsidRDefault="009E7D30" w14:paraId="119EE55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Een neveninstelling werkt mee aan de toepassing van artikel 88, tweede en derde lid.</w:t>
      </w:r>
    </w:p>
    <w:p w:rsidRPr="009E7D30" w:rsidR="009E7D30" w:rsidP="009E7D30" w:rsidRDefault="009E7D30" w14:paraId="17D0E0E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4. Op een neveninstelling zijn de artikelen 89 en 91 van overeenkomstige toepassing, met dien verstande dat de politieke partij het financieel verslag openbaar maakt.</w:t>
      </w:r>
    </w:p>
    <w:p w:rsidRPr="009E7D30" w:rsidR="009E7D30" w:rsidP="009E7D30" w:rsidRDefault="009E7D30" w14:paraId="43508410" w14:textId="77777777">
      <w:pPr>
        <w:tabs>
          <w:tab w:val="left" w:pos="227"/>
        </w:tabs>
        <w:rPr>
          <w:rFonts w:ascii="Times New Roman" w:hAnsi="Times New Roman"/>
          <w:sz w:val="24"/>
        </w:rPr>
      </w:pPr>
    </w:p>
    <w:p w:rsidRPr="009E7D30" w:rsidR="009E7D30" w:rsidP="009E7D30" w:rsidRDefault="009E7D30" w14:paraId="02E72F9C"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bookmarkStart w:name="_Hlk122177630" w:id="127"/>
      <w:bookmarkStart w:name="_Hlk122006267" w:id="128"/>
      <w:r w:rsidRPr="009E7D30">
        <w:rPr>
          <w:rFonts w:ascii="Times New Roman" w:hAnsi="Times New Roman"/>
          <w:b/>
          <w:sz w:val="24"/>
        </w:rPr>
        <w:t>Artikel 93. Verbonden politieke vereniging</w:t>
      </w:r>
    </w:p>
    <w:p w:rsidRPr="009E7D30" w:rsidR="009E7D30" w:rsidP="009E7D30" w:rsidRDefault="009E7D30" w14:paraId="7A1A2652"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583D0FE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1. Indien een of meer leden van een vertegenwoordigend orgaan zich van een fractie afsplitsen en alleen of met anderen een nieuwe fractie of groep vormen die zich verbindt met een politieke vereniging, is dit hoofdstuk van overeenkomstige toepassing op deze politieke vereniging met ingang van het eerste kalenderjaar na het jaar waarin de afsplitsing heeft plaatsgevonden. </w:t>
      </w:r>
    </w:p>
    <w:p w:rsidRPr="009E7D30" w:rsidR="009E7D30" w:rsidP="009E7D30" w:rsidRDefault="009E7D30" w14:paraId="3997E1EB"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Indien alle leden van een fractie een nieuwe fractie vormen, wordt dit voor de toepassing van dit artikel gelijkgesteld met een afsplitsing van een fractie.</w:t>
      </w:r>
    </w:p>
    <w:p w:rsidRPr="009E7D30" w:rsidR="009E7D30" w:rsidP="009E7D30" w:rsidRDefault="009E7D30" w14:paraId="12C2B569" w14:textId="77777777">
      <w:pPr>
        <w:tabs>
          <w:tab w:val="left" w:pos="227"/>
        </w:tabs>
        <w:rPr>
          <w:rFonts w:ascii="Times New Roman" w:hAnsi="Times New Roman"/>
          <w:sz w:val="24"/>
        </w:rPr>
      </w:pPr>
    </w:p>
    <w:bookmarkEnd w:id="127"/>
    <w:p w:rsidRPr="009E7D30" w:rsidR="009E7D30" w:rsidP="009E7D30" w:rsidRDefault="009E7D30" w14:paraId="52B64A18"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6. Verwerking  persoonsgegevens</w:t>
      </w:r>
    </w:p>
    <w:p w:rsidRPr="009E7D30" w:rsidR="009E7D30" w:rsidP="009E7D30" w:rsidRDefault="009E7D30" w14:paraId="36456977"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1FEBBF8B"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94. Verwerkingsgrondslag</w:t>
      </w:r>
    </w:p>
    <w:p w:rsidRPr="009E7D30" w:rsidR="009E7D30" w:rsidP="009E7D30" w:rsidRDefault="009E7D30" w14:paraId="321FEBA6" w14:textId="77777777">
      <w:pPr>
        <w:tabs>
          <w:tab w:val="left" w:pos="227"/>
        </w:tabs>
        <w:rPr>
          <w:rFonts w:ascii="Times New Roman" w:hAnsi="Times New Roman"/>
          <w:sz w:val="24"/>
        </w:rPr>
      </w:pPr>
    </w:p>
    <w:p w:rsidRPr="009E7D30" w:rsidR="009E7D30" w:rsidP="009E7D30" w:rsidRDefault="009E7D30" w14:paraId="0DA002F8" w14:textId="77777777">
      <w:pPr>
        <w:tabs>
          <w:tab w:val="left" w:pos="227"/>
        </w:tabs>
        <w:rPr>
          <w:rFonts w:ascii="Times New Roman" w:hAnsi="Times New Roman"/>
          <w:sz w:val="24"/>
        </w:rPr>
      </w:pPr>
      <w:r w:rsidRPr="009E7D30">
        <w:rPr>
          <w:rFonts w:ascii="Times New Roman" w:hAnsi="Times New Roman"/>
          <w:sz w:val="24"/>
        </w:rPr>
        <w:tab/>
        <w:t>1. Voor zover dit noodzakelijk is ter uitvoering van de in dit hoofdstuk aan een politieke partij opgedragen taak:</w:t>
      </w:r>
    </w:p>
    <w:p w:rsidRPr="009E7D30" w:rsidR="009E7D30" w:rsidP="009E7D30" w:rsidRDefault="009E7D30" w14:paraId="4E9E9865" w14:textId="77777777">
      <w:pPr>
        <w:tabs>
          <w:tab w:val="left" w:pos="227"/>
        </w:tabs>
        <w:rPr>
          <w:rFonts w:ascii="Times New Roman" w:hAnsi="Times New Roman"/>
          <w:sz w:val="24"/>
        </w:rPr>
      </w:pPr>
      <w:r w:rsidRPr="009E7D30">
        <w:rPr>
          <w:rFonts w:ascii="Times New Roman" w:hAnsi="Times New Roman"/>
          <w:sz w:val="24"/>
        </w:rPr>
        <w:tab/>
        <w:t>a. kan een politieke partij die in een openbaar lichaam gevestigd is persoonsgegevens, met inbegrip van bijzondere categorieën van persoonsgegevens als bedoeld in paragraaf 2 van hoofdstuk 2 van de Wet bescherming persoonsgegevens BES verwerken;</w:t>
      </w:r>
    </w:p>
    <w:p w:rsidRPr="009E7D30" w:rsidR="009E7D30" w:rsidP="009E7D30" w:rsidRDefault="009E7D30" w14:paraId="35492C4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kan een politieke partij die niet in een openbaar lichaam gevestigd is persoonsgegevens, met inbegrip van bijzondere categorieën van persoonsgegevens als bedoeld in paragraaf 3.1 van de Uitvoeringswet Algemene verordening gegevensbescherming verwerken.</w:t>
      </w:r>
    </w:p>
    <w:p w:rsidRPr="009E7D30" w:rsidR="009E7D30" w:rsidP="009E7D30" w:rsidRDefault="009E7D30" w14:paraId="5334E54E"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Het eerste lid is van overeenkomstige toepassing op:</w:t>
      </w:r>
    </w:p>
    <w:p w:rsidRPr="009E7D30" w:rsidR="009E7D30" w:rsidP="009E7D30" w:rsidRDefault="009E7D30" w14:paraId="2F4DB3AF"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een vereniging of stichting als bedoeld in artikel 85;</w:t>
      </w:r>
    </w:p>
    <w:p w:rsidRPr="009E7D30" w:rsidR="009E7D30" w:rsidP="009E7D30" w:rsidRDefault="009E7D30" w14:paraId="52F30BF4"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een neveninstelling als bedoeld in artikel 92; en</w:t>
      </w:r>
    </w:p>
    <w:p w:rsidRPr="009E7D30" w:rsidR="009E7D30" w:rsidP="009E7D30" w:rsidRDefault="009E7D30" w14:paraId="511E5F24" w14:textId="77777777">
      <w:pPr>
        <w:tabs>
          <w:tab w:val="left" w:pos="227"/>
        </w:tabs>
        <w:rPr>
          <w:rFonts w:ascii="Times New Roman" w:hAnsi="Times New Roman"/>
          <w:bCs/>
          <w:sz w:val="24"/>
        </w:rPr>
      </w:pPr>
      <w:r w:rsidRPr="009E7D30">
        <w:rPr>
          <w:rFonts w:ascii="Times New Roman" w:hAnsi="Times New Roman"/>
          <w:sz w:val="24"/>
        </w:rPr>
        <w:tab/>
        <w:t>c. een politieke vereniging als bedoeld in artikel 93</w:t>
      </w:r>
      <w:r w:rsidRPr="009E7D30">
        <w:rPr>
          <w:rFonts w:ascii="Times New Roman" w:hAnsi="Times New Roman"/>
          <w:bCs/>
          <w:sz w:val="24"/>
        </w:rPr>
        <w:t>.</w:t>
      </w:r>
    </w:p>
    <w:p w:rsidR="009E7D30" w:rsidP="009E7D30" w:rsidRDefault="009E7D30" w14:paraId="1534B735" w14:textId="77777777">
      <w:pPr>
        <w:tabs>
          <w:tab w:val="left" w:pos="227"/>
        </w:tabs>
        <w:rPr>
          <w:rFonts w:ascii="Times New Roman" w:hAnsi="Times New Roman"/>
          <w:bCs/>
          <w:sz w:val="24"/>
        </w:rPr>
      </w:pPr>
    </w:p>
    <w:p w:rsidRPr="009E7D30" w:rsidR="009F4103" w:rsidP="009E7D30" w:rsidRDefault="009F4103" w14:paraId="1B9D0CDE" w14:textId="77777777">
      <w:pPr>
        <w:tabs>
          <w:tab w:val="left" w:pos="227"/>
        </w:tabs>
        <w:rPr>
          <w:rFonts w:ascii="Times New Roman" w:hAnsi="Times New Roman"/>
          <w:bCs/>
          <w:sz w:val="24"/>
        </w:rPr>
      </w:pPr>
    </w:p>
    <w:p w:rsidRPr="009E7D30" w:rsidR="009E7D30" w:rsidP="009E7D30" w:rsidRDefault="009E7D30" w14:paraId="2265188A" w14:textId="77777777">
      <w:pPr>
        <w:shd w:val="clear" w:color="auto" w:fill="FFFFFF"/>
        <w:tabs>
          <w:tab w:val="left" w:pos="227"/>
        </w:tabs>
        <w:outlineLvl w:val="0"/>
        <w:rPr>
          <w:rFonts w:ascii="Times New Roman" w:hAnsi="Times New Roman"/>
          <w:b/>
          <w:iCs/>
          <w:caps/>
          <w:color w:val="000000"/>
          <w:sz w:val="24"/>
        </w:rPr>
      </w:pPr>
      <w:bookmarkStart w:name="_Hlk122187762" w:id="129"/>
      <w:bookmarkEnd w:id="128"/>
      <w:r w:rsidRPr="009E7D30">
        <w:rPr>
          <w:rFonts w:ascii="Times New Roman" w:hAnsi="Times New Roman"/>
          <w:b/>
          <w:iCs/>
          <w:caps/>
          <w:color w:val="000000"/>
          <w:sz w:val="24"/>
        </w:rPr>
        <w:t>Hoofdstuk 8. Aanvullende regels in het kader van verkiezingen</w:t>
      </w:r>
    </w:p>
    <w:p w:rsidRPr="009E7D30" w:rsidR="009E7D30" w:rsidP="009E7D30" w:rsidRDefault="009E7D30" w14:paraId="1B6B2706" w14:textId="77777777">
      <w:pPr>
        <w:tabs>
          <w:tab w:val="left" w:pos="227"/>
        </w:tabs>
        <w:rPr>
          <w:rFonts w:ascii="Times New Roman" w:hAnsi="Times New Roman"/>
          <w:sz w:val="24"/>
        </w:rPr>
      </w:pPr>
      <w:bookmarkStart w:name="_Hlk149557128" w:id="130"/>
      <w:bookmarkEnd w:id="129"/>
    </w:p>
    <w:p w:rsidRPr="009E7D30" w:rsidR="009E7D30" w:rsidP="009E7D30" w:rsidRDefault="009E7D30" w14:paraId="78C4D031"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1. Algemeen</w:t>
      </w:r>
    </w:p>
    <w:p w:rsidRPr="009E7D30" w:rsidR="009E7D30" w:rsidP="009E7D30" w:rsidRDefault="009E7D30" w14:paraId="3173DECA" w14:textId="77777777">
      <w:pPr>
        <w:tabs>
          <w:tab w:val="left" w:pos="227"/>
        </w:tabs>
        <w:rPr>
          <w:rFonts w:ascii="Times New Roman" w:hAnsi="Times New Roman"/>
          <w:sz w:val="24"/>
        </w:rPr>
      </w:pPr>
    </w:p>
    <w:p w:rsidRPr="009E7D30" w:rsidR="009E7D30" w:rsidP="009E7D30" w:rsidRDefault="009E7D30" w14:paraId="4536AFF1"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95. Toepassingsbereik hoofdstuk 8</w:t>
      </w:r>
    </w:p>
    <w:p w:rsidRPr="009E7D30" w:rsidR="009E7D30" w:rsidP="009E7D30" w:rsidRDefault="009E7D30" w14:paraId="5E08921B" w14:textId="77777777">
      <w:pPr>
        <w:tabs>
          <w:tab w:val="left" w:pos="227"/>
        </w:tabs>
        <w:rPr>
          <w:rFonts w:ascii="Times New Roman" w:hAnsi="Times New Roman"/>
          <w:sz w:val="24"/>
        </w:rPr>
      </w:pPr>
    </w:p>
    <w:p w:rsidRPr="009E7D30" w:rsidR="009E7D30" w:rsidP="009E7D30" w:rsidRDefault="009E7D30" w14:paraId="09DA02AF" w14:textId="77777777">
      <w:pPr>
        <w:tabs>
          <w:tab w:val="left" w:pos="227"/>
        </w:tabs>
        <w:rPr>
          <w:rFonts w:ascii="Times New Roman" w:hAnsi="Times New Roman"/>
          <w:sz w:val="24"/>
        </w:rPr>
      </w:pPr>
      <w:r w:rsidRPr="009E7D30">
        <w:rPr>
          <w:rFonts w:ascii="Times New Roman" w:hAnsi="Times New Roman"/>
          <w:sz w:val="24"/>
        </w:rPr>
        <w:tab/>
      </w:r>
      <w:bookmarkStart w:name="_Hlk186185157" w:id="131"/>
      <w:bookmarkStart w:name="_Hlk186184965" w:id="132"/>
      <w:r w:rsidRPr="009E7D30">
        <w:rPr>
          <w:rFonts w:ascii="Times New Roman" w:hAnsi="Times New Roman"/>
          <w:sz w:val="24"/>
        </w:rPr>
        <w:t>Dit hoofdstuk is van toepassing</w:t>
      </w:r>
      <w:bookmarkStart w:name="_Hlk186185205" w:id="133"/>
      <w:r w:rsidRPr="009E7D30">
        <w:rPr>
          <w:rFonts w:ascii="Times New Roman" w:hAnsi="Times New Roman"/>
          <w:sz w:val="24"/>
        </w:rPr>
        <w:t xml:space="preserve"> bij een verkiezing van de leden van een provinciale staten, een algemeen bestuur, een gemeenteraad of een eilandsraad.</w:t>
      </w:r>
      <w:bookmarkEnd w:id="131"/>
      <w:bookmarkEnd w:id="133"/>
    </w:p>
    <w:bookmarkEnd w:id="132"/>
    <w:p w:rsidRPr="009E7D30" w:rsidR="009E7D30" w:rsidP="009E7D30" w:rsidRDefault="009E7D30" w14:paraId="0BA5A422" w14:textId="77777777">
      <w:pPr>
        <w:tabs>
          <w:tab w:val="left" w:pos="227"/>
        </w:tabs>
        <w:rPr>
          <w:rFonts w:ascii="Times New Roman" w:hAnsi="Times New Roman"/>
          <w:sz w:val="24"/>
        </w:rPr>
      </w:pPr>
    </w:p>
    <w:p w:rsidRPr="009E7D30" w:rsidR="009E7D30" w:rsidP="009E7D30" w:rsidRDefault="009E7D30" w14:paraId="6C965470" w14:textId="77777777">
      <w:pPr>
        <w:widowControl w:val="0"/>
        <w:tabs>
          <w:tab w:val="left" w:pos="227"/>
        </w:tabs>
        <w:autoSpaceDE w:val="0"/>
        <w:autoSpaceDN w:val="0"/>
        <w:adjustRightInd w:val="0"/>
        <w:outlineLvl w:val="1"/>
        <w:rPr>
          <w:rFonts w:ascii="Times New Roman" w:hAnsi="Times New Roman"/>
          <w:b/>
          <w:i/>
          <w:iCs/>
          <w:color w:val="000000"/>
          <w:sz w:val="24"/>
        </w:rPr>
      </w:pPr>
      <w:bookmarkStart w:name="_Hlk121835100" w:id="134"/>
      <w:r w:rsidRPr="009E7D30">
        <w:rPr>
          <w:rFonts w:ascii="Times New Roman" w:hAnsi="Times New Roman"/>
          <w:i/>
          <w:iCs/>
          <w:sz w:val="24"/>
        </w:rPr>
        <w:t>§ 2. Aanvullende regels inzake financiën</w:t>
      </w:r>
      <w:r w:rsidRPr="009E7D30">
        <w:rPr>
          <w:rFonts w:ascii="Times New Roman" w:hAnsi="Times New Roman"/>
          <w:b/>
          <w:i/>
          <w:iCs/>
          <w:color w:val="000000"/>
          <w:sz w:val="24"/>
        </w:rPr>
        <w:t xml:space="preserve"> </w:t>
      </w:r>
    </w:p>
    <w:p w:rsidRPr="009E7D30" w:rsidR="009E7D30" w:rsidP="009E7D30" w:rsidRDefault="009E7D30" w14:paraId="5E322D58" w14:textId="77777777">
      <w:pPr>
        <w:tabs>
          <w:tab w:val="left" w:pos="227"/>
        </w:tabs>
        <w:rPr>
          <w:rFonts w:ascii="Times New Roman" w:hAnsi="Times New Roman"/>
          <w:sz w:val="24"/>
        </w:rPr>
      </w:pPr>
      <w:r w:rsidRPr="009E7D30">
        <w:rPr>
          <w:rFonts w:ascii="Times New Roman" w:hAnsi="Times New Roman"/>
          <w:sz w:val="24"/>
        </w:rPr>
        <w:t xml:space="preserve"> </w:t>
      </w:r>
    </w:p>
    <w:p w:rsidRPr="009E7D30" w:rsidR="009E7D30" w:rsidP="009E7D30" w:rsidRDefault="009E7D30" w14:paraId="46026F19"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bookmarkStart w:name="_Hlk122289062" w:id="135"/>
      <w:bookmarkEnd w:id="134"/>
      <w:r w:rsidRPr="009E7D30">
        <w:rPr>
          <w:rFonts w:ascii="Times New Roman" w:hAnsi="Times New Roman"/>
          <w:b/>
          <w:sz w:val="24"/>
        </w:rPr>
        <w:t>Artikel 96. Openbaarmaking substantiële giften</w:t>
      </w:r>
    </w:p>
    <w:p w:rsidRPr="009E7D30" w:rsidR="009E7D30" w:rsidP="009E7D30" w:rsidRDefault="009E7D30" w14:paraId="666CDBA9" w14:textId="77777777">
      <w:pPr>
        <w:tabs>
          <w:tab w:val="left" w:pos="227"/>
        </w:tabs>
        <w:rPr>
          <w:rFonts w:ascii="Times New Roman" w:hAnsi="Times New Roman"/>
          <w:sz w:val="24"/>
        </w:rPr>
      </w:pPr>
    </w:p>
    <w:p w:rsidRPr="009E7D30" w:rsidR="009E7D30" w:rsidP="009E7D30" w:rsidRDefault="009E7D30" w14:paraId="7933CA77" w14:textId="77777777">
      <w:pPr>
        <w:tabs>
          <w:tab w:val="left" w:pos="227"/>
        </w:tabs>
        <w:rPr>
          <w:rFonts w:ascii="Times New Roman" w:hAnsi="Times New Roman"/>
          <w:sz w:val="24"/>
        </w:rPr>
      </w:pPr>
      <w:r w:rsidRPr="009E7D30">
        <w:rPr>
          <w:rFonts w:ascii="Times New Roman" w:hAnsi="Times New Roman"/>
          <w:sz w:val="24"/>
        </w:rPr>
        <w:lastRenderedPageBreak/>
        <w:tab/>
        <w:t>Vanaf de eenentwintigste dag voor de dag van de stemming tot en met de dag van de stemming maakt een politieke partij, in afwijking van artikel 90, tweede lid, het aanvaard hebben van een substantiële gift van een donateur binnen vijf werkdagen openbaar.</w:t>
      </w:r>
    </w:p>
    <w:bookmarkEnd w:id="135"/>
    <w:p w:rsidRPr="009E7D30" w:rsidR="009E7D30" w:rsidP="009E7D30" w:rsidRDefault="009E7D30" w14:paraId="52EB42E5" w14:textId="77777777">
      <w:pPr>
        <w:tabs>
          <w:tab w:val="left" w:pos="227"/>
        </w:tabs>
        <w:rPr>
          <w:rFonts w:ascii="Times New Roman" w:hAnsi="Times New Roman"/>
          <w:sz w:val="24"/>
        </w:rPr>
      </w:pPr>
    </w:p>
    <w:p w:rsidRPr="009E7D30" w:rsidR="009E7D30" w:rsidP="009E7D30" w:rsidRDefault="009E7D30" w14:paraId="26723B36"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 xml:space="preserve">Artikel 97. </w:t>
      </w:r>
      <w:bookmarkStart w:name="_Hlk149552504" w:id="136"/>
      <w:r w:rsidRPr="009E7D30">
        <w:rPr>
          <w:rFonts w:ascii="Times New Roman" w:hAnsi="Times New Roman"/>
          <w:b/>
          <w:sz w:val="24"/>
        </w:rPr>
        <w:t>Openbaarmaking financiële overzichten na afloop van de stemming</w:t>
      </w:r>
      <w:bookmarkEnd w:id="136"/>
    </w:p>
    <w:p w:rsidRPr="009E7D30" w:rsidR="009E7D30" w:rsidP="009E7D30" w:rsidRDefault="009E7D30" w14:paraId="07564F4D" w14:textId="77777777">
      <w:pPr>
        <w:tabs>
          <w:tab w:val="left" w:pos="227"/>
        </w:tabs>
        <w:rPr>
          <w:rFonts w:ascii="Times New Roman" w:hAnsi="Times New Roman"/>
          <w:sz w:val="24"/>
        </w:rPr>
      </w:pPr>
    </w:p>
    <w:p w:rsidRPr="009E7D30" w:rsidR="009E7D30" w:rsidP="009E7D30" w:rsidRDefault="009E7D30" w14:paraId="152CF7CB" w14:textId="77777777">
      <w:pPr>
        <w:tabs>
          <w:tab w:val="left" w:pos="227"/>
        </w:tabs>
        <w:rPr>
          <w:rFonts w:ascii="Times New Roman" w:hAnsi="Times New Roman"/>
          <w:sz w:val="24"/>
        </w:rPr>
      </w:pPr>
      <w:r w:rsidRPr="009E7D30">
        <w:rPr>
          <w:rFonts w:ascii="Times New Roman" w:hAnsi="Times New Roman"/>
          <w:sz w:val="24"/>
        </w:rPr>
        <w:tab/>
        <w:t>1. Onverminderd artikel 89 maakt een politieke partij die aan een verkiezing heeft deelgenomen uiterlijk twee maanden na de dag van de stemming op een algemeen toegankelijke wijze elektronisch openbaar:</w:t>
      </w:r>
    </w:p>
    <w:p w:rsidRPr="009E7D30" w:rsidR="009E7D30" w:rsidP="009E7D30" w:rsidRDefault="009E7D30" w14:paraId="792AF0C6" w14:textId="77777777">
      <w:pPr>
        <w:tabs>
          <w:tab w:val="left" w:pos="227"/>
        </w:tabs>
        <w:rPr>
          <w:rFonts w:ascii="Times New Roman" w:hAnsi="Times New Roman"/>
          <w:sz w:val="24"/>
        </w:rPr>
      </w:pPr>
      <w:r w:rsidRPr="009E7D30">
        <w:rPr>
          <w:rFonts w:ascii="Times New Roman" w:hAnsi="Times New Roman"/>
          <w:sz w:val="24"/>
        </w:rPr>
        <w:tab/>
        <w:t>a. een overzicht van de giften met een cumulatieve waarde van meer dan € 250 die de partij in een kalenderjaar van een donateur heeft ontvangen met daarbij de gegevens die op grond van artikel 79, eerste lid, 83, eerste lid of 84, eerste lid, zijn geregistreerd. Artikel 79, derde en vierde lid, is onverminderd van toepassing;</w:t>
      </w:r>
    </w:p>
    <w:p w:rsidRPr="009E7D30" w:rsidR="009E7D30" w:rsidP="009E7D30" w:rsidRDefault="009E7D30" w14:paraId="7F63C773" w14:textId="77777777">
      <w:pPr>
        <w:tabs>
          <w:tab w:val="left" w:pos="227"/>
        </w:tabs>
        <w:rPr>
          <w:rFonts w:ascii="Times New Roman" w:hAnsi="Times New Roman"/>
          <w:sz w:val="24"/>
        </w:rPr>
      </w:pPr>
      <w:r w:rsidRPr="009E7D30">
        <w:rPr>
          <w:rFonts w:ascii="Times New Roman" w:hAnsi="Times New Roman"/>
          <w:sz w:val="24"/>
        </w:rPr>
        <w:tab/>
        <w:t>b. de overzichten die de partij op grond van artikel 85, eerste lid, van verenigingen en stichtingen heeft ontvangen;</w:t>
      </w:r>
    </w:p>
    <w:p w:rsidRPr="009E7D30" w:rsidR="009E7D30" w:rsidP="009E7D30" w:rsidRDefault="009E7D30" w14:paraId="31E779CB" w14:textId="77777777">
      <w:pPr>
        <w:tabs>
          <w:tab w:val="left" w:pos="227"/>
        </w:tabs>
        <w:rPr>
          <w:rFonts w:ascii="Times New Roman" w:hAnsi="Times New Roman"/>
          <w:sz w:val="24"/>
        </w:rPr>
      </w:pPr>
      <w:r w:rsidRPr="009E7D30">
        <w:rPr>
          <w:rFonts w:ascii="Times New Roman" w:hAnsi="Times New Roman"/>
          <w:color w:val="000000"/>
          <w:sz w:val="24"/>
        </w:rPr>
        <w:tab/>
        <w:t xml:space="preserve">c. een overzicht van </w:t>
      </w:r>
      <w:r w:rsidRPr="009E7D30">
        <w:rPr>
          <w:rFonts w:ascii="Times New Roman" w:hAnsi="Times New Roman"/>
          <w:sz w:val="24"/>
        </w:rPr>
        <w:t>de schulden, met daarbij de gegevens die op grond van artikel 81, eerste lid, zijn geregistreerd; en</w:t>
      </w:r>
    </w:p>
    <w:p w:rsidRPr="009E7D30" w:rsidR="009E7D30" w:rsidP="009E7D30" w:rsidRDefault="009E7D30" w14:paraId="183833B2" w14:textId="77777777">
      <w:pPr>
        <w:tabs>
          <w:tab w:val="left" w:pos="227"/>
          <w:tab w:val="left" w:pos="454"/>
          <w:tab w:val="left" w:pos="680"/>
        </w:tabs>
        <w:autoSpaceDE w:val="0"/>
        <w:autoSpaceDN w:val="0"/>
        <w:adjustRightInd w:val="0"/>
        <w:spacing w:line="240" w:lineRule="atLeast"/>
        <w:rPr>
          <w:rFonts w:ascii="Times New Roman" w:hAnsi="Times New Roman"/>
          <w:color w:val="000000"/>
          <w:sz w:val="24"/>
        </w:rPr>
      </w:pPr>
      <w:r w:rsidRPr="009E7D30">
        <w:rPr>
          <w:rFonts w:ascii="Times New Roman" w:hAnsi="Times New Roman"/>
          <w:sz w:val="24"/>
        </w:rPr>
        <w:tab/>
        <w:t>d. een overzicht van de ontvangen giften die de politieke partij niet heeft aangenomen, maar op grond van 82</w:t>
      </w:r>
      <w:r w:rsidRPr="009E7D30">
        <w:rPr>
          <w:rFonts w:ascii="Times New Roman" w:hAnsi="Times New Roman"/>
          <w:color w:val="000000"/>
          <w:sz w:val="24"/>
        </w:rPr>
        <w:t>, tweede en derde lid, 83, tweede en derde lid, 84, derde en vierde lid, 85, derde of vierde lid, 86, tweede en derde lid, 87, tweede en derde lid, of 88, tweede en derde lid, a</w:t>
      </w:r>
      <w:r w:rsidRPr="009E7D30">
        <w:rPr>
          <w:rFonts w:ascii="Times New Roman" w:hAnsi="Times New Roman"/>
          <w:sz w:val="24"/>
        </w:rPr>
        <w:t>an de donateur heeft teruggegeven dan wel aan de Autoriteit heeft overgedragen.</w:t>
      </w:r>
    </w:p>
    <w:p w:rsidRPr="009E7D30" w:rsidR="009E7D30" w:rsidP="009E7D30" w:rsidRDefault="009E7D30" w14:paraId="3F23EA10" w14:textId="77777777">
      <w:pPr>
        <w:tabs>
          <w:tab w:val="left" w:pos="227"/>
        </w:tabs>
        <w:rPr>
          <w:rFonts w:ascii="Times New Roman" w:hAnsi="Times New Roman"/>
          <w:sz w:val="24"/>
        </w:rPr>
      </w:pPr>
      <w:r w:rsidRPr="009E7D30">
        <w:rPr>
          <w:rFonts w:ascii="Times New Roman" w:hAnsi="Times New Roman"/>
          <w:sz w:val="24"/>
        </w:rPr>
        <w:tab/>
        <w:t>2. De overzichten beslaan de periode van 1 januari van het kalenderjaar waarin de stemming plaatsvindt tot en met de dag van de stemming.</w:t>
      </w:r>
    </w:p>
    <w:p w:rsidRPr="009E7D30" w:rsidR="009E7D30" w:rsidP="009E7D30" w:rsidRDefault="009E7D30" w14:paraId="5FD73CB4" w14:textId="77777777">
      <w:pPr>
        <w:tabs>
          <w:tab w:val="left" w:pos="227"/>
        </w:tabs>
        <w:rPr>
          <w:rFonts w:ascii="Times New Roman" w:hAnsi="Times New Roman"/>
          <w:sz w:val="24"/>
        </w:rPr>
      </w:pPr>
      <w:r w:rsidRPr="009E7D30">
        <w:rPr>
          <w:rFonts w:ascii="Times New Roman" w:hAnsi="Times New Roman"/>
          <w:sz w:val="24"/>
        </w:rPr>
        <w:tab/>
        <w:t xml:space="preserve">3. Indien de partij haar financieel verslag over het kalenderjaar voorafgaand aan het jaar waarin de stemming plaatsvindt nog niet openbaar heeft gemaakt, beslaan de overzichten ook het daaraan voorafgaande kalenderjaar. </w:t>
      </w:r>
    </w:p>
    <w:p w:rsidRPr="009E7D30" w:rsidR="009E7D30" w:rsidP="009E7D30" w:rsidRDefault="009E7D30" w14:paraId="5F40BDE0" w14:textId="77777777">
      <w:pPr>
        <w:tabs>
          <w:tab w:val="left" w:pos="227"/>
        </w:tabs>
        <w:rPr>
          <w:rFonts w:ascii="Times New Roman" w:hAnsi="Times New Roman"/>
          <w:sz w:val="24"/>
        </w:rPr>
      </w:pPr>
      <w:r w:rsidRPr="009E7D30">
        <w:rPr>
          <w:rFonts w:ascii="Times New Roman" w:hAnsi="Times New Roman"/>
          <w:sz w:val="24"/>
        </w:rPr>
        <w:tab/>
        <w:t>4. Indien een politieke partij geen giften heeft ontvangen als bedoeld in het eerste lid, onder a, geen schulden heeft als bedoeld in het eerste lid, onder c, of geen bijdragen niet heeft aanvaard als bedoeld in het eerste lid, onder d, wordt dit in het overzicht vermeld.</w:t>
      </w:r>
    </w:p>
    <w:p w:rsidRPr="009E7D30" w:rsidR="009E7D30" w:rsidP="009E7D30" w:rsidRDefault="009E7D30" w14:paraId="51C11736" w14:textId="77777777">
      <w:pPr>
        <w:tabs>
          <w:tab w:val="left" w:pos="227"/>
        </w:tabs>
        <w:rPr>
          <w:rFonts w:ascii="Times New Roman" w:hAnsi="Times New Roman"/>
          <w:sz w:val="24"/>
        </w:rPr>
      </w:pPr>
      <w:r w:rsidRPr="009E7D30">
        <w:rPr>
          <w:rFonts w:ascii="Times New Roman" w:hAnsi="Times New Roman"/>
          <w:sz w:val="24"/>
        </w:rPr>
        <w:tab/>
        <w:t>5. De artikelen 8 en 89, vierde tot en met zesde lid, zijn van overeenkomstige toepassing op de in het eerste en derde lid bedoelde overzichten.</w:t>
      </w:r>
    </w:p>
    <w:p w:rsidRPr="009E7D30" w:rsidR="009E7D30" w:rsidP="009E7D30" w:rsidRDefault="009E7D30" w14:paraId="77A44E7A" w14:textId="77777777">
      <w:pPr>
        <w:tabs>
          <w:tab w:val="left" w:pos="227"/>
        </w:tabs>
        <w:rPr>
          <w:rFonts w:ascii="Times New Roman" w:hAnsi="Times New Roman"/>
          <w:sz w:val="24"/>
        </w:rPr>
      </w:pPr>
    </w:p>
    <w:p w:rsidRPr="009E7D30" w:rsidR="009E7D30" w:rsidP="009E7D30" w:rsidRDefault="009E7D30" w14:paraId="756392AE"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3. Verbrede toepassing van aanvullende regels inzake financiën</w:t>
      </w:r>
    </w:p>
    <w:p w:rsidRPr="009E7D30" w:rsidR="009E7D30" w:rsidP="009E7D30" w:rsidRDefault="009E7D30" w14:paraId="07FF20DD" w14:textId="77777777">
      <w:pPr>
        <w:tabs>
          <w:tab w:val="left" w:pos="227"/>
        </w:tabs>
        <w:rPr>
          <w:rFonts w:ascii="Times New Roman" w:hAnsi="Times New Roman"/>
          <w:sz w:val="24"/>
        </w:rPr>
      </w:pPr>
    </w:p>
    <w:p w:rsidRPr="009E7D30" w:rsidR="009E7D30" w:rsidP="009E7D30" w:rsidRDefault="009E7D30" w14:paraId="619C774E"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bookmarkStart w:name="_Hlk122187840" w:id="137"/>
      <w:r w:rsidRPr="009E7D30">
        <w:rPr>
          <w:rFonts w:ascii="Times New Roman" w:hAnsi="Times New Roman"/>
          <w:b/>
          <w:sz w:val="24"/>
        </w:rPr>
        <w:t>Artikel 98. Neveninstellingen</w:t>
      </w:r>
    </w:p>
    <w:p w:rsidRPr="009E7D30" w:rsidR="009E7D30" w:rsidP="009E7D30" w:rsidRDefault="009E7D30" w14:paraId="4A99CDF1" w14:textId="77777777">
      <w:pPr>
        <w:tabs>
          <w:tab w:val="left" w:pos="227"/>
        </w:tabs>
        <w:rPr>
          <w:rFonts w:ascii="Times New Roman" w:hAnsi="Times New Roman"/>
          <w:sz w:val="24"/>
        </w:rPr>
      </w:pPr>
    </w:p>
    <w:p w:rsidRPr="009E7D30" w:rsidR="009E7D30" w:rsidP="009E7D30" w:rsidRDefault="009E7D30" w14:paraId="097E71E4" w14:textId="77777777">
      <w:pPr>
        <w:tabs>
          <w:tab w:val="left" w:pos="227"/>
        </w:tabs>
        <w:rPr>
          <w:rFonts w:ascii="Times New Roman" w:hAnsi="Times New Roman"/>
          <w:sz w:val="24"/>
        </w:rPr>
      </w:pPr>
      <w:r w:rsidRPr="009E7D30">
        <w:rPr>
          <w:rFonts w:ascii="Times New Roman" w:hAnsi="Times New Roman"/>
          <w:sz w:val="24"/>
        </w:rPr>
        <w:tab/>
        <w:t xml:space="preserve">1. Op een neveninstelling van een politieke partij waarvan de aanduiding of een afkorting daarvan boven een lijst als bedoeld in artikel I 17, eerste lid, van de Kieswet staat is artikel 97 van overeenkomstige toepassing, met dien verstande dat de politieke partij de overzichten openbaar maakt. </w:t>
      </w:r>
    </w:p>
    <w:p w:rsidRPr="009E7D30" w:rsidR="009E7D30" w:rsidP="009E7D30" w:rsidRDefault="009E7D30" w14:paraId="52E3FB6A" w14:textId="77777777">
      <w:pPr>
        <w:tabs>
          <w:tab w:val="left" w:pos="227"/>
        </w:tabs>
        <w:rPr>
          <w:rFonts w:ascii="Times New Roman" w:hAnsi="Times New Roman"/>
          <w:sz w:val="24"/>
        </w:rPr>
      </w:pPr>
      <w:r w:rsidRPr="009E7D30">
        <w:rPr>
          <w:rFonts w:ascii="Times New Roman" w:hAnsi="Times New Roman"/>
          <w:sz w:val="24"/>
        </w:rPr>
        <w:tab/>
        <w:t>2. Een neveninstelling verstrekt de politieke partij de informatie die voor de overzichten nodig is.</w:t>
      </w:r>
    </w:p>
    <w:p w:rsidRPr="009E7D30" w:rsidR="009E7D30" w:rsidP="009E7D30" w:rsidRDefault="009E7D30" w14:paraId="0F30E535" w14:textId="77777777">
      <w:pPr>
        <w:tabs>
          <w:tab w:val="left" w:pos="227"/>
        </w:tabs>
        <w:rPr>
          <w:rFonts w:ascii="Times New Roman" w:hAnsi="Times New Roman"/>
          <w:sz w:val="24"/>
        </w:rPr>
      </w:pPr>
    </w:p>
    <w:p w:rsidRPr="009E7D30" w:rsidR="009E7D30" w:rsidP="009E7D30" w:rsidRDefault="009E7D30" w14:paraId="61D5D19B"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99. Nieuwe politieke partijen</w:t>
      </w:r>
    </w:p>
    <w:bookmarkEnd w:id="137"/>
    <w:p w:rsidRPr="009E7D30" w:rsidR="009E7D30" w:rsidP="009E7D30" w:rsidRDefault="009E7D30" w14:paraId="62D71FB7" w14:textId="77777777">
      <w:pPr>
        <w:tabs>
          <w:tab w:val="left" w:pos="227"/>
        </w:tabs>
        <w:rPr>
          <w:rFonts w:ascii="Times New Roman" w:hAnsi="Times New Roman"/>
          <w:sz w:val="24"/>
        </w:rPr>
      </w:pPr>
    </w:p>
    <w:p w:rsidRPr="009E7D30" w:rsidR="009E7D30" w:rsidP="009E7D30" w:rsidRDefault="009E7D30" w14:paraId="71E8ABB5" w14:textId="77777777">
      <w:pPr>
        <w:tabs>
          <w:tab w:val="left" w:pos="227"/>
        </w:tabs>
        <w:rPr>
          <w:rFonts w:ascii="Times New Roman" w:hAnsi="Times New Roman"/>
          <w:sz w:val="24"/>
        </w:rPr>
      </w:pPr>
      <w:r w:rsidRPr="009E7D30">
        <w:rPr>
          <w:rFonts w:ascii="Times New Roman" w:hAnsi="Times New Roman"/>
          <w:sz w:val="24"/>
        </w:rPr>
        <w:tab/>
        <w:t>1. Indi</w:t>
      </w:r>
      <w:bookmarkStart w:name="_Hlk138310103" w:id="138"/>
      <w:r w:rsidRPr="009E7D30">
        <w:rPr>
          <w:rFonts w:ascii="Times New Roman" w:hAnsi="Times New Roman"/>
          <w:sz w:val="24"/>
        </w:rPr>
        <w:t xml:space="preserve">en een verkiezing ertoe leidt dat een politieke vereniging een politieke partij wordt, is op deze politieke partij </w:t>
      </w:r>
      <w:bookmarkEnd w:id="138"/>
      <w:r w:rsidRPr="009E7D30">
        <w:rPr>
          <w:rFonts w:ascii="Times New Roman" w:hAnsi="Times New Roman"/>
          <w:sz w:val="24"/>
        </w:rPr>
        <w:t>artikel 97</w:t>
      </w:r>
      <w:r w:rsidRPr="009E7D30">
        <w:rPr>
          <w:rFonts w:ascii="Times New Roman" w:hAnsi="Times New Roman"/>
          <w:b/>
          <w:bCs/>
          <w:sz w:val="24"/>
        </w:rPr>
        <w:t xml:space="preserve"> </w:t>
      </w:r>
      <w:r w:rsidRPr="009E7D30">
        <w:rPr>
          <w:rFonts w:ascii="Times New Roman" w:hAnsi="Times New Roman"/>
          <w:sz w:val="24"/>
        </w:rPr>
        <w:t>van overeenkomstige toepassing. In afwijking van artikel 79, tweede en derde lid, beslaan de o</w:t>
      </w:r>
      <w:r w:rsidRPr="009E7D30">
        <w:rPr>
          <w:rFonts w:ascii="Times New Roman" w:hAnsi="Times New Roman"/>
          <w:color w:val="000000"/>
          <w:sz w:val="24"/>
        </w:rPr>
        <w:t>verzichten de periode van 1 januari van het tweede kalenderjaar vóór het jaar waarin de stemming plaatsvindt tot en met de dag van de stemming.</w:t>
      </w:r>
    </w:p>
    <w:p w:rsidRPr="009E7D30" w:rsidR="009E7D30" w:rsidP="009E7D30" w:rsidRDefault="009E7D30" w14:paraId="0610451B" w14:textId="77777777">
      <w:pPr>
        <w:tabs>
          <w:tab w:val="left" w:pos="227"/>
        </w:tabs>
        <w:rPr>
          <w:rFonts w:ascii="Times New Roman" w:hAnsi="Times New Roman"/>
          <w:sz w:val="24"/>
        </w:rPr>
      </w:pPr>
      <w:r w:rsidRPr="009E7D30">
        <w:rPr>
          <w:rFonts w:ascii="Times New Roman" w:hAnsi="Times New Roman"/>
          <w:sz w:val="24"/>
        </w:rPr>
        <w:lastRenderedPageBreak/>
        <w:tab/>
        <w:t xml:space="preserve">2. De politieke partij maakt de overzichten en de gegevens, bedoeld in 79, eerste lid, uiterlijk drie maanden na de dag van de stemming op een algemeen toegankelijke wijze elektronisch openbaar. </w:t>
      </w:r>
    </w:p>
    <w:p w:rsidRPr="009E7D30" w:rsidR="009E7D30" w:rsidP="009E7D30" w:rsidRDefault="009E7D30" w14:paraId="3937C426" w14:textId="77777777">
      <w:pPr>
        <w:tabs>
          <w:tab w:val="left" w:pos="227"/>
        </w:tabs>
        <w:rPr>
          <w:rFonts w:ascii="Times New Roman" w:hAnsi="Times New Roman"/>
          <w:sz w:val="24"/>
        </w:rPr>
      </w:pPr>
    </w:p>
    <w:p w:rsidRPr="009E7D30" w:rsidR="009E7D30" w:rsidP="009E7D30" w:rsidRDefault="009E7D30" w14:paraId="2B6CA725"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4. Verwerking bijzondere persoonsgegevens</w:t>
      </w:r>
    </w:p>
    <w:p w:rsidRPr="009E7D30" w:rsidR="009E7D30" w:rsidP="009E7D30" w:rsidRDefault="009E7D30" w14:paraId="0254F8E8" w14:textId="77777777">
      <w:pPr>
        <w:tabs>
          <w:tab w:val="left" w:pos="227"/>
        </w:tabs>
        <w:rPr>
          <w:rFonts w:ascii="Times New Roman" w:hAnsi="Times New Roman"/>
          <w:sz w:val="24"/>
        </w:rPr>
      </w:pPr>
    </w:p>
    <w:p w:rsidRPr="009E7D30" w:rsidR="009E7D30" w:rsidP="009E7D30" w:rsidRDefault="009E7D30" w14:paraId="10DD942E"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100. Verwerking bijzondere persoonsgegevens</w:t>
      </w:r>
    </w:p>
    <w:p w:rsidRPr="009E7D30" w:rsidR="009E7D30" w:rsidP="009E7D30" w:rsidRDefault="009E7D30" w14:paraId="1F8A6F86" w14:textId="77777777">
      <w:pPr>
        <w:tabs>
          <w:tab w:val="left" w:pos="227"/>
        </w:tabs>
        <w:rPr>
          <w:rFonts w:ascii="Times New Roman" w:hAnsi="Times New Roman"/>
          <w:sz w:val="24"/>
        </w:rPr>
      </w:pPr>
    </w:p>
    <w:p w:rsidRPr="009E7D30" w:rsidR="009E7D30" w:rsidP="009E7D30" w:rsidRDefault="009E7D30" w14:paraId="1CE524C0" w14:textId="77777777">
      <w:pPr>
        <w:tabs>
          <w:tab w:val="left" w:pos="227"/>
        </w:tabs>
        <w:rPr>
          <w:rFonts w:ascii="Times New Roman" w:hAnsi="Times New Roman"/>
          <w:sz w:val="24"/>
        </w:rPr>
      </w:pPr>
      <w:r w:rsidRPr="009E7D30">
        <w:rPr>
          <w:rFonts w:ascii="Times New Roman" w:hAnsi="Times New Roman"/>
          <w:sz w:val="24"/>
        </w:rPr>
        <w:tab/>
        <w:t>1. Voor zover dit noodzakelijk is ter uitvoering van de in dit hoofdstuk aan een politieke partij opgedragen taak:</w:t>
      </w:r>
    </w:p>
    <w:p w:rsidRPr="009E7D30" w:rsidR="009E7D30" w:rsidP="009E7D30" w:rsidRDefault="009E7D30" w14:paraId="1DBF8EA7" w14:textId="77777777">
      <w:pPr>
        <w:tabs>
          <w:tab w:val="left" w:pos="227"/>
        </w:tabs>
        <w:rPr>
          <w:rFonts w:ascii="Times New Roman" w:hAnsi="Times New Roman"/>
          <w:sz w:val="24"/>
        </w:rPr>
      </w:pPr>
      <w:r w:rsidRPr="009E7D30">
        <w:rPr>
          <w:rFonts w:ascii="Times New Roman" w:hAnsi="Times New Roman"/>
          <w:sz w:val="24"/>
        </w:rPr>
        <w:tab/>
        <w:t>a. kan een politieke partij die in een openbaar lichaam gevestigd is persoonsgegevens, met inbegrip van bijzondere categorieën van persoonsgegevens als bedoeld in paragraaf 2 van hoofdstuk 2 van de Wet bescherming persoonsgegevens BES verwerken;</w:t>
      </w:r>
    </w:p>
    <w:p w:rsidRPr="009E7D30" w:rsidR="009E7D30" w:rsidP="009E7D30" w:rsidRDefault="009E7D30" w14:paraId="58D05949" w14:textId="77777777">
      <w:pPr>
        <w:tabs>
          <w:tab w:val="left" w:pos="227"/>
        </w:tabs>
        <w:rPr>
          <w:rFonts w:ascii="Times New Roman" w:hAnsi="Times New Roman"/>
          <w:sz w:val="24"/>
        </w:rPr>
      </w:pPr>
      <w:r w:rsidRPr="009E7D30">
        <w:rPr>
          <w:rFonts w:ascii="Times New Roman" w:hAnsi="Times New Roman"/>
          <w:sz w:val="24"/>
        </w:rPr>
        <w:tab/>
        <w:t>b. kan een politieke partij die niet in een openbaar lichaam gevestigd is persoonsgegevens, met inbegrip van bijzondere categorieën van persoonsgegevens als bedoeld in paragraaf 3.1 van de Uitvoeringswet Algemene verordening gegevensbescherming, verwerken.</w:t>
      </w:r>
    </w:p>
    <w:p w:rsidRPr="009E7D30" w:rsidR="009E7D30" w:rsidP="009E7D30" w:rsidRDefault="009E7D30" w14:paraId="4BFE1D56" w14:textId="77777777">
      <w:pPr>
        <w:tabs>
          <w:tab w:val="left" w:pos="227"/>
        </w:tabs>
        <w:rPr>
          <w:rFonts w:ascii="Times New Roman" w:hAnsi="Times New Roman"/>
          <w:sz w:val="24"/>
        </w:rPr>
      </w:pPr>
      <w:r w:rsidRPr="009E7D30">
        <w:rPr>
          <w:rFonts w:ascii="Times New Roman" w:hAnsi="Times New Roman"/>
          <w:sz w:val="24"/>
        </w:rPr>
        <w:tab/>
        <w:t>2. Het eerste lid is van overeenkomstige toepassing op:</w:t>
      </w:r>
    </w:p>
    <w:p w:rsidRPr="009E7D30" w:rsidR="009E7D30" w:rsidP="009E7D30" w:rsidRDefault="009E7D30" w14:paraId="6EB84195" w14:textId="77777777">
      <w:pPr>
        <w:tabs>
          <w:tab w:val="left" w:pos="227"/>
        </w:tabs>
        <w:rPr>
          <w:rFonts w:ascii="Times New Roman" w:hAnsi="Times New Roman"/>
          <w:sz w:val="24"/>
        </w:rPr>
      </w:pPr>
      <w:r w:rsidRPr="009E7D30">
        <w:rPr>
          <w:rFonts w:ascii="Times New Roman" w:hAnsi="Times New Roman"/>
          <w:sz w:val="24"/>
        </w:rPr>
        <w:tab/>
        <w:t xml:space="preserve">a. </w:t>
      </w:r>
      <w:bookmarkStart w:name="_Hlk138618397" w:id="139"/>
      <w:r w:rsidRPr="009E7D30">
        <w:rPr>
          <w:rFonts w:ascii="Times New Roman" w:hAnsi="Times New Roman"/>
          <w:sz w:val="24"/>
        </w:rPr>
        <w:t>een politieke vereniging niet zijnde een politieke partij;</w:t>
      </w:r>
    </w:p>
    <w:p w:rsidRPr="009E7D30" w:rsidR="009E7D30" w:rsidP="009E7D30" w:rsidRDefault="009E7D30" w14:paraId="2DB8ED10" w14:textId="77777777">
      <w:pPr>
        <w:tabs>
          <w:tab w:val="left" w:pos="227"/>
        </w:tabs>
        <w:rPr>
          <w:rFonts w:ascii="Times New Roman" w:hAnsi="Times New Roman"/>
          <w:sz w:val="24"/>
        </w:rPr>
      </w:pPr>
      <w:r w:rsidRPr="009E7D30">
        <w:rPr>
          <w:rFonts w:ascii="Times New Roman" w:hAnsi="Times New Roman"/>
          <w:sz w:val="24"/>
        </w:rPr>
        <w:tab/>
        <w:t>b. een neveninstelling van een politieke partij;</w:t>
      </w:r>
    </w:p>
    <w:p w:rsidRPr="009E7D30" w:rsidR="009E7D30" w:rsidP="009E7D30" w:rsidRDefault="009E7D30" w14:paraId="2A6B431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c. een kandidaat.</w:t>
      </w:r>
    </w:p>
    <w:p w:rsidR="009E7D30" w:rsidP="009E7D30" w:rsidRDefault="009E7D30" w14:paraId="6FF8F595"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F4103" w:rsidP="009E7D30" w:rsidRDefault="009F4103" w14:paraId="4DB0A3FD"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3CF2527C" w14:textId="77777777">
      <w:pPr>
        <w:shd w:val="clear" w:color="auto" w:fill="FFFFFF"/>
        <w:tabs>
          <w:tab w:val="left" w:pos="227"/>
        </w:tabs>
        <w:outlineLvl w:val="0"/>
        <w:rPr>
          <w:rFonts w:ascii="Times New Roman" w:hAnsi="Times New Roman"/>
          <w:b/>
          <w:iCs/>
          <w:caps/>
          <w:color w:val="000000"/>
          <w:sz w:val="24"/>
        </w:rPr>
      </w:pPr>
      <w:r w:rsidRPr="009E7D30">
        <w:rPr>
          <w:rFonts w:ascii="Times New Roman" w:hAnsi="Times New Roman"/>
          <w:b/>
          <w:iCs/>
          <w:caps/>
          <w:color w:val="000000"/>
          <w:sz w:val="24"/>
        </w:rPr>
        <w:t>Hoofdstuk 9. Subsidie</w:t>
      </w:r>
    </w:p>
    <w:p w:rsidRPr="009E7D30" w:rsidR="009E7D30" w:rsidP="009E7D30" w:rsidRDefault="009E7D30" w14:paraId="3753348A" w14:textId="77777777">
      <w:pPr>
        <w:tabs>
          <w:tab w:val="left" w:pos="227"/>
        </w:tabs>
        <w:rPr>
          <w:rFonts w:ascii="Times New Roman" w:hAnsi="Times New Roman"/>
          <w:sz w:val="24"/>
        </w:rPr>
      </w:pPr>
    </w:p>
    <w:p w:rsidRPr="009E7D30" w:rsidR="009E7D30" w:rsidP="009E7D30" w:rsidRDefault="009E7D30" w14:paraId="0E1375A4"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1. Algemeen</w:t>
      </w:r>
    </w:p>
    <w:p w:rsidRPr="009E7D30" w:rsidR="009E7D30" w:rsidP="009E7D30" w:rsidRDefault="009E7D30" w14:paraId="1B94D073" w14:textId="77777777">
      <w:pPr>
        <w:tabs>
          <w:tab w:val="left" w:pos="227"/>
        </w:tabs>
        <w:rPr>
          <w:rFonts w:ascii="Times New Roman" w:hAnsi="Times New Roman"/>
          <w:sz w:val="24"/>
        </w:rPr>
      </w:pPr>
    </w:p>
    <w:p w:rsidRPr="009E7D30" w:rsidR="009E7D30" w:rsidP="009E7D30" w:rsidRDefault="009E7D30" w14:paraId="370D8446"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101. Toepassingsbereik hoofdstuk 9</w:t>
      </w:r>
    </w:p>
    <w:p w:rsidRPr="009E7D30" w:rsidR="009E7D30" w:rsidP="009E7D30" w:rsidRDefault="009E7D30" w14:paraId="1C98499F" w14:textId="77777777">
      <w:pPr>
        <w:tabs>
          <w:tab w:val="left" w:pos="227"/>
        </w:tabs>
        <w:rPr>
          <w:rFonts w:ascii="Times New Roman" w:hAnsi="Times New Roman"/>
          <w:sz w:val="24"/>
        </w:rPr>
      </w:pPr>
    </w:p>
    <w:p w:rsidRPr="009E7D30" w:rsidR="009E7D30" w:rsidP="009E7D30" w:rsidRDefault="009E7D30" w14:paraId="194D2A96" w14:textId="77777777">
      <w:pPr>
        <w:tabs>
          <w:tab w:val="left" w:pos="227"/>
        </w:tabs>
        <w:rPr>
          <w:rFonts w:ascii="Times New Roman" w:hAnsi="Times New Roman"/>
          <w:sz w:val="24"/>
        </w:rPr>
      </w:pPr>
      <w:r w:rsidRPr="009E7D30">
        <w:rPr>
          <w:rFonts w:ascii="Times New Roman" w:hAnsi="Times New Roman"/>
          <w:sz w:val="24"/>
        </w:rPr>
        <w:tab/>
        <w:t xml:space="preserve">Dit hoofdstuk is van toepassing op een decentrale politieke partij. </w:t>
      </w:r>
    </w:p>
    <w:p w:rsidRPr="009E7D30" w:rsidR="009E7D30" w:rsidP="009E7D30" w:rsidRDefault="009E7D30" w14:paraId="40677D75" w14:textId="77777777">
      <w:pPr>
        <w:tabs>
          <w:tab w:val="left" w:pos="227"/>
        </w:tabs>
        <w:rPr>
          <w:rFonts w:ascii="Times New Roman" w:hAnsi="Times New Roman"/>
          <w:sz w:val="24"/>
        </w:rPr>
      </w:pPr>
    </w:p>
    <w:p w:rsidRPr="009E7D30" w:rsidR="009E7D30" w:rsidP="009E7D30" w:rsidRDefault="009E7D30" w14:paraId="5D44B77C"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2. Subsidieverlening</w:t>
      </w:r>
    </w:p>
    <w:p w:rsidRPr="009E7D30" w:rsidR="009E7D30" w:rsidP="009E7D30" w:rsidRDefault="009E7D30" w14:paraId="304002EA" w14:textId="77777777">
      <w:pPr>
        <w:tabs>
          <w:tab w:val="left" w:pos="227"/>
        </w:tabs>
        <w:rPr>
          <w:rFonts w:ascii="Times New Roman" w:hAnsi="Times New Roman"/>
          <w:sz w:val="24"/>
        </w:rPr>
      </w:pPr>
    </w:p>
    <w:p w:rsidRPr="009E7D30" w:rsidR="009E7D30" w:rsidP="009E7D30" w:rsidRDefault="009E7D30" w14:paraId="22BC8FF2"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102. Subsidieaanvraag</w:t>
      </w:r>
    </w:p>
    <w:p w:rsidRPr="009E7D30" w:rsidR="009E7D30" w:rsidP="009E7D30" w:rsidRDefault="009E7D30" w14:paraId="36EAEE96" w14:textId="77777777">
      <w:pPr>
        <w:tabs>
          <w:tab w:val="left" w:pos="227"/>
        </w:tabs>
        <w:rPr>
          <w:rFonts w:ascii="Times New Roman" w:hAnsi="Times New Roman"/>
          <w:sz w:val="24"/>
        </w:rPr>
      </w:pPr>
    </w:p>
    <w:p w:rsidRPr="009E7D30" w:rsidR="009E7D30" w:rsidP="009E7D30" w:rsidRDefault="009E7D30" w14:paraId="6DCFC8C1" w14:textId="77777777">
      <w:pPr>
        <w:tabs>
          <w:tab w:val="left" w:pos="227"/>
        </w:tabs>
        <w:rPr>
          <w:rFonts w:ascii="Times New Roman" w:hAnsi="Times New Roman"/>
          <w:sz w:val="24"/>
        </w:rPr>
      </w:pPr>
      <w:r w:rsidRPr="009E7D30">
        <w:rPr>
          <w:rFonts w:ascii="Times New Roman" w:hAnsi="Times New Roman"/>
          <w:sz w:val="24"/>
        </w:rPr>
        <w:tab/>
        <w:t>1. Een politieke partij kan subsidie aanvragen voor in deze wet aangewezen subsidiabele activiteiten.</w:t>
      </w:r>
    </w:p>
    <w:p w:rsidRPr="009E7D30" w:rsidR="009E7D30" w:rsidP="009E7D30" w:rsidRDefault="009E7D30" w14:paraId="57559344" w14:textId="77777777">
      <w:pPr>
        <w:tabs>
          <w:tab w:val="left" w:pos="227"/>
        </w:tabs>
        <w:rPr>
          <w:rFonts w:ascii="Times New Roman" w:hAnsi="Times New Roman"/>
          <w:sz w:val="24"/>
        </w:rPr>
      </w:pPr>
      <w:r w:rsidRPr="009E7D30">
        <w:rPr>
          <w:rFonts w:ascii="Times New Roman" w:hAnsi="Times New Roman"/>
          <w:sz w:val="24"/>
        </w:rPr>
        <w:tab/>
        <w:t>2. De aanvraag wordt vóór 6 april van het subsidiejaar bij de Autoriteit ingediend. In de aanvraag wordt vermeld:</w:t>
      </w:r>
    </w:p>
    <w:p w:rsidRPr="009E7D30" w:rsidR="009E7D30" w:rsidP="009E7D30" w:rsidRDefault="009E7D30" w14:paraId="08FF7AFD" w14:textId="77777777">
      <w:pPr>
        <w:tabs>
          <w:tab w:val="left" w:pos="227"/>
        </w:tabs>
        <w:rPr>
          <w:rFonts w:ascii="Times New Roman" w:hAnsi="Times New Roman"/>
          <w:sz w:val="24"/>
        </w:rPr>
      </w:pPr>
      <w:r w:rsidRPr="009E7D30">
        <w:rPr>
          <w:rFonts w:ascii="Times New Roman" w:hAnsi="Times New Roman"/>
          <w:sz w:val="24"/>
        </w:rPr>
        <w:tab/>
        <w:t>a. voor welk vertegenwoordigend orgaan de politieke partij actief is;</w:t>
      </w:r>
    </w:p>
    <w:p w:rsidRPr="009E7D30" w:rsidR="009E7D30" w:rsidP="009E7D30" w:rsidRDefault="009E7D30" w14:paraId="4C1DE2DF" w14:textId="77777777">
      <w:pPr>
        <w:tabs>
          <w:tab w:val="left" w:pos="227"/>
        </w:tabs>
        <w:rPr>
          <w:rFonts w:ascii="Times New Roman" w:hAnsi="Times New Roman"/>
          <w:sz w:val="24"/>
        </w:rPr>
      </w:pPr>
      <w:r w:rsidRPr="009E7D30">
        <w:rPr>
          <w:rFonts w:ascii="Times New Roman" w:hAnsi="Times New Roman"/>
          <w:sz w:val="24"/>
        </w:rPr>
        <w:tab/>
        <w:t xml:space="preserve">b. de op grond van artikel G 2, G 2a, G 3 of </w:t>
      </w:r>
      <w:proofErr w:type="spellStart"/>
      <w:r w:rsidRPr="009E7D30">
        <w:rPr>
          <w:rFonts w:ascii="Times New Roman" w:hAnsi="Times New Roman"/>
          <w:sz w:val="24"/>
        </w:rPr>
        <w:t>Ya</w:t>
      </w:r>
      <w:proofErr w:type="spellEnd"/>
      <w:r w:rsidRPr="009E7D30">
        <w:rPr>
          <w:rFonts w:ascii="Times New Roman" w:hAnsi="Times New Roman"/>
          <w:sz w:val="24"/>
        </w:rPr>
        <w:t xml:space="preserve"> 13 jo. G 3 van de Kieswet geregistreerde aanduiding, dan wel een afkorting daarvan, die bij de laatstgehouden verkiezing boven een lijst heeft gestaan; en</w:t>
      </w:r>
    </w:p>
    <w:p w:rsidRPr="009E7D30" w:rsidR="009E7D30" w:rsidP="009E7D30" w:rsidRDefault="009E7D30" w14:paraId="3195703C" w14:textId="77777777">
      <w:pPr>
        <w:tabs>
          <w:tab w:val="left" w:pos="227"/>
        </w:tabs>
        <w:rPr>
          <w:rFonts w:ascii="Times New Roman" w:hAnsi="Times New Roman"/>
          <w:sz w:val="24"/>
        </w:rPr>
      </w:pPr>
      <w:r w:rsidRPr="009E7D30">
        <w:rPr>
          <w:rFonts w:ascii="Times New Roman" w:hAnsi="Times New Roman"/>
          <w:sz w:val="24"/>
        </w:rPr>
        <w:tab/>
        <w:t>c. het aantal zetels dat bij de vaststelling van de verkiezingsuitslag aan de onder b bedoelde lijst is toegewezen.</w:t>
      </w:r>
    </w:p>
    <w:p w:rsidRPr="009E7D30" w:rsidR="009E7D30" w:rsidP="009E7D30" w:rsidRDefault="009E7D30" w14:paraId="4CFF84DD" w14:textId="77777777">
      <w:pPr>
        <w:tabs>
          <w:tab w:val="left" w:pos="227"/>
        </w:tabs>
        <w:rPr>
          <w:rFonts w:ascii="Times New Roman" w:hAnsi="Times New Roman"/>
          <w:sz w:val="24"/>
        </w:rPr>
      </w:pPr>
      <w:r w:rsidRPr="009E7D30">
        <w:rPr>
          <w:rFonts w:ascii="Times New Roman" w:hAnsi="Times New Roman"/>
          <w:sz w:val="24"/>
        </w:rPr>
        <w:tab/>
        <w:t>3. Bij de aanvraag wordt overgelegd:</w:t>
      </w:r>
    </w:p>
    <w:p w:rsidRPr="009E7D30" w:rsidR="009E7D30" w:rsidP="009E7D30" w:rsidRDefault="009E7D30" w14:paraId="0198EEAD" w14:textId="77777777">
      <w:pPr>
        <w:tabs>
          <w:tab w:val="left" w:pos="227"/>
        </w:tabs>
        <w:rPr>
          <w:rFonts w:ascii="Times New Roman" w:hAnsi="Times New Roman"/>
          <w:sz w:val="24"/>
        </w:rPr>
      </w:pPr>
      <w:r w:rsidRPr="009E7D30">
        <w:rPr>
          <w:rFonts w:ascii="Times New Roman" w:hAnsi="Times New Roman"/>
          <w:sz w:val="24"/>
        </w:rPr>
        <w:tab/>
        <w:t>a. een activiteitenplan; en</w:t>
      </w:r>
    </w:p>
    <w:p w:rsidRPr="009E7D30" w:rsidR="009E7D30" w:rsidP="009E7D30" w:rsidRDefault="009E7D30" w14:paraId="630914E6" w14:textId="77777777">
      <w:pPr>
        <w:tabs>
          <w:tab w:val="left" w:pos="227"/>
        </w:tabs>
        <w:rPr>
          <w:rFonts w:ascii="Times New Roman" w:hAnsi="Times New Roman"/>
          <w:sz w:val="24"/>
        </w:rPr>
      </w:pPr>
      <w:r w:rsidRPr="009E7D30">
        <w:rPr>
          <w:rFonts w:ascii="Times New Roman" w:hAnsi="Times New Roman"/>
          <w:sz w:val="24"/>
        </w:rPr>
        <w:tab/>
        <w:t>b. een begroting.</w:t>
      </w:r>
    </w:p>
    <w:p w:rsidRPr="009E7D30" w:rsidR="009E7D30" w:rsidP="009E7D30" w:rsidRDefault="009E7D30" w14:paraId="6E73A248" w14:textId="77777777">
      <w:pPr>
        <w:tabs>
          <w:tab w:val="left" w:pos="227"/>
        </w:tabs>
        <w:rPr>
          <w:rFonts w:ascii="Times New Roman" w:hAnsi="Times New Roman"/>
          <w:sz w:val="24"/>
        </w:rPr>
      </w:pPr>
      <w:r w:rsidRPr="009E7D30">
        <w:rPr>
          <w:rFonts w:ascii="Times New Roman" w:hAnsi="Times New Roman"/>
          <w:sz w:val="24"/>
        </w:rPr>
        <w:tab/>
        <w:t>4. Indien de aanvraag door een afdeling wordt ingediend:</w:t>
      </w:r>
    </w:p>
    <w:p w:rsidRPr="009E7D30" w:rsidR="009E7D30" w:rsidP="009E7D30" w:rsidRDefault="009E7D30" w14:paraId="65258A95" w14:textId="77777777">
      <w:pPr>
        <w:tabs>
          <w:tab w:val="left" w:pos="227"/>
        </w:tabs>
        <w:rPr>
          <w:rFonts w:ascii="Times New Roman" w:hAnsi="Times New Roman"/>
          <w:sz w:val="24"/>
        </w:rPr>
      </w:pPr>
      <w:r w:rsidRPr="009E7D30">
        <w:rPr>
          <w:rFonts w:ascii="Times New Roman" w:hAnsi="Times New Roman"/>
          <w:sz w:val="24"/>
        </w:rPr>
        <w:lastRenderedPageBreak/>
        <w:tab/>
        <w:t xml:space="preserve">a. wordt in het tweede lid, onderdeel b, in plaats van “artikel G 2, G 2a, G 3 of </w:t>
      </w:r>
      <w:proofErr w:type="spellStart"/>
      <w:r w:rsidRPr="009E7D30">
        <w:rPr>
          <w:rFonts w:ascii="Times New Roman" w:hAnsi="Times New Roman"/>
          <w:sz w:val="24"/>
        </w:rPr>
        <w:t>Ya</w:t>
      </w:r>
      <w:proofErr w:type="spellEnd"/>
      <w:r w:rsidRPr="009E7D30">
        <w:rPr>
          <w:rFonts w:ascii="Times New Roman" w:hAnsi="Times New Roman"/>
          <w:sz w:val="24"/>
        </w:rPr>
        <w:t xml:space="preserve"> 13 jo. G 3 van de Kieswet” gelezen: artikel G 1 of G 2 van de Kieswet.</w:t>
      </w:r>
    </w:p>
    <w:p w:rsidRPr="009E7D30" w:rsidR="009E7D30" w:rsidP="009E7D30" w:rsidRDefault="009E7D30" w14:paraId="6C425BA8" w14:textId="77777777">
      <w:pPr>
        <w:tabs>
          <w:tab w:val="left" w:pos="227"/>
        </w:tabs>
        <w:rPr>
          <w:rFonts w:ascii="Times New Roman" w:hAnsi="Times New Roman"/>
          <w:sz w:val="24"/>
        </w:rPr>
      </w:pPr>
      <w:r w:rsidRPr="009E7D30">
        <w:rPr>
          <w:rFonts w:ascii="Times New Roman" w:hAnsi="Times New Roman"/>
          <w:sz w:val="24"/>
        </w:rPr>
        <w:tab/>
        <w:t>b. wordt een verklaring overgelegd van de politieke vereniging waarvan de afdeling deel uitmaakt, waaruit blijkt dat de aanvraag is ingediend door degene die bevoegd is de afdeling te vertegenwoordigen.</w:t>
      </w:r>
    </w:p>
    <w:p w:rsidRPr="009E7D30" w:rsidR="009E7D30" w:rsidP="009E7D30" w:rsidRDefault="009E7D30" w14:paraId="48C31A97" w14:textId="77777777">
      <w:pPr>
        <w:tabs>
          <w:tab w:val="left" w:pos="227"/>
        </w:tabs>
        <w:rPr>
          <w:rFonts w:ascii="Times New Roman" w:hAnsi="Times New Roman"/>
          <w:sz w:val="24"/>
        </w:rPr>
      </w:pPr>
      <w:r w:rsidRPr="009E7D30">
        <w:rPr>
          <w:rFonts w:ascii="Times New Roman" w:hAnsi="Times New Roman"/>
          <w:sz w:val="24"/>
        </w:rPr>
        <w:tab/>
        <w:t>5. Bij ministeriële regeling kunnen eisen worden gesteld aan de inrichting van het activiteitenplan en de begroting.</w:t>
      </w:r>
    </w:p>
    <w:p w:rsidRPr="009E7D30" w:rsidR="009E7D30" w:rsidP="009E7D30" w:rsidRDefault="009E7D30" w14:paraId="7FDFF5AF" w14:textId="77777777">
      <w:pPr>
        <w:tabs>
          <w:tab w:val="left" w:pos="227"/>
        </w:tabs>
        <w:rPr>
          <w:rFonts w:ascii="Times New Roman" w:hAnsi="Times New Roman"/>
          <w:sz w:val="24"/>
        </w:rPr>
      </w:pPr>
    </w:p>
    <w:p w:rsidRPr="009E7D30" w:rsidR="009E7D30" w:rsidP="009E7D30" w:rsidRDefault="009E7D30" w14:paraId="4DE12AD1"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 xml:space="preserve">Artikel 103. </w:t>
      </w:r>
      <w:bookmarkStart w:name="_Hlk189979664" w:id="140"/>
      <w:r w:rsidRPr="009E7D30">
        <w:rPr>
          <w:rFonts w:ascii="Times New Roman" w:hAnsi="Times New Roman"/>
          <w:b/>
          <w:sz w:val="24"/>
        </w:rPr>
        <w:t>Informatieverstrekking en aanvraagformulier</w:t>
      </w:r>
      <w:bookmarkEnd w:id="140"/>
    </w:p>
    <w:p w:rsidRPr="009E7D30" w:rsidR="009E7D30" w:rsidP="009E7D30" w:rsidRDefault="009E7D30" w14:paraId="523471A9"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40F9432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Dit wetsartikel is uitsluitend van toepassing op een in een openbaar lichaam gevestigde politieke partij.</w:t>
      </w:r>
    </w:p>
    <w:p w:rsidRPr="009E7D30" w:rsidR="009E7D30" w:rsidP="009E7D30" w:rsidRDefault="009E7D30" w14:paraId="3591F214"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2. Een landelijke politieke partij die een aanvraag indient als bedoeld in artikel 51 of 52 verschaft de gegevens en bescheiden die voor de beslissing op de aanvraag nodig zijn en waarover hij redelijkerwijs de beschikking kan krijgen. </w:t>
      </w:r>
    </w:p>
    <w:p w:rsidRPr="009E7D30" w:rsidR="009E7D30" w:rsidP="009E7D30" w:rsidRDefault="009E7D30" w14:paraId="3B00CAF9"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3. De Autoriteit kan voor het indienen van een aanvraag en het verstrekken van gegevens een formulier vaststellen. </w:t>
      </w:r>
    </w:p>
    <w:p w:rsidRPr="009E7D30" w:rsidR="009E7D30" w:rsidP="009E7D30" w:rsidRDefault="009E7D30" w14:paraId="287786E7" w14:textId="77777777">
      <w:pPr>
        <w:tabs>
          <w:tab w:val="left" w:pos="227"/>
        </w:tabs>
        <w:rPr>
          <w:rFonts w:ascii="Times New Roman" w:hAnsi="Times New Roman"/>
          <w:sz w:val="24"/>
        </w:rPr>
      </w:pPr>
    </w:p>
    <w:p w:rsidRPr="009E7D30" w:rsidR="009E7D30" w:rsidP="009E7D30" w:rsidRDefault="009E7D30" w14:paraId="0C7F1A99"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104. Subsidiabele activiteiten</w:t>
      </w:r>
    </w:p>
    <w:p w:rsidRPr="009E7D30" w:rsidR="009E7D30" w:rsidP="009E7D30" w:rsidRDefault="009E7D30" w14:paraId="032C086C" w14:textId="77777777">
      <w:pPr>
        <w:tabs>
          <w:tab w:val="left" w:pos="227"/>
        </w:tabs>
        <w:rPr>
          <w:rFonts w:ascii="Times New Roman" w:hAnsi="Times New Roman"/>
          <w:sz w:val="24"/>
        </w:rPr>
      </w:pPr>
    </w:p>
    <w:p w:rsidRPr="009E7D30" w:rsidR="009E7D30" w:rsidP="009E7D30" w:rsidRDefault="009E7D30" w14:paraId="4B4BCA7C" w14:textId="77777777">
      <w:pPr>
        <w:tabs>
          <w:tab w:val="left" w:pos="227"/>
        </w:tabs>
        <w:rPr>
          <w:rFonts w:ascii="Times New Roman" w:hAnsi="Times New Roman"/>
          <w:sz w:val="24"/>
        </w:rPr>
      </w:pPr>
      <w:r w:rsidRPr="009E7D30">
        <w:rPr>
          <w:rFonts w:ascii="Times New Roman" w:hAnsi="Times New Roman"/>
          <w:sz w:val="24"/>
        </w:rPr>
        <w:tab/>
        <w:t>1. De subsidie wordt verleend voor uitgaven die direct samenhangen met de volgende activiteiten:</w:t>
      </w:r>
    </w:p>
    <w:p w:rsidRPr="009E7D30" w:rsidR="009E7D30" w:rsidP="009E7D30" w:rsidRDefault="009E7D30" w14:paraId="35A3DA2E" w14:textId="77777777">
      <w:pPr>
        <w:tabs>
          <w:tab w:val="left" w:pos="227"/>
        </w:tabs>
        <w:rPr>
          <w:rFonts w:ascii="Times New Roman" w:hAnsi="Times New Roman"/>
          <w:sz w:val="24"/>
        </w:rPr>
      </w:pPr>
      <w:r w:rsidRPr="009E7D30">
        <w:rPr>
          <w:rFonts w:ascii="Times New Roman" w:hAnsi="Times New Roman"/>
          <w:sz w:val="24"/>
        </w:rPr>
        <w:tab/>
        <w:t>a. politieke vormings- en scholingsactiviteiten;</w:t>
      </w:r>
    </w:p>
    <w:p w:rsidRPr="009E7D30" w:rsidR="009E7D30" w:rsidP="009E7D30" w:rsidRDefault="009E7D30" w14:paraId="69F5ED1A" w14:textId="77777777">
      <w:pPr>
        <w:tabs>
          <w:tab w:val="left" w:pos="227"/>
        </w:tabs>
        <w:rPr>
          <w:rFonts w:ascii="Times New Roman" w:hAnsi="Times New Roman"/>
          <w:sz w:val="24"/>
        </w:rPr>
      </w:pPr>
      <w:r w:rsidRPr="009E7D30">
        <w:rPr>
          <w:rFonts w:ascii="Times New Roman" w:hAnsi="Times New Roman"/>
          <w:sz w:val="24"/>
        </w:rPr>
        <w:tab/>
        <w:t>b. informatievoorziening;</w:t>
      </w:r>
    </w:p>
    <w:p w:rsidRPr="009E7D30" w:rsidR="009E7D30" w:rsidP="009E7D30" w:rsidRDefault="009E7D30" w14:paraId="1A95E8D9" w14:textId="77777777">
      <w:pPr>
        <w:tabs>
          <w:tab w:val="left" w:pos="227"/>
        </w:tabs>
        <w:rPr>
          <w:rFonts w:ascii="Times New Roman" w:hAnsi="Times New Roman"/>
          <w:sz w:val="24"/>
        </w:rPr>
      </w:pPr>
      <w:r w:rsidRPr="009E7D30">
        <w:rPr>
          <w:rFonts w:ascii="Times New Roman" w:hAnsi="Times New Roman"/>
          <w:sz w:val="24"/>
        </w:rPr>
        <w:tab/>
        <w:t>c. het onderhouden van contacten met zusterpartijen buiten Nederland en het ondersteunen van vormings- en scholingsactiviteiten ten behoeve van het kader van die partijen;</w:t>
      </w:r>
    </w:p>
    <w:p w:rsidRPr="009E7D30" w:rsidR="009E7D30" w:rsidP="009E7D30" w:rsidRDefault="009E7D30" w14:paraId="04127D9D" w14:textId="77777777">
      <w:pPr>
        <w:tabs>
          <w:tab w:val="left" w:pos="227"/>
        </w:tabs>
        <w:rPr>
          <w:rFonts w:ascii="Times New Roman" w:hAnsi="Times New Roman"/>
          <w:sz w:val="24"/>
        </w:rPr>
      </w:pPr>
      <w:r w:rsidRPr="009E7D30">
        <w:rPr>
          <w:rFonts w:ascii="Times New Roman" w:hAnsi="Times New Roman"/>
          <w:sz w:val="24"/>
        </w:rPr>
        <w:tab/>
        <w:t>d. politiek-wetenschappelijke activiteiten;</w:t>
      </w:r>
    </w:p>
    <w:p w:rsidRPr="009E7D30" w:rsidR="009E7D30" w:rsidP="009E7D30" w:rsidRDefault="009E7D30" w14:paraId="5469AD07" w14:textId="77777777">
      <w:pPr>
        <w:tabs>
          <w:tab w:val="left" w:pos="227"/>
        </w:tabs>
        <w:rPr>
          <w:rFonts w:ascii="Times New Roman" w:hAnsi="Times New Roman"/>
          <w:sz w:val="24"/>
        </w:rPr>
      </w:pPr>
      <w:r w:rsidRPr="009E7D30">
        <w:rPr>
          <w:rFonts w:ascii="Times New Roman" w:hAnsi="Times New Roman"/>
          <w:sz w:val="24"/>
        </w:rPr>
        <w:tab/>
        <w:t>e. activiteiten ter bevordering van de politieke participatie van jongeren en andere ondervertegenwoordigde groepen;</w:t>
      </w:r>
    </w:p>
    <w:p w:rsidRPr="009E7D30" w:rsidR="009E7D30" w:rsidP="009E7D30" w:rsidRDefault="009E7D30" w14:paraId="751FB9D6" w14:textId="77777777">
      <w:pPr>
        <w:tabs>
          <w:tab w:val="left" w:pos="227"/>
        </w:tabs>
        <w:rPr>
          <w:rFonts w:ascii="Times New Roman" w:hAnsi="Times New Roman"/>
          <w:sz w:val="24"/>
        </w:rPr>
      </w:pPr>
      <w:r w:rsidRPr="009E7D30">
        <w:rPr>
          <w:rFonts w:ascii="Times New Roman" w:hAnsi="Times New Roman"/>
          <w:sz w:val="24"/>
        </w:rPr>
        <w:tab/>
        <w:t>f. het werven van leden;</w:t>
      </w:r>
    </w:p>
    <w:p w:rsidRPr="009E7D30" w:rsidR="009E7D30" w:rsidP="009E7D30" w:rsidRDefault="009E7D30" w14:paraId="5D292DD8" w14:textId="77777777">
      <w:pPr>
        <w:tabs>
          <w:tab w:val="left" w:pos="227"/>
        </w:tabs>
        <w:rPr>
          <w:rFonts w:ascii="Times New Roman" w:hAnsi="Times New Roman"/>
          <w:sz w:val="24"/>
        </w:rPr>
      </w:pPr>
      <w:r w:rsidRPr="009E7D30">
        <w:rPr>
          <w:rFonts w:ascii="Times New Roman" w:hAnsi="Times New Roman"/>
          <w:sz w:val="24"/>
        </w:rPr>
        <w:tab/>
        <w:t>g. het betrekken van niet-leden bij activiteiten van de politieke partij;</w:t>
      </w:r>
    </w:p>
    <w:p w:rsidRPr="009E7D30" w:rsidR="009E7D30" w:rsidP="009E7D30" w:rsidRDefault="009E7D30" w14:paraId="0FD08EEA" w14:textId="77777777">
      <w:pPr>
        <w:tabs>
          <w:tab w:val="left" w:pos="227"/>
        </w:tabs>
        <w:rPr>
          <w:rFonts w:ascii="Times New Roman" w:hAnsi="Times New Roman"/>
          <w:sz w:val="24"/>
        </w:rPr>
      </w:pPr>
      <w:r w:rsidRPr="009E7D30">
        <w:rPr>
          <w:rFonts w:ascii="Times New Roman" w:hAnsi="Times New Roman"/>
          <w:sz w:val="24"/>
        </w:rPr>
        <w:tab/>
        <w:t>h. werving, selectie en begeleiding van politieke ambtsdragers;</w:t>
      </w:r>
    </w:p>
    <w:p w:rsidRPr="009E7D30" w:rsidR="009E7D30" w:rsidP="009E7D30" w:rsidRDefault="009E7D30" w14:paraId="4F075982" w14:textId="77777777">
      <w:pPr>
        <w:tabs>
          <w:tab w:val="left" w:pos="227"/>
        </w:tabs>
        <w:rPr>
          <w:rFonts w:ascii="Times New Roman" w:hAnsi="Times New Roman"/>
          <w:sz w:val="24"/>
        </w:rPr>
      </w:pPr>
      <w:r w:rsidRPr="009E7D30">
        <w:rPr>
          <w:rFonts w:ascii="Times New Roman" w:hAnsi="Times New Roman"/>
          <w:sz w:val="24"/>
        </w:rPr>
        <w:tab/>
        <w:t>i. activiteiten in het kader van verkiezingscampagnes.</w:t>
      </w:r>
    </w:p>
    <w:p w:rsidRPr="009E7D30" w:rsidR="009E7D30" w:rsidP="009E7D30" w:rsidRDefault="009E7D30" w14:paraId="6801BA66" w14:textId="77777777">
      <w:pPr>
        <w:tabs>
          <w:tab w:val="left" w:pos="227"/>
        </w:tabs>
        <w:rPr>
          <w:rFonts w:ascii="Times New Roman" w:hAnsi="Times New Roman"/>
          <w:sz w:val="24"/>
        </w:rPr>
      </w:pPr>
      <w:r w:rsidRPr="009E7D30">
        <w:rPr>
          <w:rFonts w:ascii="Times New Roman" w:hAnsi="Times New Roman"/>
          <w:sz w:val="24"/>
        </w:rPr>
        <w:tab/>
        <w:t>2. De in het eerste lid genoemde activiteiten komen alleen voor subsidie in aanmerking voor zover zij plaatsvinden binnen of gericht zijn op het gebied van het vertegenwoordigend orgaan waar de politieke partij zich op richt.</w:t>
      </w:r>
    </w:p>
    <w:p w:rsidRPr="009E7D30" w:rsidR="009E7D30" w:rsidP="009E7D30" w:rsidRDefault="009E7D30" w14:paraId="2558C3A8" w14:textId="77777777">
      <w:pPr>
        <w:tabs>
          <w:tab w:val="left" w:pos="227"/>
        </w:tabs>
        <w:rPr>
          <w:rFonts w:ascii="Times New Roman" w:hAnsi="Times New Roman"/>
          <w:sz w:val="24"/>
        </w:rPr>
      </w:pPr>
    </w:p>
    <w:p w:rsidRPr="009E7D30" w:rsidR="009E7D30" w:rsidP="009E7D30" w:rsidRDefault="009E7D30" w14:paraId="5956CD63"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105. Subsidietermijn</w:t>
      </w:r>
    </w:p>
    <w:p w:rsidRPr="009E7D30" w:rsidR="009E7D30" w:rsidP="009E7D30" w:rsidRDefault="009E7D30" w14:paraId="72122222" w14:textId="77777777">
      <w:pPr>
        <w:tabs>
          <w:tab w:val="left" w:pos="227"/>
        </w:tabs>
        <w:rPr>
          <w:rFonts w:ascii="Times New Roman" w:hAnsi="Times New Roman"/>
          <w:sz w:val="24"/>
        </w:rPr>
      </w:pPr>
    </w:p>
    <w:p w:rsidRPr="009E7D30" w:rsidR="009E7D30" w:rsidP="009E7D30" w:rsidRDefault="009E7D30" w14:paraId="3CB46405" w14:textId="77777777">
      <w:pPr>
        <w:tabs>
          <w:tab w:val="left" w:pos="227"/>
        </w:tabs>
        <w:rPr>
          <w:rFonts w:ascii="Times New Roman" w:hAnsi="Times New Roman"/>
          <w:sz w:val="24"/>
        </w:rPr>
      </w:pPr>
      <w:r w:rsidRPr="009E7D30">
        <w:rPr>
          <w:rFonts w:ascii="Times New Roman" w:hAnsi="Times New Roman"/>
          <w:sz w:val="24"/>
        </w:rPr>
        <w:tab/>
        <w:t>De subsidie wordt verleend voor de periode 1 juli tot en met 30 juni van het daaropvolgende kalenderjaar.</w:t>
      </w:r>
    </w:p>
    <w:p w:rsidRPr="009E7D30" w:rsidR="009E7D30" w:rsidP="009E7D30" w:rsidRDefault="009E7D30" w14:paraId="6F6DDC6B" w14:textId="77777777">
      <w:pPr>
        <w:tabs>
          <w:tab w:val="left" w:pos="227"/>
        </w:tabs>
        <w:rPr>
          <w:rFonts w:ascii="Times New Roman" w:hAnsi="Times New Roman"/>
          <w:sz w:val="24"/>
        </w:rPr>
      </w:pPr>
    </w:p>
    <w:p w:rsidRPr="009E7D30" w:rsidR="009E7D30" w:rsidP="009E7D30" w:rsidRDefault="009E7D30" w14:paraId="64ADF572"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106. Subsidiebedrag</w:t>
      </w:r>
    </w:p>
    <w:p w:rsidRPr="009E7D30" w:rsidR="009E7D30" w:rsidP="009E7D30" w:rsidRDefault="009E7D30" w14:paraId="00AE0AEF" w14:textId="77777777">
      <w:pPr>
        <w:tabs>
          <w:tab w:val="left" w:pos="227"/>
        </w:tabs>
        <w:rPr>
          <w:rFonts w:ascii="Times New Roman" w:hAnsi="Times New Roman"/>
          <w:sz w:val="24"/>
        </w:rPr>
      </w:pPr>
    </w:p>
    <w:p w:rsidRPr="009E7D30" w:rsidR="009E7D30" w:rsidP="009E7D30" w:rsidRDefault="009E7D30" w14:paraId="2FE6113F" w14:textId="77777777">
      <w:pPr>
        <w:tabs>
          <w:tab w:val="left" w:pos="227"/>
        </w:tabs>
        <w:rPr>
          <w:rFonts w:ascii="Times New Roman" w:hAnsi="Times New Roman"/>
          <w:sz w:val="24"/>
        </w:rPr>
      </w:pPr>
      <w:r w:rsidRPr="009E7D30">
        <w:rPr>
          <w:rFonts w:ascii="Times New Roman" w:hAnsi="Times New Roman"/>
          <w:sz w:val="24"/>
        </w:rPr>
        <w:tab/>
        <w:t xml:space="preserve">1. De hoogte van de subsidie die aan een politieke partij wordt toegekend die actief is voor een gemeente, is afhankelijk van het aantal zetels dat bij de laatstgehouden verkiezing van de leden van de raad is toegekend aan de lijst waarboven de voor deze politieke partij geregistreerde aanduiding, of een afkorting daarvan, heeft gestaan en het inwonertal van de </w:t>
      </w:r>
      <w:r w:rsidRPr="009E7D30">
        <w:rPr>
          <w:rFonts w:ascii="Times New Roman" w:hAnsi="Times New Roman"/>
          <w:sz w:val="24"/>
        </w:rPr>
        <w:lastRenderedPageBreak/>
        <w:t>betreffende gemeente op 1 januari van het jaar waarin de stemming voor deze verkiezing plaatsvond.</w:t>
      </w:r>
    </w:p>
    <w:p w:rsidRPr="009E7D30" w:rsidR="009E7D30" w:rsidP="009E7D30" w:rsidRDefault="009E7D30" w14:paraId="28306DFD" w14:textId="77777777">
      <w:pPr>
        <w:tabs>
          <w:tab w:val="left" w:pos="227"/>
        </w:tabs>
        <w:rPr>
          <w:rFonts w:ascii="Times New Roman" w:hAnsi="Times New Roman"/>
          <w:sz w:val="24"/>
        </w:rPr>
      </w:pPr>
      <w:r w:rsidRPr="009E7D30">
        <w:rPr>
          <w:rFonts w:ascii="Times New Roman" w:hAnsi="Times New Roman"/>
          <w:sz w:val="24"/>
        </w:rPr>
        <w:tab/>
        <w:t>2. De subsidie bedraagt:</w:t>
      </w:r>
    </w:p>
    <w:p w:rsidRPr="009E7D30" w:rsidR="009E7D30" w:rsidP="009E7D30" w:rsidRDefault="009E7D30" w14:paraId="64F8488E" w14:textId="77777777">
      <w:pPr>
        <w:tabs>
          <w:tab w:val="left" w:pos="227"/>
        </w:tabs>
        <w:rPr>
          <w:rFonts w:ascii="Times New Roman" w:hAnsi="Times New Roman"/>
          <w:sz w:val="24"/>
        </w:rPr>
      </w:pPr>
      <w:r w:rsidRPr="009E7D30">
        <w:rPr>
          <w:rFonts w:ascii="Times New Roman" w:hAnsi="Times New Roman"/>
          <w:sz w:val="24"/>
        </w:rPr>
        <w:tab/>
        <w:t>a. Minder dan 40.001 inwoners: € 658 per zetel;</w:t>
      </w:r>
    </w:p>
    <w:p w:rsidRPr="009E7D30" w:rsidR="009E7D30" w:rsidP="009E7D30" w:rsidRDefault="009E7D30" w14:paraId="24045647" w14:textId="77777777">
      <w:pPr>
        <w:tabs>
          <w:tab w:val="left" w:pos="227"/>
        </w:tabs>
        <w:rPr>
          <w:rFonts w:ascii="Times New Roman" w:hAnsi="Times New Roman"/>
          <w:sz w:val="24"/>
        </w:rPr>
      </w:pPr>
      <w:r w:rsidRPr="009E7D30">
        <w:rPr>
          <w:rFonts w:ascii="Times New Roman" w:hAnsi="Times New Roman"/>
          <w:sz w:val="24"/>
        </w:rPr>
        <w:tab/>
        <w:t>b. 40.001-60.000 inwoners: € 856 per zetel;</w:t>
      </w:r>
    </w:p>
    <w:p w:rsidRPr="009E7D30" w:rsidR="009E7D30" w:rsidP="009E7D30" w:rsidRDefault="009E7D30" w14:paraId="556EA620" w14:textId="77777777">
      <w:pPr>
        <w:tabs>
          <w:tab w:val="left" w:pos="227"/>
        </w:tabs>
        <w:rPr>
          <w:rFonts w:ascii="Times New Roman" w:hAnsi="Times New Roman"/>
          <w:sz w:val="24"/>
        </w:rPr>
      </w:pPr>
      <w:r w:rsidRPr="009E7D30">
        <w:rPr>
          <w:rFonts w:ascii="Times New Roman" w:hAnsi="Times New Roman"/>
          <w:sz w:val="24"/>
        </w:rPr>
        <w:tab/>
        <w:t>c. 60.001-100.000 inwoners:  € 1.002 per zetel;</w:t>
      </w:r>
    </w:p>
    <w:p w:rsidRPr="009E7D30" w:rsidR="009E7D30" w:rsidP="009E7D30" w:rsidRDefault="009E7D30" w14:paraId="10E80CA5" w14:textId="77777777">
      <w:pPr>
        <w:tabs>
          <w:tab w:val="left" w:pos="227"/>
        </w:tabs>
        <w:rPr>
          <w:rFonts w:ascii="Times New Roman" w:hAnsi="Times New Roman"/>
          <w:sz w:val="24"/>
        </w:rPr>
      </w:pPr>
      <w:r w:rsidRPr="009E7D30">
        <w:rPr>
          <w:rFonts w:ascii="Times New Roman" w:hAnsi="Times New Roman"/>
          <w:sz w:val="24"/>
        </w:rPr>
        <w:tab/>
        <w:t>d. 100.001-150.000 inwoners: € 1.137 per zetel;</w:t>
      </w:r>
    </w:p>
    <w:p w:rsidRPr="009E7D30" w:rsidR="009E7D30" w:rsidP="009E7D30" w:rsidRDefault="009E7D30" w14:paraId="3139C273" w14:textId="77777777">
      <w:pPr>
        <w:tabs>
          <w:tab w:val="left" w:pos="227"/>
        </w:tabs>
        <w:rPr>
          <w:rFonts w:ascii="Times New Roman" w:hAnsi="Times New Roman"/>
          <w:sz w:val="24"/>
        </w:rPr>
      </w:pPr>
      <w:r w:rsidRPr="009E7D30">
        <w:rPr>
          <w:rFonts w:ascii="Times New Roman" w:hAnsi="Times New Roman"/>
          <w:sz w:val="24"/>
        </w:rPr>
        <w:tab/>
        <w:t>e. 150.0001-375.000 inwoners: € 1.325 per zetel; of</w:t>
      </w:r>
    </w:p>
    <w:p w:rsidRPr="009E7D30" w:rsidR="009E7D30" w:rsidP="009E7D30" w:rsidRDefault="009E7D30" w14:paraId="0FE58B93" w14:textId="77777777">
      <w:pPr>
        <w:tabs>
          <w:tab w:val="left" w:pos="227"/>
        </w:tabs>
        <w:rPr>
          <w:rFonts w:ascii="Times New Roman" w:hAnsi="Times New Roman"/>
          <w:sz w:val="24"/>
        </w:rPr>
      </w:pPr>
      <w:r w:rsidRPr="009E7D30">
        <w:rPr>
          <w:rFonts w:ascii="Times New Roman" w:hAnsi="Times New Roman"/>
          <w:sz w:val="24"/>
        </w:rPr>
        <w:tab/>
        <w:t>f. meer dan 375.000 inwoners: € 1.613 per zetel.</w:t>
      </w:r>
    </w:p>
    <w:p w:rsidRPr="009E7D30" w:rsidR="009E7D30" w:rsidP="009E7D30" w:rsidRDefault="009E7D30" w14:paraId="7428390D" w14:textId="77777777">
      <w:pPr>
        <w:tabs>
          <w:tab w:val="left" w:pos="227"/>
        </w:tabs>
        <w:rPr>
          <w:rFonts w:ascii="Times New Roman" w:hAnsi="Times New Roman"/>
          <w:sz w:val="24"/>
        </w:rPr>
      </w:pPr>
      <w:r w:rsidRPr="009E7D30">
        <w:rPr>
          <w:rFonts w:ascii="Times New Roman" w:hAnsi="Times New Roman"/>
          <w:sz w:val="24"/>
        </w:rPr>
        <w:tab/>
        <w:t>3. De hoogte van de subsidie die aan een politieke partij wordt toegekend die actief is voor een provincie is gelijk aan € 1.137 per zetel die bij de laatstgehouden verkiezing van de leden van de provinciale staten is toegekend aan de lijst waarboven de voor deze politieke partij geregistreerde aanduiding, of een afkorting daarvan, heeft gestaan.</w:t>
      </w:r>
    </w:p>
    <w:p w:rsidRPr="009E7D30" w:rsidR="009E7D30" w:rsidP="009E7D30" w:rsidRDefault="009E7D30" w14:paraId="46219FD5" w14:textId="77777777">
      <w:pPr>
        <w:tabs>
          <w:tab w:val="left" w:pos="227"/>
        </w:tabs>
        <w:rPr>
          <w:rFonts w:ascii="Times New Roman" w:hAnsi="Times New Roman"/>
          <w:sz w:val="24"/>
        </w:rPr>
      </w:pPr>
      <w:r w:rsidRPr="009E7D30">
        <w:rPr>
          <w:rFonts w:ascii="Times New Roman" w:hAnsi="Times New Roman"/>
          <w:sz w:val="24"/>
        </w:rPr>
        <w:tab/>
        <w:t>4. De hoogte van de subsidie die aan een politieke partij wordt toegekend die actief is voor een waterschap is gelijk aan € 432 per zetel die bij de laatstgehouden verkiezing van de leden van het algemeen bestuur is toegekend aan de lijst waarboven de voor deze politieke partij geregistreerde aanduiding, of een afkorting daarvan, heeft gestaan.</w:t>
      </w:r>
    </w:p>
    <w:p w:rsidRPr="009E7D30" w:rsidR="009E7D30" w:rsidP="009E7D30" w:rsidRDefault="009E7D30" w14:paraId="12FD8ED1" w14:textId="77777777">
      <w:pPr>
        <w:tabs>
          <w:tab w:val="left" w:pos="227"/>
        </w:tabs>
        <w:rPr>
          <w:rFonts w:ascii="Times New Roman" w:hAnsi="Times New Roman"/>
          <w:sz w:val="24"/>
        </w:rPr>
      </w:pPr>
      <w:r w:rsidRPr="009E7D30">
        <w:rPr>
          <w:rFonts w:ascii="Times New Roman" w:hAnsi="Times New Roman"/>
          <w:sz w:val="24"/>
        </w:rPr>
        <w:tab/>
        <w:t>5. De hoogte van de subsidie die aan een politieke partij wordt toegekend die actief is voor een eilandsraad is gelijk aan 1.137 USD per zetel die bij de laatstgehouden verkiezing van de leden van de eilandsraad is toegekend aan de lijst waarboven de voor deze politieke partij geregistreerde aanduiding, of een afkorting daarvan, heeft gestaan.</w:t>
      </w:r>
    </w:p>
    <w:p w:rsidRPr="009E7D30" w:rsidR="009E7D30" w:rsidP="009E7D30" w:rsidRDefault="009E7D30" w14:paraId="245C92A3" w14:textId="77777777">
      <w:pPr>
        <w:tabs>
          <w:tab w:val="left" w:pos="227"/>
        </w:tabs>
        <w:rPr>
          <w:rFonts w:ascii="Times New Roman" w:hAnsi="Times New Roman"/>
          <w:sz w:val="24"/>
        </w:rPr>
      </w:pPr>
      <w:r w:rsidRPr="009E7D30">
        <w:rPr>
          <w:rFonts w:ascii="Times New Roman" w:hAnsi="Times New Roman"/>
          <w:sz w:val="24"/>
        </w:rPr>
        <w:tab/>
        <w:t>6. Indien de laatstgehouden verkiezing van de leden van de raad in een gemeente plaatsvond op basis van artikel 52 van Wet algemene regels herindeling wordt het inwonertal van de betreffende gemeente op het moment van herindeling gebruikt.</w:t>
      </w:r>
    </w:p>
    <w:p w:rsidRPr="009E7D30" w:rsidR="009E7D30" w:rsidP="009E7D30" w:rsidRDefault="009E7D30" w14:paraId="0E723F39" w14:textId="77777777">
      <w:pPr>
        <w:tabs>
          <w:tab w:val="left" w:pos="227"/>
        </w:tabs>
        <w:rPr>
          <w:rFonts w:ascii="Times New Roman" w:hAnsi="Times New Roman"/>
          <w:sz w:val="24"/>
        </w:rPr>
      </w:pPr>
    </w:p>
    <w:p w:rsidRPr="009E7D30" w:rsidR="009E7D30" w:rsidP="009E7D30" w:rsidRDefault="009E7D30" w14:paraId="4FF03689"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107. Beschikking tot subsidievaststelling</w:t>
      </w:r>
    </w:p>
    <w:p w:rsidRPr="009E7D30" w:rsidR="009E7D30" w:rsidP="009E7D30" w:rsidRDefault="009E7D30" w14:paraId="4D6914E3"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5353309D" w14:textId="77777777">
      <w:pPr>
        <w:tabs>
          <w:tab w:val="left" w:pos="227"/>
        </w:tabs>
        <w:rPr>
          <w:rFonts w:ascii="Times New Roman" w:hAnsi="Times New Roman"/>
          <w:sz w:val="24"/>
        </w:rPr>
      </w:pPr>
      <w:r w:rsidRPr="009E7D30">
        <w:rPr>
          <w:rFonts w:ascii="Times New Roman" w:hAnsi="Times New Roman"/>
          <w:sz w:val="24"/>
        </w:rPr>
        <w:tab/>
        <w:t xml:space="preserve">1. De Autoriteit besluit op de aanvraag vóór 1 juli van het jaar waarin de periode aanvangt waarvoor subsidie is aangevraagd. </w:t>
      </w:r>
    </w:p>
    <w:p w:rsidRPr="009E7D30" w:rsidR="009E7D30" w:rsidP="009E7D30" w:rsidRDefault="009E7D30" w14:paraId="397CE34F"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2. De Autoriteit gaat daarbij direct over tot het nemen van het besluit tot subsidievaststelling. </w:t>
      </w:r>
      <w:bookmarkEnd w:id="130"/>
      <w:bookmarkEnd w:id="139"/>
    </w:p>
    <w:p w:rsidRPr="009E7D30" w:rsidR="009E7D30" w:rsidP="009E7D30" w:rsidRDefault="009E7D30" w14:paraId="0729133D"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4DD3ADDA"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bookmarkStart w:name="_Hlk190171516" w:id="141"/>
      <w:r w:rsidRPr="009E7D30">
        <w:rPr>
          <w:rFonts w:ascii="Times New Roman" w:hAnsi="Times New Roman"/>
          <w:b/>
          <w:sz w:val="24"/>
        </w:rPr>
        <w:t>Artikel 108. Terugvordering na onverschuldigde betaling</w:t>
      </w:r>
    </w:p>
    <w:p w:rsidRPr="009E7D30" w:rsidR="009E7D30" w:rsidP="009E7D30" w:rsidRDefault="009E7D30" w14:paraId="4CC161DB"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31D3EA59"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Dit wetsartikel is uitsluitend van toepassing op een in een openbaar lichaam gevestigde politieke partij.</w:t>
      </w:r>
    </w:p>
    <w:p w:rsidRPr="009E7D30" w:rsidR="009E7D30" w:rsidP="009E7D30" w:rsidRDefault="009E7D30" w14:paraId="29D21F5E"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De Autoriteit kan onverschuldigd betaalde voorschotten en subsidiebedragen terugvorderen.</w:t>
      </w:r>
    </w:p>
    <w:p w:rsidRPr="009E7D30" w:rsidR="009E7D30" w:rsidP="009E7D30" w:rsidRDefault="009E7D30" w14:paraId="7D0A141D"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De Autoriteit kan het terug te vorderen bedrag bij dwangbevel invorderen.</w:t>
      </w:r>
    </w:p>
    <w:p w:rsidRPr="009E7D30" w:rsidR="009E7D30" w:rsidP="009E7D30" w:rsidRDefault="009E7D30" w14:paraId="06B29ADE"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4. De Autoriteit kan het terug te vorderen bedrag verrekenen met een aan dezelfde subsidieontvanger voor dezelfde activiteiten verstrekte subsidie voor een ander tijdvak.</w:t>
      </w:r>
    </w:p>
    <w:p w:rsidRPr="009E7D30" w:rsidR="009E7D30" w:rsidP="009E7D30" w:rsidRDefault="009E7D30" w14:paraId="0CEBF3B8"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5.</w:t>
      </w:r>
      <w:r w:rsidRPr="009E7D30">
        <w:rPr>
          <w:rFonts w:ascii="Times New Roman" w:hAnsi="Times New Roman"/>
          <w:sz w:val="24"/>
        </w:rPr>
        <w:tab/>
        <w:t>Terugvordering van een subsidiebedrag of een voorschot vindt niet plaats voor zover na de dag waarop de subsidie is vastgesteld, dan wel de handeling, bedoeld in artikel 4:49, eerste lid, onderdeel c, van de Algemene wet bestuursrecht heeft plaatsgevonden, vijf jaren zijn verstreken.</w:t>
      </w:r>
    </w:p>
    <w:bookmarkEnd w:id="141"/>
    <w:p w:rsidRPr="009E7D30" w:rsidR="009E7D30" w:rsidP="009E7D30" w:rsidRDefault="009E7D30" w14:paraId="52F18EBE"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17FDF202" w14:textId="77777777">
      <w:pPr>
        <w:tabs>
          <w:tab w:val="left" w:pos="227"/>
          <w:tab w:val="left" w:pos="454"/>
          <w:tab w:val="left" w:pos="680"/>
        </w:tabs>
        <w:autoSpaceDE w:val="0"/>
        <w:autoSpaceDN w:val="0"/>
        <w:adjustRightInd w:val="0"/>
        <w:spacing w:line="240" w:lineRule="atLeast"/>
        <w:rPr>
          <w:rFonts w:ascii="Times New Roman" w:hAnsi="Times New Roman"/>
          <w:i/>
          <w:iCs/>
          <w:sz w:val="24"/>
        </w:rPr>
      </w:pPr>
      <w:r w:rsidRPr="009E7D30">
        <w:rPr>
          <w:rFonts w:ascii="Times New Roman" w:hAnsi="Times New Roman"/>
          <w:i/>
          <w:iCs/>
          <w:sz w:val="24"/>
        </w:rPr>
        <w:t>§ 3. Subsidiëring in bijzondere situaties</w:t>
      </w:r>
    </w:p>
    <w:p w:rsidRPr="009E7D30" w:rsidR="009E7D30" w:rsidP="009E7D30" w:rsidRDefault="009E7D30" w14:paraId="0439E82F"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3C8D020E"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109. Gevolgen gezamenlijke kandidatenlijst</w:t>
      </w:r>
    </w:p>
    <w:p w:rsidRPr="009E7D30" w:rsidR="009E7D30" w:rsidP="009E7D30" w:rsidRDefault="009E7D30" w14:paraId="0894A8A8" w14:textId="77777777">
      <w:pPr>
        <w:tabs>
          <w:tab w:val="left" w:pos="227"/>
        </w:tabs>
        <w:rPr>
          <w:rFonts w:ascii="Times New Roman" w:hAnsi="Times New Roman"/>
          <w:sz w:val="24"/>
        </w:rPr>
      </w:pPr>
    </w:p>
    <w:p w:rsidRPr="009E7D30" w:rsidR="009E7D30" w:rsidP="009E7D30" w:rsidRDefault="009E7D30" w14:paraId="4A16F924" w14:textId="77777777">
      <w:pPr>
        <w:tabs>
          <w:tab w:val="left" w:pos="227"/>
        </w:tabs>
        <w:rPr>
          <w:rFonts w:ascii="Times New Roman" w:hAnsi="Times New Roman"/>
          <w:sz w:val="24"/>
        </w:rPr>
      </w:pPr>
      <w:r w:rsidRPr="009E7D30">
        <w:rPr>
          <w:rFonts w:ascii="Times New Roman" w:hAnsi="Times New Roman"/>
          <w:sz w:val="24"/>
        </w:rPr>
        <w:tab/>
        <w:t>1. Indien bij de laatstgehouden verkiezing een of meer zetels zijn toegewezen aan een lijst waarop artikel H 3, derde lid, van de Kieswet is toegepast, wordt, in afwijking van artikel 106, voor de vaststelling van het aantal zetels van de betrokken politieke partijen in het vertegenwoordigend orgaan uitgegaan van een daartoe strekkende gezamenlijke verklaring van de betrokken politieke partijen.</w:t>
      </w:r>
    </w:p>
    <w:p w:rsidRPr="009E7D30" w:rsidR="009E7D30" w:rsidP="009E7D30" w:rsidRDefault="009E7D30" w14:paraId="6E60B830" w14:textId="77777777">
      <w:pPr>
        <w:tabs>
          <w:tab w:val="left" w:pos="227"/>
        </w:tabs>
        <w:rPr>
          <w:rFonts w:ascii="Times New Roman" w:hAnsi="Times New Roman"/>
          <w:sz w:val="24"/>
        </w:rPr>
      </w:pPr>
      <w:r w:rsidRPr="009E7D30">
        <w:rPr>
          <w:rFonts w:ascii="Times New Roman" w:hAnsi="Times New Roman"/>
          <w:sz w:val="24"/>
        </w:rPr>
        <w:tab/>
        <w:t>2. De verklaring wordt tezamen met de subsidieaanvraag  bij de Autoriteit ingediend.</w:t>
      </w:r>
    </w:p>
    <w:p w:rsidRPr="009E7D30" w:rsidR="009E7D30" w:rsidP="009E7D30" w:rsidRDefault="009E7D30" w14:paraId="0F86E8AD" w14:textId="77777777">
      <w:pPr>
        <w:tabs>
          <w:tab w:val="left" w:pos="227"/>
        </w:tabs>
        <w:rPr>
          <w:rFonts w:ascii="Times New Roman" w:hAnsi="Times New Roman"/>
          <w:sz w:val="24"/>
        </w:rPr>
      </w:pPr>
      <w:bookmarkStart w:name="_Hlk190068008" w:id="142"/>
      <w:r w:rsidRPr="009E7D30">
        <w:rPr>
          <w:rFonts w:ascii="Times New Roman" w:hAnsi="Times New Roman"/>
          <w:sz w:val="24"/>
        </w:rPr>
        <w:tab/>
        <w:t>3. Bij gebreke van een gezamenlijke verklaring ontvangen de partijen géén subsidie op basis van deze wet.</w:t>
      </w:r>
    </w:p>
    <w:bookmarkEnd w:id="142"/>
    <w:p w:rsidRPr="009E7D30" w:rsidR="009E7D30" w:rsidP="009E7D30" w:rsidRDefault="009E7D30" w14:paraId="4598E33A"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1552129F"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bookmarkStart w:name="_Hlk190068352" w:id="143"/>
      <w:r w:rsidRPr="009E7D30">
        <w:rPr>
          <w:rFonts w:ascii="Times New Roman" w:hAnsi="Times New Roman"/>
          <w:b/>
          <w:sz w:val="24"/>
        </w:rPr>
        <w:t>Artikel 110. Fusie politieke partijen</w:t>
      </w:r>
    </w:p>
    <w:p w:rsidRPr="009E7D30" w:rsidR="009E7D30" w:rsidP="009E7D30" w:rsidRDefault="009E7D30" w14:paraId="08A11C7B" w14:textId="77777777">
      <w:pPr>
        <w:tabs>
          <w:tab w:val="left" w:pos="227"/>
        </w:tabs>
        <w:rPr>
          <w:rFonts w:ascii="Times New Roman" w:hAnsi="Times New Roman"/>
          <w:sz w:val="24"/>
        </w:rPr>
      </w:pPr>
    </w:p>
    <w:p w:rsidRPr="009E7D30" w:rsidR="009E7D30" w:rsidP="009E7D30" w:rsidRDefault="009E7D30" w14:paraId="27CE4F6F" w14:textId="77777777">
      <w:pPr>
        <w:tabs>
          <w:tab w:val="left" w:pos="227"/>
        </w:tabs>
        <w:rPr>
          <w:rFonts w:ascii="Times New Roman" w:hAnsi="Times New Roman"/>
          <w:sz w:val="24"/>
        </w:rPr>
      </w:pPr>
      <w:r w:rsidRPr="009E7D30">
        <w:rPr>
          <w:rFonts w:ascii="Times New Roman" w:hAnsi="Times New Roman"/>
          <w:sz w:val="24"/>
        </w:rPr>
        <w:tab/>
        <w:t>1. Ind</w:t>
      </w:r>
      <w:bookmarkEnd w:id="143"/>
      <w:r w:rsidRPr="009E7D30">
        <w:rPr>
          <w:rFonts w:ascii="Times New Roman" w:hAnsi="Times New Roman"/>
          <w:sz w:val="24"/>
        </w:rPr>
        <w:t>ien twee of meer politieke verenigingen fuseren in de zin van artikel 309 van Boek 2 van het Burgerlijk Wetboek door samen één nieuwe politieke vereniging op te richten en ten minste één van deze verenigingen een politieke partij is, wordt de nieuwe politieke vereniging aangemerkt als een politieke partij in de zin van deze wet en komt zij onder dezelfde voorwaarden als andere politieke partijen met ingang van het kalenderjaar volgend op het jaar waarin de fusie heeft plaatsgevonden voor subsidie in aanmerking.</w:t>
      </w:r>
    </w:p>
    <w:p w:rsidRPr="009E7D30" w:rsidR="009E7D30" w:rsidP="009E7D30" w:rsidRDefault="009E7D30" w14:paraId="30CA2A5E" w14:textId="77777777">
      <w:pPr>
        <w:tabs>
          <w:tab w:val="left" w:pos="227"/>
        </w:tabs>
        <w:rPr>
          <w:rFonts w:ascii="Times New Roman" w:hAnsi="Times New Roman"/>
          <w:sz w:val="24"/>
        </w:rPr>
      </w:pPr>
      <w:r w:rsidRPr="009E7D30">
        <w:rPr>
          <w:rFonts w:ascii="Times New Roman" w:hAnsi="Times New Roman"/>
          <w:sz w:val="24"/>
        </w:rPr>
        <w:tab/>
        <w:t xml:space="preserve">2. In afwijking van artikel 106 geldt als het aantal zetels van de politieke partij de som van het aantal zetels dat bij de laatstgehouden verkiezing is toegewezen aan de lijsten waarboven de aanduidingen van de samengevoegde politieke verenigingen, of afkortingen daarvan, hebben gestaan. </w:t>
      </w:r>
    </w:p>
    <w:p w:rsidRPr="009E7D30" w:rsidR="009E7D30" w:rsidP="009E7D30" w:rsidRDefault="009E7D30" w14:paraId="56C83835" w14:textId="77777777">
      <w:pPr>
        <w:tabs>
          <w:tab w:val="left" w:pos="227"/>
        </w:tabs>
        <w:rPr>
          <w:rFonts w:ascii="Times New Roman" w:hAnsi="Times New Roman"/>
          <w:sz w:val="24"/>
        </w:rPr>
      </w:pPr>
      <w:r w:rsidRPr="009E7D30">
        <w:rPr>
          <w:rFonts w:ascii="Times New Roman" w:hAnsi="Times New Roman"/>
          <w:iCs/>
          <w:color w:val="000000"/>
          <w:sz w:val="24"/>
        </w:rPr>
        <w:tab/>
        <w:t xml:space="preserve">3. Het tweede lid is van overeenkomstige toepassing op een politieke vereniging die bij een fusie </w:t>
      </w:r>
      <w:r w:rsidRPr="009E7D30">
        <w:rPr>
          <w:rFonts w:ascii="Times New Roman" w:hAnsi="Times New Roman"/>
          <w:sz w:val="24"/>
        </w:rPr>
        <w:t>in de zin van artikel 309 van Boek 2 van het Burgerlijk Wetboek het vermogen van een of meer andere politieke verenigingen onder algemene titel heeft verkregen.</w:t>
      </w:r>
    </w:p>
    <w:p w:rsidR="009E7D30" w:rsidP="009E7D30" w:rsidRDefault="009E7D30" w14:paraId="5A211DD9"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0C6EEF" w:rsidP="009E7D30" w:rsidRDefault="000C6EEF" w14:paraId="0F0F9428"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4382EA72" w14:textId="77777777">
      <w:pPr>
        <w:shd w:val="clear" w:color="auto" w:fill="FFFFFF"/>
        <w:tabs>
          <w:tab w:val="left" w:pos="227"/>
        </w:tabs>
        <w:outlineLvl w:val="0"/>
        <w:rPr>
          <w:rFonts w:ascii="Times New Roman" w:hAnsi="Times New Roman"/>
          <w:b/>
          <w:iCs/>
          <w:caps/>
          <w:color w:val="000000"/>
          <w:sz w:val="24"/>
        </w:rPr>
      </w:pPr>
      <w:r w:rsidRPr="009E7D30">
        <w:rPr>
          <w:rFonts w:ascii="Times New Roman" w:hAnsi="Times New Roman"/>
          <w:b/>
          <w:iCs/>
          <w:caps/>
          <w:color w:val="000000"/>
          <w:sz w:val="24"/>
        </w:rPr>
        <w:t>Deel 4. Toezicht en bescherming van de rechtsstaat</w:t>
      </w:r>
    </w:p>
    <w:p w:rsidR="009E7D30" w:rsidP="009E7D30" w:rsidRDefault="009E7D30" w14:paraId="1068DE60"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0C6EEF" w:rsidP="009E7D30" w:rsidRDefault="000C6EEF" w14:paraId="7921811C"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2227BCE1" w14:textId="77777777">
      <w:pPr>
        <w:shd w:val="clear" w:color="auto" w:fill="FFFFFF"/>
        <w:tabs>
          <w:tab w:val="left" w:pos="227"/>
        </w:tabs>
        <w:outlineLvl w:val="0"/>
        <w:rPr>
          <w:rFonts w:ascii="Times New Roman" w:hAnsi="Times New Roman"/>
          <w:b/>
          <w:iCs/>
          <w:caps/>
          <w:color w:val="000000"/>
          <w:sz w:val="24"/>
        </w:rPr>
      </w:pPr>
      <w:r w:rsidRPr="009E7D30">
        <w:rPr>
          <w:rFonts w:ascii="Times New Roman" w:hAnsi="Times New Roman"/>
          <w:b/>
          <w:iCs/>
          <w:caps/>
          <w:color w:val="000000"/>
          <w:sz w:val="24"/>
        </w:rPr>
        <w:t xml:space="preserve">Hoofdstuk 10. De Nederlandse autoriteit  politieke partijen </w:t>
      </w:r>
    </w:p>
    <w:p w:rsidRPr="009E7D30" w:rsidR="009E7D30" w:rsidP="009E7D30" w:rsidRDefault="009E7D30" w14:paraId="6985B976" w14:textId="77777777">
      <w:pPr>
        <w:tabs>
          <w:tab w:val="left" w:pos="227"/>
        </w:tabs>
        <w:rPr>
          <w:rFonts w:ascii="Times New Roman" w:hAnsi="Times New Roman"/>
          <w:sz w:val="24"/>
        </w:rPr>
      </w:pPr>
    </w:p>
    <w:p w:rsidRPr="009E7D30" w:rsidR="009E7D30" w:rsidP="009E7D30" w:rsidRDefault="009E7D30" w14:paraId="4A28C6C6"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111. Instelling Autoriteit</w:t>
      </w:r>
    </w:p>
    <w:p w:rsidRPr="009E7D30" w:rsidR="009E7D30" w:rsidP="009E7D30" w:rsidRDefault="009E7D30" w14:paraId="195E6AC8" w14:textId="77777777">
      <w:pPr>
        <w:tabs>
          <w:tab w:val="left" w:pos="227"/>
        </w:tabs>
        <w:rPr>
          <w:rFonts w:ascii="Times New Roman" w:hAnsi="Times New Roman"/>
          <w:sz w:val="24"/>
        </w:rPr>
      </w:pPr>
    </w:p>
    <w:p w:rsidRPr="009E7D30" w:rsidR="009E7D30" w:rsidP="009E7D30" w:rsidRDefault="009E7D30" w14:paraId="56332DC2" w14:textId="77777777">
      <w:pPr>
        <w:tabs>
          <w:tab w:val="left" w:pos="227"/>
        </w:tabs>
        <w:rPr>
          <w:rFonts w:ascii="Times New Roman" w:hAnsi="Times New Roman"/>
          <w:sz w:val="24"/>
        </w:rPr>
      </w:pPr>
      <w:r w:rsidRPr="009E7D30">
        <w:rPr>
          <w:rFonts w:ascii="Times New Roman" w:hAnsi="Times New Roman"/>
          <w:sz w:val="24"/>
        </w:rPr>
        <w:tab/>
        <w:t xml:space="preserve">Er is een Nederlandse autoriteit politieke partijen. </w:t>
      </w:r>
    </w:p>
    <w:p w:rsidRPr="009E7D30" w:rsidR="009E7D30" w:rsidP="009E7D30" w:rsidRDefault="009E7D30" w14:paraId="046F40AD" w14:textId="77777777">
      <w:pPr>
        <w:tabs>
          <w:tab w:val="left" w:pos="227"/>
        </w:tabs>
        <w:rPr>
          <w:rFonts w:ascii="Times New Roman" w:hAnsi="Times New Roman"/>
          <w:sz w:val="24"/>
        </w:rPr>
      </w:pPr>
    </w:p>
    <w:p w:rsidRPr="009E7D30" w:rsidR="009E7D30" w:rsidP="009E7D30" w:rsidRDefault="009E7D30" w14:paraId="3B10CE1E"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112. Taken en bevoegdheden</w:t>
      </w:r>
    </w:p>
    <w:p w:rsidRPr="009E7D30" w:rsidR="009E7D30" w:rsidP="009E7D30" w:rsidRDefault="009E7D30" w14:paraId="0EC02141" w14:textId="77777777">
      <w:pPr>
        <w:tabs>
          <w:tab w:val="left" w:pos="227"/>
        </w:tabs>
        <w:rPr>
          <w:rFonts w:ascii="Times New Roman" w:hAnsi="Times New Roman"/>
          <w:sz w:val="24"/>
        </w:rPr>
      </w:pPr>
    </w:p>
    <w:p w:rsidRPr="009E7D30" w:rsidR="009E7D30" w:rsidP="009E7D30" w:rsidRDefault="009E7D30" w14:paraId="7BC8719B" w14:textId="77777777">
      <w:pPr>
        <w:tabs>
          <w:tab w:val="left" w:pos="227"/>
        </w:tabs>
        <w:rPr>
          <w:rFonts w:ascii="Times New Roman" w:hAnsi="Times New Roman"/>
          <w:sz w:val="24"/>
        </w:rPr>
      </w:pPr>
      <w:r w:rsidRPr="009E7D30">
        <w:rPr>
          <w:rFonts w:ascii="Times New Roman" w:hAnsi="Times New Roman"/>
          <w:sz w:val="24"/>
        </w:rPr>
        <w:tab/>
        <w:t>De Autoriteit heeft tot taak:</w:t>
      </w:r>
    </w:p>
    <w:p w:rsidRPr="009E7D30" w:rsidR="009E7D30" w:rsidP="009E7D30" w:rsidRDefault="009E7D30" w14:paraId="53BB53F3" w14:textId="77777777">
      <w:pPr>
        <w:tabs>
          <w:tab w:val="left" w:pos="227"/>
        </w:tabs>
        <w:rPr>
          <w:rFonts w:ascii="Times New Roman" w:hAnsi="Times New Roman"/>
          <w:sz w:val="24"/>
        </w:rPr>
      </w:pPr>
      <w:r w:rsidRPr="009E7D30">
        <w:rPr>
          <w:rFonts w:ascii="Times New Roman" w:hAnsi="Times New Roman"/>
          <w:sz w:val="24"/>
        </w:rPr>
        <w:tab/>
        <w:t xml:space="preserve">a. </w:t>
      </w:r>
      <w:bookmarkStart w:name="_Hlk172799160" w:id="144"/>
      <w:r w:rsidRPr="009E7D30">
        <w:rPr>
          <w:rFonts w:ascii="Times New Roman" w:hAnsi="Times New Roman"/>
          <w:sz w:val="24"/>
        </w:rPr>
        <w:t xml:space="preserve">het inrichten en beheren van het in artikel 8 genoemde register van neveninstellingen;  </w:t>
      </w:r>
      <w:bookmarkEnd w:id="144"/>
    </w:p>
    <w:p w:rsidRPr="009E7D30" w:rsidR="009E7D30" w:rsidP="009E7D30" w:rsidRDefault="009E7D30" w14:paraId="549068DE" w14:textId="77777777">
      <w:pPr>
        <w:tabs>
          <w:tab w:val="left" w:pos="227"/>
        </w:tabs>
        <w:rPr>
          <w:rFonts w:ascii="Times New Roman" w:hAnsi="Times New Roman"/>
          <w:sz w:val="24"/>
        </w:rPr>
      </w:pPr>
      <w:r w:rsidRPr="009E7D30">
        <w:rPr>
          <w:rFonts w:ascii="Times New Roman" w:hAnsi="Times New Roman"/>
          <w:sz w:val="24"/>
        </w:rPr>
        <w:tab/>
        <w:t>b. het verstrekken van subsidie aan politieke partijen overeenkomstig de bepalingen in de hoofdstukken 3 en 4;</w:t>
      </w:r>
    </w:p>
    <w:p w:rsidRPr="009E7D30" w:rsidR="009E7D30" w:rsidP="009E7D30" w:rsidRDefault="009E7D30" w14:paraId="4313F373" w14:textId="77777777">
      <w:pPr>
        <w:tabs>
          <w:tab w:val="left" w:pos="227"/>
        </w:tabs>
        <w:rPr>
          <w:rFonts w:ascii="Times New Roman" w:hAnsi="Times New Roman"/>
          <w:sz w:val="24"/>
        </w:rPr>
      </w:pPr>
      <w:r w:rsidRPr="009E7D30">
        <w:rPr>
          <w:rFonts w:ascii="Times New Roman" w:hAnsi="Times New Roman"/>
          <w:sz w:val="24"/>
        </w:rPr>
        <w:tab/>
        <w:t>c. het toezien op de naleving en de bestuursrechtelijke handhaving van het bepaalde bij of krachtens deze wet overeenkomstig de bepalingen in hoofdstuk 11.</w:t>
      </w:r>
    </w:p>
    <w:p w:rsidRPr="009E7D30" w:rsidR="009E7D30" w:rsidP="009E7D30" w:rsidRDefault="009E7D30" w14:paraId="6F6F64B5" w14:textId="77777777">
      <w:pPr>
        <w:tabs>
          <w:tab w:val="left" w:pos="227"/>
        </w:tabs>
        <w:rPr>
          <w:rFonts w:ascii="Times New Roman" w:hAnsi="Times New Roman"/>
          <w:sz w:val="24"/>
        </w:rPr>
      </w:pPr>
    </w:p>
    <w:p w:rsidRPr="009E7D30" w:rsidR="009E7D30" w:rsidP="009E7D30" w:rsidRDefault="009E7D30" w14:paraId="1F775D1B"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bookmarkStart w:name="_Hlk167270369" w:id="145"/>
      <w:r w:rsidRPr="009E7D30">
        <w:rPr>
          <w:rFonts w:ascii="Times New Roman" w:hAnsi="Times New Roman"/>
          <w:b/>
          <w:sz w:val="24"/>
        </w:rPr>
        <w:t>Artikel 113. Samenstelling</w:t>
      </w:r>
    </w:p>
    <w:p w:rsidRPr="009E7D30" w:rsidR="009E7D30" w:rsidP="009E7D30" w:rsidRDefault="009E7D30" w14:paraId="413B9745" w14:textId="77777777">
      <w:pPr>
        <w:tabs>
          <w:tab w:val="left" w:pos="227"/>
        </w:tabs>
        <w:rPr>
          <w:rFonts w:ascii="Times New Roman" w:hAnsi="Times New Roman"/>
          <w:sz w:val="24"/>
        </w:rPr>
      </w:pPr>
    </w:p>
    <w:p w:rsidRPr="009E7D30" w:rsidR="009E7D30" w:rsidP="009E7D30" w:rsidRDefault="009E7D30" w14:paraId="26271054" w14:textId="77777777">
      <w:pPr>
        <w:tabs>
          <w:tab w:val="left" w:pos="227"/>
        </w:tabs>
        <w:rPr>
          <w:rFonts w:ascii="Times New Roman" w:hAnsi="Times New Roman"/>
          <w:sz w:val="24"/>
        </w:rPr>
      </w:pPr>
      <w:r w:rsidRPr="009E7D30">
        <w:rPr>
          <w:rFonts w:ascii="Times New Roman" w:hAnsi="Times New Roman"/>
          <w:sz w:val="24"/>
        </w:rPr>
        <w:tab/>
        <w:t>1. De Autoriteit bestaat uit een voorzitter en ten hoogste zes andere leden.</w:t>
      </w:r>
    </w:p>
    <w:p w:rsidRPr="009E7D30" w:rsidR="009E7D30" w:rsidP="009E7D30" w:rsidRDefault="009E7D30" w14:paraId="43AA2D53" w14:textId="77777777">
      <w:pPr>
        <w:tabs>
          <w:tab w:val="left" w:pos="227"/>
        </w:tabs>
        <w:rPr>
          <w:rFonts w:ascii="Times New Roman" w:hAnsi="Times New Roman"/>
          <w:sz w:val="24"/>
        </w:rPr>
      </w:pPr>
      <w:r w:rsidRPr="009E7D30">
        <w:rPr>
          <w:rFonts w:ascii="Times New Roman" w:hAnsi="Times New Roman"/>
          <w:sz w:val="24"/>
        </w:rPr>
        <w:tab/>
        <w:t>2. De leden van de Autoriteit worden bij koninklijk besluit benoemd.</w:t>
      </w:r>
    </w:p>
    <w:p w:rsidRPr="009E7D30" w:rsidR="009E7D30" w:rsidP="009E7D30" w:rsidRDefault="009E7D30" w14:paraId="72999594" w14:textId="77777777">
      <w:pPr>
        <w:tabs>
          <w:tab w:val="left" w:pos="227"/>
        </w:tabs>
        <w:rPr>
          <w:rFonts w:ascii="Times New Roman" w:hAnsi="Times New Roman"/>
          <w:sz w:val="24"/>
        </w:rPr>
      </w:pPr>
      <w:r w:rsidRPr="009E7D30">
        <w:rPr>
          <w:rFonts w:ascii="Times New Roman" w:hAnsi="Times New Roman"/>
          <w:sz w:val="24"/>
        </w:rPr>
        <w:lastRenderedPageBreak/>
        <w:tab/>
        <w:t xml:space="preserve">3. De leden worden benoemd op grond van hun deskundigheid op het gebied van de taken waarmee de Autoriteit is belast. </w:t>
      </w:r>
    </w:p>
    <w:p w:rsidRPr="009E7D30" w:rsidR="009E7D30" w:rsidP="009E7D30" w:rsidRDefault="009E7D30" w14:paraId="090C3319" w14:textId="77777777">
      <w:pPr>
        <w:tabs>
          <w:tab w:val="left" w:pos="227"/>
        </w:tabs>
        <w:ind w:left="227"/>
        <w:rPr>
          <w:rFonts w:ascii="Times New Roman" w:hAnsi="Times New Roman"/>
          <w:sz w:val="24"/>
        </w:rPr>
      </w:pPr>
      <w:r w:rsidRPr="009E7D30">
        <w:rPr>
          <w:rFonts w:ascii="Times New Roman" w:hAnsi="Times New Roman"/>
          <w:sz w:val="24"/>
        </w:rPr>
        <w:t>4. Onze Minister draagt zorg voor openbaarmaking van een vacature bij de Autoriteit.</w:t>
      </w:r>
    </w:p>
    <w:p w:rsidRPr="009E7D30" w:rsidR="009E7D30" w:rsidP="009E7D30" w:rsidRDefault="009E7D30" w14:paraId="341101F3" w14:textId="77777777">
      <w:pPr>
        <w:tabs>
          <w:tab w:val="left" w:pos="227"/>
        </w:tabs>
        <w:rPr>
          <w:rFonts w:ascii="Times New Roman" w:hAnsi="Times New Roman"/>
          <w:sz w:val="24"/>
        </w:rPr>
      </w:pPr>
    </w:p>
    <w:p w:rsidRPr="009E7D30" w:rsidR="009E7D30" w:rsidP="009E7D30" w:rsidRDefault="009E7D30" w14:paraId="0B84A624"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114. Benoemingstermijn leden</w:t>
      </w:r>
    </w:p>
    <w:p w:rsidRPr="009E7D30" w:rsidR="009E7D30" w:rsidP="009E7D30" w:rsidRDefault="009E7D30" w14:paraId="7AE664E7"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73B9EA1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De benoeming tot lid van de Autoriteit geschiedt voor een periode van vier jaren.</w:t>
      </w:r>
    </w:p>
    <w:p w:rsidRPr="009E7D30" w:rsidR="009E7D30" w:rsidP="009E7D30" w:rsidRDefault="009E7D30" w14:paraId="3E56CEC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Een lid kan eenmaal worden herbenoemd.</w:t>
      </w:r>
    </w:p>
    <w:p w:rsidRPr="009E7D30" w:rsidR="009E7D30" w:rsidP="009E7D30" w:rsidRDefault="009E7D30" w14:paraId="234747FD"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00A18862"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115. Incompatibiliteiten</w:t>
      </w:r>
    </w:p>
    <w:p w:rsidRPr="009E7D30" w:rsidR="009E7D30" w:rsidP="009E7D30" w:rsidRDefault="009E7D30" w14:paraId="4FF9D86A"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3EF038EB"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Een lid van de Autoriteit is niet tevens:</w:t>
      </w:r>
    </w:p>
    <w:p w:rsidRPr="009E7D30" w:rsidR="009E7D30" w:rsidP="009E7D30" w:rsidRDefault="009E7D30" w14:paraId="20C46F95" w14:textId="77777777">
      <w:pPr>
        <w:tabs>
          <w:tab w:val="left" w:pos="227"/>
        </w:tabs>
        <w:rPr>
          <w:rFonts w:ascii="Times New Roman" w:hAnsi="Times New Roman"/>
          <w:sz w:val="24"/>
        </w:rPr>
      </w:pPr>
      <w:r w:rsidRPr="009E7D30">
        <w:rPr>
          <w:rFonts w:ascii="Times New Roman" w:hAnsi="Times New Roman"/>
          <w:sz w:val="24"/>
        </w:rPr>
        <w:tab/>
        <w:t>a. lid van een van de Kamers der Staten-Generaal;</w:t>
      </w:r>
    </w:p>
    <w:p w:rsidRPr="009E7D30" w:rsidR="009E7D30" w:rsidP="009E7D30" w:rsidRDefault="009E7D30" w14:paraId="2AF9634C" w14:textId="77777777">
      <w:pPr>
        <w:tabs>
          <w:tab w:val="left" w:pos="227"/>
        </w:tabs>
        <w:rPr>
          <w:rFonts w:ascii="Times New Roman" w:hAnsi="Times New Roman"/>
          <w:sz w:val="24"/>
        </w:rPr>
      </w:pPr>
      <w:r w:rsidRPr="009E7D30">
        <w:rPr>
          <w:rFonts w:ascii="Times New Roman" w:hAnsi="Times New Roman"/>
          <w:sz w:val="24"/>
        </w:rPr>
        <w:tab/>
        <w:t>b. minister;</w:t>
      </w:r>
    </w:p>
    <w:p w:rsidRPr="009E7D30" w:rsidR="009E7D30" w:rsidP="009E7D30" w:rsidRDefault="009E7D30" w14:paraId="3C632EFB" w14:textId="77777777">
      <w:pPr>
        <w:tabs>
          <w:tab w:val="left" w:pos="227"/>
        </w:tabs>
        <w:rPr>
          <w:rFonts w:ascii="Times New Roman" w:hAnsi="Times New Roman"/>
          <w:sz w:val="24"/>
        </w:rPr>
      </w:pPr>
      <w:r w:rsidRPr="009E7D30">
        <w:rPr>
          <w:rFonts w:ascii="Times New Roman" w:hAnsi="Times New Roman"/>
          <w:sz w:val="24"/>
        </w:rPr>
        <w:tab/>
        <w:t xml:space="preserve">c. staatssecretaris; </w:t>
      </w:r>
    </w:p>
    <w:p w:rsidRPr="009E7D30" w:rsidR="009E7D30" w:rsidP="009E7D30" w:rsidRDefault="009E7D30" w14:paraId="440E1AE4" w14:textId="77777777">
      <w:pPr>
        <w:tabs>
          <w:tab w:val="left" w:pos="227"/>
        </w:tabs>
        <w:rPr>
          <w:rFonts w:ascii="Times New Roman" w:hAnsi="Times New Roman"/>
          <w:sz w:val="24"/>
        </w:rPr>
      </w:pPr>
      <w:r w:rsidRPr="009E7D30">
        <w:rPr>
          <w:rFonts w:ascii="Times New Roman" w:hAnsi="Times New Roman"/>
          <w:sz w:val="24"/>
        </w:rPr>
        <w:tab/>
        <w:t xml:space="preserve">d. lid van het Europees Parlement; </w:t>
      </w:r>
    </w:p>
    <w:p w:rsidRPr="009E7D30" w:rsidR="009E7D30" w:rsidP="009E7D30" w:rsidRDefault="009E7D30" w14:paraId="6C2A7025" w14:textId="77777777">
      <w:pPr>
        <w:tabs>
          <w:tab w:val="left" w:pos="227"/>
        </w:tabs>
        <w:rPr>
          <w:rFonts w:ascii="Times New Roman" w:hAnsi="Times New Roman"/>
          <w:sz w:val="24"/>
        </w:rPr>
      </w:pPr>
      <w:r w:rsidRPr="009E7D30">
        <w:rPr>
          <w:rFonts w:ascii="Times New Roman" w:hAnsi="Times New Roman"/>
          <w:sz w:val="24"/>
        </w:rPr>
        <w:tab/>
        <w:t xml:space="preserve">e. lid van de Europese Commissie; </w:t>
      </w:r>
    </w:p>
    <w:p w:rsidRPr="009E7D30" w:rsidR="009E7D30" w:rsidP="009E7D30" w:rsidRDefault="009E7D30" w14:paraId="331D3B0C" w14:textId="77777777">
      <w:pPr>
        <w:tabs>
          <w:tab w:val="left" w:pos="227"/>
        </w:tabs>
        <w:rPr>
          <w:rFonts w:ascii="Times New Roman" w:hAnsi="Times New Roman"/>
          <w:sz w:val="24"/>
        </w:rPr>
      </w:pPr>
      <w:r w:rsidRPr="009E7D30">
        <w:rPr>
          <w:rFonts w:ascii="Times New Roman" w:hAnsi="Times New Roman"/>
          <w:sz w:val="24"/>
        </w:rPr>
        <w:tab/>
        <w:t xml:space="preserve">f. lid van provinciale staten; </w:t>
      </w:r>
    </w:p>
    <w:p w:rsidRPr="009E7D30" w:rsidR="009E7D30" w:rsidP="009E7D30" w:rsidRDefault="009E7D30" w14:paraId="036EFBBA" w14:textId="77777777">
      <w:pPr>
        <w:tabs>
          <w:tab w:val="left" w:pos="227"/>
        </w:tabs>
        <w:rPr>
          <w:rFonts w:ascii="Times New Roman" w:hAnsi="Times New Roman"/>
          <w:sz w:val="24"/>
        </w:rPr>
      </w:pPr>
      <w:r w:rsidRPr="009E7D30">
        <w:rPr>
          <w:rFonts w:ascii="Times New Roman" w:hAnsi="Times New Roman"/>
          <w:sz w:val="24"/>
        </w:rPr>
        <w:tab/>
        <w:t xml:space="preserve">g. commissaris van de Koning; </w:t>
      </w:r>
    </w:p>
    <w:p w:rsidRPr="009E7D30" w:rsidR="009E7D30" w:rsidP="009E7D30" w:rsidRDefault="009E7D30" w14:paraId="53BBC32B" w14:textId="77777777">
      <w:pPr>
        <w:tabs>
          <w:tab w:val="left" w:pos="227"/>
        </w:tabs>
        <w:rPr>
          <w:rFonts w:ascii="Times New Roman" w:hAnsi="Times New Roman"/>
          <w:sz w:val="24"/>
        </w:rPr>
      </w:pPr>
      <w:r w:rsidRPr="009E7D30">
        <w:rPr>
          <w:rFonts w:ascii="Times New Roman" w:hAnsi="Times New Roman"/>
          <w:sz w:val="24"/>
        </w:rPr>
        <w:tab/>
        <w:t>h. gedeputeerde;</w:t>
      </w:r>
    </w:p>
    <w:p w:rsidRPr="009E7D30" w:rsidR="009E7D30" w:rsidP="009E7D30" w:rsidRDefault="009E7D30" w14:paraId="653B3617" w14:textId="77777777">
      <w:pPr>
        <w:tabs>
          <w:tab w:val="left" w:pos="227"/>
        </w:tabs>
        <w:rPr>
          <w:rFonts w:ascii="Times New Roman" w:hAnsi="Times New Roman"/>
          <w:sz w:val="24"/>
        </w:rPr>
      </w:pPr>
      <w:r w:rsidRPr="009E7D30">
        <w:rPr>
          <w:rFonts w:ascii="Times New Roman" w:hAnsi="Times New Roman"/>
          <w:sz w:val="24"/>
        </w:rPr>
        <w:tab/>
        <w:t>i. lid van de raad van een gemeente;</w:t>
      </w:r>
    </w:p>
    <w:p w:rsidRPr="009E7D30" w:rsidR="009E7D30" w:rsidP="009E7D30" w:rsidRDefault="009E7D30" w14:paraId="2B96F8A8" w14:textId="77777777">
      <w:pPr>
        <w:tabs>
          <w:tab w:val="left" w:pos="227"/>
        </w:tabs>
        <w:rPr>
          <w:rFonts w:ascii="Times New Roman" w:hAnsi="Times New Roman"/>
          <w:sz w:val="24"/>
        </w:rPr>
      </w:pPr>
      <w:r w:rsidRPr="009E7D30">
        <w:rPr>
          <w:rFonts w:ascii="Times New Roman" w:hAnsi="Times New Roman"/>
          <w:sz w:val="24"/>
        </w:rPr>
        <w:tab/>
        <w:t xml:space="preserve">j. burgemeester; </w:t>
      </w:r>
    </w:p>
    <w:p w:rsidRPr="009E7D30" w:rsidR="009E7D30" w:rsidP="009E7D30" w:rsidRDefault="009E7D30" w14:paraId="59CE18E0" w14:textId="77777777">
      <w:pPr>
        <w:tabs>
          <w:tab w:val="left" w:pos="227"/>
        </w:tabs>
        <w:rPr>
          <w:rFonts w:ascii="Times New Roman" w:hAnsi="Times New Roman"/>
          <w:sz w:val="24"/>
        </w:rPr>
      </w:pPr>
      <w:r w:rsidRPr="009E7D30">
        <w:rPr>
          <w:rFonts w:ascii="Times New Roman" w:hAnsi="Times New Roman"/>
          <w:sz w:val="24"/>
        </w:rPr>
        <w:tab/>
        <w:t xml:space="preserve">k. wethouder; </w:t>
      </w:r>
    </w:p>
    <w:p w:rsidRPr="009E7D30" w:rsidR="009E7D30" w:rsidP="009E7D30" w:rsidRDefault="009E7D30" w14:paraId="529D2D07" w14:textId="77777777">
      <w:pPr>
        <w:tabs>
          <w:tab w:val="left" w:pos="227"/>
        </w:tabs>
        <w:rPr>
          <w:rFonts w:ascii="Times New Roman" w:hAnsi="Times New Roman"/>
          <w:sz w:val="24"/>
        </w:rPr>
      </w:pPr>
      <w:r w:rsidRPr="009E7D30">
        <w:rPr>
          <w:rFonts w:ascii="Times New Roman" w:hAnsi="Times New Roman"/>
          <w:sz w:val="24"/>
        </w:rPr>
        <w:tab/>
        <w:t>l. lid van het algemeen bestuur van een waterschap;</w:t>
      </w:r>
    </w:p>
    <w:p w:rsidRPr="009E7D30" w:rsidR="009E7D30" w:rsidP="009E7D30" w:rsidRDefault="009E7D30" w14:paraId="72D555B5" w14:textId="77777777">
      <w:pPr>
        <w:tabs>
          <w:tab w:val="left" w:pos="227"/>
        </w:tabs>
        <w:rPr>
          <w:rFonts w:ascii="Times New Roman" w:hAnsi="Times New Roman"/>
          <w:sz w:val="24"/>
        </w:rPr>
      </w:pPr>
      <w:r w:rsidRPr="009E7D30">
        <w:rPr>
          <w:rFonts w:ascii="Times New Roman" w:hAnsi="Times New Roman"/>
          <w:sz w:val="24"/>
        </w:rPr>
        <w:tab/>
        <w:t>m. lid van het dagelijks bestuur van een waterschap;</w:t>
      </w:r>
    </w:p>
    <w:p w:rsidRPr="009E7D30" w:rsidR="009E7D30" w:rsidP="009E7D30" w:rsidRDefault="009E7D30" w14:paraId="7D45FDBB" w14:textId="77777777">
      <w:pPr>
        <w:tabs>
          <w:tab w:val="left" w:pos="227"/>
        </w:tabs>
        <w:rPr>
          <w:rFonts w:ascii="Times New Roman" w:hAnsi="Times New Roman"/>
          <w:sz w:val="24"/>
        </w:rPr>
      </w:pPr>
      <w:r w:rsidRPr="009E7D30">
        <w:rPr>
          <w:rFonts w:ascii="Times New Roman" w:hAnsi="Times New Roman"/>
          <w:sz w:val="24"/>
        </w:rPr>
        <w:tab/>
        <w:t>n. lid van de eilandsraad van Bonaire, Sint Eustatius of Saba;</w:t>
      </w:r>
    </w:p>
    <w:p w:rsidRPr="009E7D30" w:rsidR="009E7D30" w:rsidP="009E7D30" w:rsidRDefault="009E7D30" w14:paraId="0123EE3E" w14:textId="77777777">
      <w:pPr>
        <w:tabs>
          <w:tab w:val="left" w:pos="227"/>
        </w:tabs>
        <w:rPr>
          <w:rFonts w:ascii="Times New Roman" w:hAnsi="Times New Roman"/>
          <w:sz w:val="24"/>
        </w:rPr>
      </w:pPr>
      <w:r w:rsidRPr="009E7D30">
        <w:rPr>
          <w:rFonts w:ascii="Times New Roman" w:hAnsi="Times New Roman"/>
          <w:sz w:val="24"/>
        </w:rPr>
        <w:tab/>
        <w:t>o. gezaghebber van Bonaire, Sint Eustatius of Saba;</w:t>
      </w:r>
    </w:p>
    <w:p w:rsidRPr="009E7D30" w:rsidR="009E7D30" w:rsidP="009E7D30" w:rsidRDefault="009E7D30" w14:paraId="5A776503" w14:textId="77777777">
      <w:pPr>
        <w:tabs>
          <w:tab w:val="left" w:pos="227"/>
        </w:tabs>
        <w:rPr>
          <w:rFonts w:ascii="Times New Roman" w:hAnsi="Times New Roman"/>
          <w:sz w:val="24"/>
        </w:rPr>
      </w:pPr>
      <w:r w:rsidRPr="009E7D30">
        <w:rPr>
          <w:rFonts w:ascii="Times New Roman" w:hAnsi="Times New Roman"/>
          <w:sz w:val="24"/>
        </w:rPr>
        <w:tab/>
        <w:t>p. eilandgedeputeerde van Bonaire, Sint Eustatius of Saba;</w:t>
      </w:r>
    </w:p>
    <w:p w:rsidRPr="009E7D30" w:rsidR="009E7D30" w:rsidP="009E7D30" w:rsidRDefault="009E7D30" w14:paraId="316B0F8A" w14:textId="77777777">
      <w:pPr>
        <w:tabs>
          <w:tab w:val="left" w:pos="227"/>
        </w:tabs>
        <w:rPr>
          <w:rFonts w:ascii="Times New Roman" w:hAnsi="Times New Roman"/>
          <w:sz w:val="24"/>
        </w:rPr>
      </w:pPr>
      <w:r w:rsidRPr="009E7D30">
        <w:rPr>
          <w:rFonts w:ascii="Times New Roman" w:hAnsi="Times New Roman"/>
          <w:sz w:val="24"/>
        </w:rPr>
        <w:tab/>
        <w:t>q. Rijksvertegenwoordiger voor Bonaire, Sint Eustatius en Saba.</w:t>
      </w:r>
    </w:p>
    <w:p w:rsidRPr="009E7D30" w:rsidR="009E7D30" w:rsidP="009E7D30" w:rsidRDefault="009E7D30" w14:paraId="733FF234"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Degene die in de periode vier jaren voorafgaand aan diens benoeming een van de in het eerste lid genoemde ambten heeft bekleed, wordt niet tot lid van de Autoriteit benoemd.</w:t>
      </w:r>
    </w:p>
    <w:bookmarkEnd w:id="145"/>
    <w:p w:rsidRPr="009E7D30" w:rsidR="009E7D30" w:rsidP="009E7D30" w:rsidRDefault="009E7D30" w14:paraId="773BA342"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45F30A3F"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116. Schorsing en ontslag</w:t>
      </w:r>
    </w:p>
    <w:p w:rsidRPr="009E7D30" w:rsidR="009E7D30" w:rsidP="009E7D30" w:rsidRDefault="009E7D30" w14:paraId="17DCE2B0"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0FF13E9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1. De leden van de Autoriteit worden op eigen aanvraag door Onze Minister ontslagen. </w:t>
      </w:r>
    </w:p>
    <w:p w:rsidRPr="009E7D30" w:rsidR="009E7D30" w:rsidP="009E7D30" w:rsidRDefault="009E7D30" w14:paraId="34FA4F9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2. Zij kunnen voorts bij koninklijk besluit alleen worden geschorst en ontslagen </w:t>
      </w:r>
      <w:bookmarkStart w:name="_Hlk164163214" w:id="146"/>
      <w:r w:rsidRPr="009E7D30">
        <w:rPr>
          <w:rFonts w:ascii="Times New Roman" w:hAnsi="Times New Roman"/>
          <w:sz w:val="24"/>
        </w:rPr>
        <w:t>wegens ongeschiktheid, onbekwaamheid dan wel wegens andere zwaarwegende in de persoon van de betrokkene gelegen redenen.</w:t>
      </w:r>
      <w:bookmarkEnd w:id="146"/>
      <w:r w:rsidRPr="009E7D30">
        <w:rPr>
          <w:rFonts w:ascii="Times New Roman" w:hAnsi="Times New Roman"/>
          <w:sz w:val="24"/>
        </w:rPr>
        <w:t xml:space="preserve"> </w:t>
      </w:r>
    </w:p>
    <w:p w:rsidRPr="009E7D30" w:rsidR="009E7D30" w:rsidP="009E7D30" w:rsidRDefault="009E7D30" w14:paraId="01CB301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De voordracht voor schorsing of ontslag wordt niet gedaan dan nadat de Autoriteit daarover is gehoord.</w:t>
      </w:r>
    </w:p>
    <w:p w:rsidRPr="009E7D30" w:rsidR="009E7D30" w:rsidP="009E7D30" w:rsidRDefault="009E7D30" w14:paraId="6AFFAD1A"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6DA0AFBD"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117. Secretariaat</w:t>
      </w:r>
    </w:p>
    <w:p w:rsidRPr="009E7D30" w:rsidR="009E7D30" w:rsidP="009E7D30" w:rsidRDefault="009E7D30" w14:paraId="4882C8CA"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5C5DD335"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1. De Autoriteit wordt ondersteund door een secretariaat. De medewerkers van het secretariaat zijn geen lid van de Autoriteit. </w:t>
      </w:r>
    </w:p>
    <w:p w:rsidRPr="009E7D30" w:rsidR="009E7D30" w:rsidP="009E7D30" w:rsidRDefault="009E7D30" w14:paraId="167C92B1" w14:textId="77777777">
      <w:pPr>
        <w:tabs>
          <w:tab w:val="left" w:pos="227"/>
          <w:tab w:val="left" w:pos="454"/>
          <w:tab w:val="left" w:pos="680"/>
        </w:tabs>
        <w:autoSpaceDE w:val="0"/>
        <w:autoSpaceDN w:val="0"/>
        <w:adjustRightInd w:val="0"/>
        <w:spacing w:line="240" w:lineRule="atLeast"/>
        <w:rPr>
          <w:rFonts w:ascii="Times New Roman" w:hAnsi="Times New Roman"/>
          <w:sz w:val="24"/>
        </w:rPr>
      </w:pPr>
      <w:bookmarkStart w:name="_Hlk122384875" w:id="147"/>
      <w:r w:rsidRPr="009E7D30">
        <w:rPr>
          <w:rFonts w:ascii="Times New Roman" w:hAnsi="Times New Roman"/>
          <w:sz w:val="24"/>
        </w:rPr>
        <w:tab/>
        <w:t>2. In afwijking van artikel 4.6, eerste lid, van de Comptabiliteitswet 2016 vertegenwoordigt de voorzitter van de Autoriteit de Staat bij het sluiten, wijzigen en beëindigen van individuele arbeidsovereenkomsten met de medewerkers van de Autoriteit.</w:t>
      </w:r>
    </w:p>
    <w:bookmarkEnd w:id="147"/>
    <w:p w:rsidRPr="009E7D30" w:rsidR="009E7D30" w:rsidP="009E7D30" w:rsidRDefault="009E7D30" w14:paraId="44143C22" w14:textId="77777777">
      <w:pPr>
        <w:tabs>
          <w:tab w:val="left" w:pos="227"/>
        </w:tabs>
        <w:rPr>
          <w:rFonts w:ascii="Times New Roman" w:hAnsi="Times New Roman"/>
          <w:sz w:val="24"/>
        </w:rPr>
      </w:pPr>
    </w:p>
    <w:p w:rsidRPr="009E7D30" w:rsidR="009E7D30" w:rsidP="009E7D30" w:rsidRDefault="009E7D30" w14:paraId="5753C828"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bookmarkStart w:name="_Hlk151549980" w:id="148"/>
      <w:r w:rsidRPr="009E7D30">
        <w:rPr>
          <w:rFonts w:ascii="Times New Roman" w:hAnsi="Times New Roman"/>
          <w:b/>
          <w:sz w:val="24"/>
        </w:rPr>
        <w:lastRenderedPageBreak/>
        <w:t>Artikel 118. Toepassing Kaderwet zelfstandige bestuursorganen</w:t>
      </w:r>
    </w:p>
    <w:bookmarkEnd w:id="148"/>
    <w:p w:rsidRPr="009E7D30" w:rsidR="009E7D30" w:rsidP="009E7D30" w:rsidRDefault="009E7D30" w14:paraId="44327E46"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602311CE" w14:textId="77777777">
      <w:pPr>
        <w:tabs>
          <w:tab w:val="left" w:pos="227"/>
        </w:tabs>
        <w:rPr>
          <w:rFonts w:ascii="Times New Roman" w:hAnsi="Times New Roman"/>
          <w:sz w:val="24"/>
        </w:rPr>
      </w:pPr>
      <w:r w:rsidRPr="009E7D30">
        <w:rPr>
          <w:rFonts w:ascii="Times New Roman" w:hAnsi="Times New Roman"/>
          <w:sz w:val="24"/>
        </w:rPr>
        <w:tab/>
        <w:t>De artikelen 12, 21 en 22 van de Kaderwet zelfstandige bestuursorganen is niet van toepassing op de Autoriteit.</w:t>
      </w:r>
    </w:p>
    <w:p w:rsidRPr="009E7D30" w:rsidR="009E7D30" w:rsidP="009E7D30" w:rsidRDefault="009E7D30" w14:paraId="3C6EE587" w14:textId="77777777">
      <w:pPr>
        <w:tabs>
          <w:tab w:val="left" w:pos="227"/>
        </w:tabs>
        <w:rPr>
          <w:rFonts w:ascii="Times New Roman" w:hAnsi="Times New Roman"/>
          <w:sz w:val="24"/>
        </w:rPr>
      </w:pPr>
    </w:p>
    <w:p w:rsidRPr="009E7D30" w:rsidR="009E7D30" w:rsidP="009E7D30" w:rsidRDefault="009E7D30" w14:paraId="05682FC8"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119. Bestuursreglement</w:t>
      </w:r>
    </w:p>
    <w:p w:rsidRPr="009E7D30" w:rsidR="009E7D30" w:rsidP="009E7D30" w:rsidRDefault="009E7D30" w14:paraId="08FDC6EE"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0AC53F94"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De Autoriteit stelt een bestuursreglement vast.</w:t>
      </w:r>
    </w:p>
    <w:p w:rsidRPr="009E7D30" w:rsidR="009E7D30" w:rsidP="009E7D30" w:rsidRDefault="009E7D30" w14:paraId="4C24BD3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De Autoriteit maakt het bestuursreglement na de goedkeuring, bedoeld in artikel 11 van de Kaderwet zelfstandige bestuursorganen, bekend in de Staatscourant.</w:t>
      </w:r>
    </w:p>
    <w:p w:rsidRPr="009E7D30" w:rsidR="009E7D30" w:rsidP="009E7D30" w:rsidRDefault="009E7D30" w14:paraId="387B1C5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Het bestuursreglement bevat ten minste regels over de wijze waarop beslissingen van de Autoriteit worden voorbereid, genomen en uitgevoerd.</w:t>
      </w:r>
    </w:p>
    <w:p w:rsidRPr="009E7D30" w:rsidR="009E7D30" w:rsidP="009E7D30" w:rsidRDefault="009E7D30" w14:paraId="65FB85D4"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4. Bij algemene maatregel van bestuur kunnen regels worden gesteld over de werkwijze van de Autoriteit.</w:t>
      </w:r>
    </w:p>
    <w:p w:rsidRPr="009E7D30" w:rsidR="009E7D30" w:rsidP="009E7D30" w:rsidRDefault="009E7D30" w14:paraId="7D4A0DBF" w14:textId="77777777">
      <w:pPr>
        <w:tabs>
          <w:tab w:val="left" w:pos="227"/>
          <w:tab w:val="left" w:pos="454"/>
          <w:tab w:val="left" w:pos="680"/>
        </w:tabs>
        <w:autoSpaceDE w:val="0"/>
        <w:autoSpaceDN w:val="0"/>
        <w:adjustRightInd w:val="0"/>
        <w:spacing w:line="240" w:lineRule="atLeast"/>
        <w:rPr>
          <w:rFonts w:ascii="Times New Roman" w:hAnsi="Times New Roman"/>
          <w:sz w:val="24"/>
        </w:rPr>
      </w:pPr>
      <w:bookmarkStart w:name="_Hlk120537439" w:id="149"/>
    </w:p>
    <w:p w:rsidRPr="009E7D30" w:rsidR="009E7D30" w:rsidP="009E7D30" w:rsidRDefault="009E7D30" w14:paraId="1CFE62A2"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120. Verwerking bijzondere categorieën van persoonsgegevens</w:t>
      </w:r>
    </w:p>
    <w:p w:rsidRPr="009E7D30" w:rsidR="009E7D30" w:rsidP="009E7D30" w:rsidRDefault="009E7D30" w14:paraId="661A9945" w14:textId="77777777">
      <w:pPr>
        <w:autoSpaceDE w:val="0"/>
        <w:autoSpaceDN w:val="0"/>
        <w:adjustRightInd w:val="0"/>
        <w:rPr>
          <w:rFonts w:ascii="Times New Roman" w:hAnsi="Times New Roman"/>
          <w:b/>
          <w:color w:val="000000"/>
          <w:sz w:val="24"/>
        </w:rPr>
      </w:pPr>
    </w:p>
    <w:p w:rsidRPr="009E7D30" w:rsidR="009E7D30" w:rsidP="009E7D30" w:rsidRDefault="009E7D30" w14:paraId="2576E3A7" w14:textId="77777777">
      <w:pPr>
        <w:tabs>
          <w:tab w:val="left" w:pos="227"/>
        </w:tabs>
        <w:rPr>
          <w:rFonts w:ascii="Times New Roman" w:hAnsi="Times New Roman"/>
          <w:sz w:val="24"/>
        </w:rPr>
      </w:pPr>
      <w:r w:rsidRPr="009E7D30">
        <w:rPr>
          <w:rFonts w:ascii="Times New Roman" w:hAnsi="Times New Roman"/>
          <w:sz w:val="24"/>
        </w:rPr>
        <w:tab/>
        <w:t>1. De Autoriteit kan persoonsgegevens, met inbegrip van bijzondere categorieën van persoonsgegevens als bedoeld in paragraaf 3.1 van de Uitvoeringswet Algemene verordening gegevensbescherming verwerken voor zover dit noodzakelijk is ter uitvoering van de bij of krachtens deze wet aan haar opgedragen taken.</w:t>
      </w:r>
    </w:p>
    <w:p w:rsidRPr="009E7D30" w:rsidR="009E7D30" w:rsidP="009E7D30" w:rsidRDefault="009E7D30" w14:paraId="5D08539C" w14:textId="77777777">
      <w:pPr>
        <w:tabs>
          <w:tab w:val="left" w:pos="227"/>
        </w:tabs>
        <w:rPr>
          <w:rFonts w:ascii="Times New Roman" w:hAnsi="Times New Roman"/>
          <w:sz w:val="24"/>
        </w:rPr>
      </w:pPr>
      <w:r w:rsidRPr="009E7D30">
        <w:rPr>
          <w:rFonts w:ascii="Times New Roman" w:hAnsi="Times New Roman"/>
          <w:sz w:val="24"/>
        </w:rPr>
        <w:tab/>
        <w:t>2. De Autoriteit kan onverminderd het eerste lid persoonsgegevens, met inbegrip van persoonsgegevens van strafrechtelijke aard, verwerken voor de tenuitvoerlegging van een rechterlijke beslissing waarbij op grond van artikel 127 een politieke partij de aanspraak op subsidie is ontzegd.</w:t>
      </w:r>
    </w:p>
    <w:p w:rsidR="009E7D30" w:rsidP="009E7D30" w:rsidRDefault="009E7D30" w14:paraId="237C6EA0" w14:textId="77777777">
      <w:pPr>
        <w:tabs>
          <w:tab w:val="left" w:pos="227"/>
        </w:tabs>
        <w:rPr>
          <w:rFonts w:ascii="Times New Roman" w:hAnsi="Times New Roman"/>
          <w:sz w:val="24"/>
        </w:rPr>
      </w:pPr>
    </w:p>
    <w:p w:rsidRPr="009E7D30" w:rsidR="000C6EEF" w:rsidP="009E7D30" w:rsidRDefault="000C6EEF" w14:paraId="106C346D" w14:textId="77777777">
      <w:pPr>
        <w:tabs>
          <w:tab w:val="left" w:pos="227"/>
        </w:tabs>
        <w:rPr>
          <w:rFonts w:ascii="Times New Roman" w:hAnsi="Times New Roman"/>
          <w:sz w:val="24"/>
        </w:rPr>
      </w:pPr>
    </w:p>
    <w:p w:rsidRPr="009E7D30" w:rsidR="009E7D30" w:rsidP="009E7D30" w:rsidRDefault="009E7D30" w14:paraId="77ACB9A0" w14:textId="77777777">
      <w:pPr>
        <w:shd w:val="clear" w:color="auto" w:fill="FFFFFF"/>
        <w:tabs>
          <w:tab w:val="left" w:pos="227"/>
        </w:tabs>
        <w:outlineLvl w:val="0"/>
        <w:rPr>
          <w:rFonts w:ascii="Times New Roman" w:hAnsi="Times New Roman"/>
          <w:b/>
          <w:iCs/>
          <w:caps/>
          <w:color w:val="000000"/>
          <w:sz w:val="24"/>
        </w:rPr>
      </w:pPr>
      <w:r w:rsidRPr="009E7D30">
        <w:rPr>
          <w:rFonts w:ascii="Times New Roman" w:hAnsi="Times New Roman"/>
          <w:b/>
          <w:iCs/>
          <w:caps/>
          <w:color w:val="000000"/>
          <w:sz w:val="24"/>
        </w:rPr>
        <w:t xml:space="preserve">Hoofdstuk 11. Toezicht en handhaving </w:t>
      </w:r>
    </w:p>
    <w:p w:rsidRPr="009E7D30" w:rsidR="009E7D30" w:rsidP="009E7D30" w:rsidRDefault="009E7D30" w14:paraId="385A3699" w14:textId="77777777">
      <w:pPr>
        <w:tabs>
          <w:tab w:val="left" w:pos="227"/>
        </w:tabs>
        <w:rPr>
          <w:rFonts w:ascii="Times New Roman" w:hAnsi="Times New Roman"/>
          <w:sz w:val="24"/>
        </w:rPr>
      </w:pPr>
    </w:p>
    <w:p w:rsidRPr="009E7D30" w:rsidR="009E7D30" w:rsidP="009E7D30" w:rsidRDefault="009E7D30" w14:paraId="77ED4EA4"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1. Algemeen</w:t>
      </w:r>
    </w:p>
    <w:p w:rsidRPr="009E7D30" w:rsidR="009E7D30" w:rsidP="009E7D30" w:rsidRDefault="009E7D30" w14:paraId="65EED938" w14:textId="77777777">
      <w:pPr>
        <w:tabs>
          <w:tab w:val="left" w:pos="227"/>
        </w:tabs>
        <w:rPr>
          <w:rFonts w:ascii="Times New Roman" w:hAnsi="Times New Roman"/>
          <w:sz w:val="24"/>
        </w:rPr>
      </w:pPr>
    </w:p>
    <w:p w:rsidRPr="009E7D30" w:rsidR="009E7D30" w:rsidP="009E7D30" w:rsidRDefault="009E7D30" w14:paraId="17102C10"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121. Toezicht op de naleving</w:t>
      </w:r>
    </w:p>
    <w:p w:rsidRPr="009E7D30" w:rsidR="009E7D30" w:rsidP="009E7D30" w:rsidRDefault="009E7D30" w14:paraId="627718CF" w14:textId="77777777">
      <w:pPr>
        <w:tabs>
          <w:tab w:val="left" w:pos="227"/>
        </w:tabs>
        <w:rPr>
          <w:rFonts w:ascii="Times New Roman" w:hAnsi="Times New Roman"/>
          <w:sz w:val="24"/>
        </w:rPr>
      </w:pPr>
    </w:p>
    <w:p w:rsidRPr="009E7D30" w:rsidR="009E7D30" w:rsidP="009E7D30" w:rsidRDefault="009E7D30" w14:paraId="0DFFA37B" w14:textId="77777777">
      <w:pPr>
        <w:tabs>
          <w:tab w:val="left" w:pos="227"/>
        </w:tabs>
        <w:rPr>
          <w:rFonts w:ascii="Times New Roman" w:hAnsi="Times New Roman"/>
          <w:sz w:val="24"/>
        </w:rPr>
      </w:pPr>
      <w:r w:rsidRPr="009E7D30">
        <w:rPr>
          <w:rFonts w:ascii="Times New Roman" w:hAnsi="Times New Roman"/>
          <w:sz w:val="24"/>
        </w:rPr>
        <w:tab/>
        <w:t>1. Met het toezicht op de naleving van het bepaalde bij of krachtens deze wet zijn belast:</w:t>
      </w:r>
    </w:p>
    <w:p w:rsidRPr="009E7D30" w:rsidR="009E7D30" w:rsidP="009E7D30" w:rsidRDefault="009E7D30" w14:paraId="232F56D7" w14:textId="77777777">
      <w:pPr>
        <w:tabs>
          <w:tab w:val="left" w:pos="227"/>
        </w:tabs>
        <w:rPr>
          <w:rFonts w:ascii="Times New Roman" w:hAnsi="Times New Roman"/>
          <w:sz w:val="24"/>
        </w:rPr>
      </w:pPr>
      <w:r w:rsidRPr="009E7D30">
        <w:rPr>
          <w:rFonts w:ascii="Times New Roman" w:hAnsi="Times New Roman"/>
          <w:sz w:val="24"/>
        </w:rPr>
        <w:tab/>
        <w:t>a. de leden van de Autoriteit; en</w:t>
      </w:r>
    </w:p>
    <w:p w:rsidRPr="009E7D30" w:rsidR="009E7D30" w:rsidP="009E7D30" w:rsidRDefault="009E7D30" w14:paraId="6A232F93" w14:textId="77777777">
      <w:pPr>
        <w:tabs>
          <w:tab w:val="left" w:pos="227"/>
        </w:tabs>
        <w:rPr>
          <w:rFonts w:ascii="Times New Roman" w:hAnsi="Times New Roman"/>
          <w:sz w:val="24"/>
        </w:rPr>
      </w:pPr>
      <w:r w:rsidRPr="009E7D30">
        <w:rPr>
          <w:rFonts w:ascii="Times New Roman" w:hAnsi="Times New Roman"/>
          <w:sz w:val="24"/>
        </w:rPr>
        <w:tab/>
        <w:t>b. de bij besluit van de Autoriteit aangewezen personen.</w:t>
      </w:r>
    </w:p>
    <w:p w:rsidRPr="009E7D30" w:rsidR="009E7D30" w:rsidP="009E7D30" w:rsidRDefault="009E7D30" w14:paraId="62E50074" w14:textId="77777777">
      <w:pPr>
        <w:tabs>
          <w:tab w:val="left" w:pos="227"/>
        </w:tabs>
        <w:rPr>
          <w:rFonts w:ascii="Times New Roman" w:hAnsi="Times New Roman"/>
          <w:sz w:val="24"/>
        </w:rPr>
      </w:pPr>
      <w:r w:rsidRPr="009E7D30">
        <w:rPr>
          <w:rFonts w:ascii="Times New Roman" w:hAnsi="Times New Roman"/>
          <w:sz w:val="24"/>
        </w:rPr>
        <w:tab/>
        <w:t>2. De toezichthouders beschikken niet over de bevoegdheden, genoemd in de artikelen 5:18 en 5:19 van de Algemene wet bestuursrecht.</w:t>
      </w:r>
    </w:p>
    <w:p w:rsidRPr="009E7D30" w:rsidR="009E7D30" w:rsidP="009E7D30" w:rsidRDefault="009E7D30" w14:paraId="064F4B1E" w14:textId="77777777">
      <w:pPr>
        <w:tabs>
          <w:tab w:val="left" w:pos="227"/>
        </w:tabs>
        <w:rPr>
          <w:rFonts w:ascii="Times New Roman" w:hAnsi="Times New Roman"/>
          <w:sz w:val="24"/>
        </w:rPr>
      </w:pPr>
      <w:r w:rsidRPr="009E7D30">
        <w:rPr>
          <w:rFonts w:ascii="Times New Roman" w:hAnsi="Times New Roman"/>
          <w:sz w:val="24"/>
        </w:rPr>
        <w:tab/>
        <w:t>3. Van een besluit als bedoeld in het eerste lid, onderdeel b, wordt mededeling gedaan door plaatsing in de Staatscourant.</w:t>
      </w:r>
    </w:p>
    <w:p w:rsidRPr="009E7D30" w:rsidR="009E7D30" w:rsidP="009E7D30" w:rsidRDefault="009E7D30" w14:paraId="2B0183BC"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742781DC"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122. Ambtshalve aanwijzing neveninstelling</w:t>
      </w:r>
    </w:p>
    <w:p w:rsidRPr="009E7D30" w:rsidR="009E7D30" w:rsidP="009E7D30" w:rsidRDefault="009E7D30" w14:paraId="2AADC877" w14:textId="77777777">
      <w:pPr>
        <w:tabs>
          <w:tab w:val="left" w:pos="227"/>
        </w:tabs>
        <w:rPr>
          <w:rFonts w:ascii="Times New Roman" w:hAnsi="Times New Roman"/>
          <w:sz w:val="24"/>
        </w:rPr>
      </w:pPr>
    </w:p>
    <w:p w:rsidRPr="009E7D30" w:rsidR="009E7D30" w:rsidP="009E7D30" w:rsidRDefault="009E7D30" w14:paraId="67F0344D"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Indien de Autoriteit vaststelt dat een politieke vereniging ten onrechte heeft nagelaten een verzoek tot registratie van een rechtspersoon als haar neveninstelling in te dienen als bedoeld in artikel 13, dan wel ten onrechte heeft nagelaten een rechtspersoon als neveninstelling aan te wijzen als bedoeld in artikel 74, wijst zij de rechtspersoon ambtshalve als neveninstelling aan.</w:t>
      </w:r>
    </w:p>
    <w:p w:rsidRPr="009E7D30" w:rsidR="009E7D30" w:rsidP="009E7D30" w:rsidRDefault="009E7D30" w14:paraId="05135B39"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lastRenderedPageBreak/>
        <w:tab/>
        <w:t>2. De Autoriteit stelt de rechtspersoon en de politieke vereniging in de gelegenheid te worden gehoord alvorens tot aanwijzing te besluiten.</w:t>
      </w:r>
    </w:p>
    <w:p w:rsidRPr="009E7D30" w:rsidR="009E7D30" w:rsidP="009E7D30" w:rsidRDefault="009E7D30" w14:paraId="529F46BD" w14:textId="77777777">
      <w:pPr>
        <w:tabs>
          <w:tab w:val="left" w:pos="227"/>
        </w:tabs>
        <w:rPr>
          <w:rFonts w:ascii="Times New Roman" w:hAnsi="Times New Roman"/>
          <w:sz w:val="24"/>
        </w:rPr>
      </w:pPr>
    </w:p>
    <w:p w:rsidRPr="009E7D30" w:rsidR="009E7D30" w:rsidP="009E7D30" w:rsidRDefault="009E7D30" w14:paraId="4369A0DE"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123. Last onder dwangsom</w:t>
      </w:r>
    </w:p>
    <w:p w:rsidRPr="009E7D30" w:rsidR="009E7D30" w:rsidP="009E7D30" w:rsidRDefault="009E7D30" w14:paraId="464D472E" w14:textId="77777777">
      <w:pPr>
        <w:tabs>
          <w:tab w:val="left" w:pos="227"/>
        </w:tabs>
        <w:rPr>
          <w:rFonts w:ascii="Times New Roman" w:hAnsi="Times New Roman"/>
          <w:sz w:val="24"/>
        </w:rPr>
      </w:pPr>
    </w:p>
    <w:p w:rsidRPr="009E7D30" w:rsidR="009E7D30" w:rsidP="009E7D30" w:rsidRDefault="009E7D30" w14:paraId="1DB08415" w14:textId="77777777">
      <w:pPr>
        <w:tabs>
          <w:tab w:val="left" w:pos="227"/>
        </w:tabs>
        <w:rPr>
          <w:rFonts w:ascii="Times New Roman" w:hAnsi="Times New Roman"/>
          <w:sz w:val="24"/>
        </w:rPr>
      </w:pPr>
      <w:r w:rsidRPr="009E7D30">
        <w:rPr>
          <w:rFonts w:ascii="Times New Roman" w:hAnsi="Times New Roman"/>
          <w:sz w:val="24"/>
        </w:rPr>
        <w:tab/>
        <w:t>1. De Autoriteit kan bij overtreding van het bepaalde bij of krachtens deze wet aan de overtreder een last onder dwangsom opleggen. Het bedrag van de dwangsom komt toe aan de Staat.</w:t>
      </w:r>
    </w:p>
    <w:p w:rsidRPr="009E7D30" w:rsidR="009E7D30" w:rsidP="009E7D30" w:rsidRDefault="009E7D30" w14:paraId="17C7E157" w14:textId="77777777">
      <w:pPr>
        <w:tabs>
          <w:tab w:val="left" w:pos="227"/>
        </w:tabs>
        <w:rPr>
          <w:rFonts w:ascii="Times New Roman" w:hAnsi="Times New Roman"/>
          <w:sz w:val="24"/>
        </w:rPr>
      </w:pPr>
      <w:r w:rsidRPr="009E7D30">
        <w:rPr>
          <w:rFonts w:ascii="Times New Roman" w:hAnsi="Times New Roman"/>
          <w:sz w:val="24"/>
        </w:rPr>
        <w:tab/>
        <w:t>2. Aan een last onder dwangsom kunnen voorschriften worden verbonden inzake het verstrekken van gegevens aan de Autoriteit.</w:t>
      </w:r>
    </w:p>
    <w:p w:rsidRPr="009E7D30" w:rsidR="009E7D30" w:rsidP="009E7D30" w:rsidRDefault="009E7D30" w14:paraId="6A1C738F" w14:textId="77777777">
      <w:pPr>
        <w:tabs>
          <w:tab w:val="left" w:pos="227"/>
        </w:tabs>
        <w:rPr>
          <w:rFonts w:ascii="Times New Roman" w:hAnsi="Times New Roman"/>
          <w:sz w:val="24"/>
        </w:rPr>
      </w:pPr>
      <w:r w:rsidRPr="009E7D30">
        <w:rPr>
          <w:rFonts w:ascii="Times New Roman" w:hAnsi="Times New Roman"/>
          <w:sz w:val="24"/>
        </w:rPr>
        <w:tab/>
        <w:t xml:space="preserve">3. Een last onder dwangsom geldt voor een door de Autoriteit te bepalen termijn van ten hoogste één jaar. </w:t>
      </w:r>
    </w:p>
    <w:p w:rsidRPr="009E7D30" w:rsidR="009E7D30" w:rsidP="009E7D30" w:rsidRDefault="009E7D30" w14:paraId="608A348D" w14:textId="77777777">
      <w:pPr>
        <w:tabs>
          <w:tab w:val="left" w:pos="227"/>
        </w:tabs>
        <w:ind w:left="720"/>
        <w:contextualSpacing/>
        <w:rPr>
          <w:rFonts w:ascii="Times New Roman" w:hAnsi="Times New Roman"/>
          <w:sz w:val="24"/>
          <w:lang w:eastAsia="en-US"/>
        </w:rPr>
      </w:pPr>
    </w:p>
    <w:p w:rsidRPr="009E7D30" w:rsidR="009E7D30" w:rsidP="009E7D30" w:rsidRDefault="009E7D30" w14:paraId="310EEBE0"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bookmarkStart w:name="_Hlk122620715" w:id="150"/>
      <w:r w:rsidRPr="009E7D30">
        <w:rPr>
          <w:rFonts w:ascii="Times New Roman" w:hAnsi="Times New Roman"/>
          <w:b/>
          <w:sz w:val="24"/>
        </w:rPr>
        <w:t>Artikel 124. Bestuurlijke boete</w:t>
      </w:r>
    </w:p>
    <w:p w:rsidRPr="009E7D30" w:rsidR="009E7D30" w:rsidP="009E7D30" w:rsidRDefault="009E7D30" w14:paraId="247BC45F" w14:textId="77777777">
      <w:pPr>
        <w:tabs>
          <w:tab w:val="left" w:pos="227"/>
        </w:tabs>
        <w:rPr>
          <w:rFonts w:ascii="Times New Roman" w:hAnsi="Times New Roman"/>
          <w:sz w:val="24"/>
        </w:rPr>
      </w:pPr>
    </w:p>
    <w:p w:rsidRPr="009E7D30" w:rsidR="009E7D30" w:rsidP="009E7D30" w:rsidRDefault="009E7D30" w14:paraId="3B293BBE" w14:textId="77777777">
      <w:pPr>
        <w:tabs>
          <w:tab w:val="left" w:pos="227"/>
        </w:tabs>
        <w:rPr>
          <w:rFonts w:ascii="Times New Roman" w:hAnsi="Times New Roman"/>
          <w:sz w:val="24"/>
        </w:rPr>
      </w:pPr>
      <w:r w:rsidRPr="009E7D30">
        <w:rPr>
          <w:rFonts w:ascii="Times New Roman" w:hAnsi="Times New Roman"/>
          <w:sz w:val="24"/>
        </w:rPr>
        <w:tab/>
        <w:t>1. De Autoriteit kan een bestuurlijke boete opleggen aan de overtreder wegens handelen of nalaten in strijd me</w:t>
      </w:r>
      <w:bookmarkStart w:name="_Hlk155183309" w:id="151"/>
      <w:r w:rsidRPr="009E7D30">
        <w:rPr>
          <w:rFonts w:ascii="Times New Roman" w:hAnsi="Times New Roman"/>
          <w:sz w:val="24"/>
        </w:rPr>
        <w:t>t de artikele</w:t>
      </w:r>
      <w:bookmarkStart w:name="_Hlk190177811" w:id="152"/>
      <w:r w:rsidRPr="009E7D30">
        <w:rPr>
          <w:rFonts w:ascii="Times New Roman" w:hAnsi="Times New Roman"/>
          <w:sz w:val="24"/>
        </w:rPr>
        <w:t xml:space="preserve">n 7, 8, eerste lid, 13, 16, 17, eerste lid, 19 tot en met 28, 29, eerste, 30, eerste lid, 34, eerste lid, </w:t>
      </w:r>
      <w:bookmarkStart w:name="_Hlk155186010" w:id="153"/>
      <w:r w:rsidRPr="009E7D30">
        <w:rPr>
          <w:rFonts w:ascii="Times New Roman" w:hAnsi="Times New Roman"/>
          <w:sz w:val="24"/>
        </w:rPr>
        <w:t>40, 41, eerste tot en met derde lid, 42, eerste en tweede lid, en 74, eerste en tweede lid, 78, 79, eerste lid, 81 tot en met 88, 89, eerste tot en met vierde en zesde lid, 90, eerste en tweede lid, 91, eerste lid, 96 en 97.</w:t>
      </w:r>
      <w:bookmarkEnd w:id="151"/>
      <w:bookmarkEnd w:id="152"/>
      <w:bookmarkEnd w:id="153"/>
    </w:p>
    <w:p w:rsidRPr="009E7D30" w:rsidR="009E7D30" w:rsidP="009E7D30" w:rsidRDefault="009E7D30" w14:paraId="37E5A996" w14:textId="77777777">
      <w:pPr>
        <w:tabs>
          <w:tab w:val="left" w:pos="227"/>
        </w:tabs>
        <w:rPr>
          <w:rFonts w:ascii="Times New Roman" w:hAnsi="Times New Roman"/>
          <w:sz w:val="24"/>
        </w:rPr>
      </w:pPr>
      <w:bookmarkStart w:name="_Hlk122247100" w:id="154"/>
      <w:r w:rsidRPr="009E7D30">
        <w:rPr>
          <w:rFonts w:ascii="Times New Roman" w:hAnsi="Times New Roman"/>
          <w:sz w:val="24"/>
        </w:rPr>
        <w:tab/>
        <w:t>2. Bij handelen of nalaten in strijd met een of meer van de in het eerste lid genoemde bepalingen bedraagt de bestuurlijke boete ten hoogste het bedrag dat is vastgesteld voor de vijfde categorie, bedoeld in artikel 23, vierde lid, van het Wetboek van Strafrecht. Het bedrag van de boete komt toe aan de Staat</w:t>
      </w:r>
      <w:bookmarkEnd w:id="154"/>
      <w:r w:rsidRPr="009E7D30">
        <w:rPr>
          <w:rFonts w:ascii="Times New Roman" w:hAnsi="Times New Roman"/>
          <w:sz w:val="24"/>
        </w:rPr>
        <w:t>.</w:t>
      </w:r>
    </w:p>
    <w:p w:rsidRPr="009E7D30" w:rsidR="009E7D30" w:rsidP="009E7D30" w:rsidRDefault="009E7D30" w14:paraId="00A7B6DD" w14:textId="77777777">
      <w:pPr>
        <w:tabs>
          <w:tab w:val="left" w:pos="227"/>
        </w:tabs>
        <w:rPr>
          <w:rFonts w:ascii="Times New Roman" w:hAnsi="Times New Roman"/>
          <w:sz w:val="24"/>
        </w:rPr>
      </w:pPr>
      <w:bookmarkStart w:name="_Hlk122248354" w:id="155"/>
      <w:r w:rsidRPr="009E7D30">
        <w:rPr>
          <w:rFonts w:ascii="Times New Roman" w:hAnsi="Times New Roman"/>
          <w:sz w:val="24"/>
        </w:rPr>
        <w:tab/>
        <w:t>3. Geen bestuurlijke boete wordt opgelegd wegens het handelen of nalaten door een politieke vereniging, indien begaan voor de dag van de registratie van de aanduiding.</w:t>
      </w:r>
    </w:p>
    <w:p w:rsidRPr="009E7D30" w:rsidR="009E7D30" w:rsidP="009E7D30" w:rsidRDefault="009E7D30" w14:paraId="3D1EE7D2" w14:textId="77777777">
      <w:pPr>
        <w:tabs>
          <w:tab w:val="left" w:pos="227"/>
        </w:tabs>
        <w:rPr>
          <w:rFonts w:ascii="Times New Roman" w:hAnsi="Times New Roman"/>
          <w:sz w:val="24"/>
        </w:rPr>
      </w:pPr>
      <w:r w:rsidRPr="009E7D30">
        <w:rPr>
          <w:rFonts w:ascii="Times New Roman" w:hAnsi="Times New Roman"/>
          <w:sz w:val="24"/>
        </w:rPr>
        <w:tab/>
        <w:t>4. Geen bestuurlijke boete wordt opgelegd wegens het handelen of nalaten door kandidaten voor een politieke vereniging of een blanco lijst, indien begaan voor de dag van kandidaatstelling voor een verkiezing</w:t>
      </w:r>
      <w:bookmarkEnd w:id="155"/>
      <w:r w:rsidRPr="009E7D30">
        <w:rPr>
          <w:rFonts w:ascii="Times New Roman" w:hAnsi="Times New Roman"/>
          <w:sz w:val="24"/>
        </w:rPr>
        <w:t>.</w:t>
      </w:r>
    </w:p>
    <w:p w:rsidRPr="009E7D30" w:rsidR="009E7D30" w:rsidP="009E7D30" w:rsidRDefault="009E7D30" w14:paraId="65B02B38" w14:textId="77777777">
      <w:pPr>
        <w:tabs>
          <w:tab w:val="left" w:pos="227"/>
        </w:tabs>
        <w:rPr>
          <w:rFonts w:ascii="Times New Roman" w:hAnsi="Times New Roman"/>
          <w:sz w:val="24"/>
        </w:rPr>
      </w:pPr>
      <w:r w:rsidRPr="009E7D30">
        <w:rPr>
          <w:rFonts w:ascii="Times New Roman" w:hAnsi="Times New Roman"/>
          <w:sz w:val="24"/>
        </w:rPr>
        <w:tab/>
        <w:t>5. Indien een politieke partij subsidie ontvangt, kan de Autoriteit een aan de partij opgelegde bestuurlijke boete verrekenen met de subsidie.</w:t>
      </w:r>
    </w:p>
    <w:bookmarkEnd w:id="150"/>
    <w:p w:rsidRPr="009E7D30" w:rsidR="009E7D30" w:rsidP="009E7D30" w:rsidRDefault="009E7D30" w14:paraId="3276F709" w14:textId="77777777">
      <w:pPr>
        <w:tabs>
          <w:tab w:val="left" w:pos="227"/>
        </w:tabs>
        <w:rPr>
          <w:rFonts w:ascii="Times New Roman" w:hAnsi="Times New Roman"/>
          <w:sz w:val="24"/>
        </w:rPr>
      </w:pPr>
    </w:p>
    <w:p w:rsidRPr="009E7D30" w:rsidR="009E7D30" w:rsidP="009E7D30" w:rsidRDefault="009E7D30" w14:paraId="18EFD922"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125. Strafbare feiten</w:t>
      </w:r>
    </w:p>
    <w:p w:rsidRPr="009E7D30" w:rsidR="009E7D30" w:rsidP="009E7D30" w:rsidRDefault="009E7D30" w14:paraId="44699E0E" w14:textId="77777777">
      <w:pPr>
        <w:tabs>
          <w:tab w:val="left" w:pos="227"/>
        </w:tabs>
        <w:rPr>
          <w:rFonts w:ascii="Times New Roman" w:hAnsi="Times New Roman"/>
          <w:sz w:val="24"/>
        </w:rPr>
      </w:pPr>
    </w:p>
    <w:p w:rsidRPr="009E7D30" w:rsidR="009E7D30" w:rsidP="009E7D30" w:rsidRDefault="009E7D30" w14:paraId="22E15B7A" w14:textId="77777777">
      <w:pPr>
        <w:tabs>
          <w:tab w:val="left" w:pos="227"/>
        </w:tabs>
        <w:rPr>
          <w:rFonts w:ascii="Times New Roman" w:hAnsi="Times New Roman"/>
          <w:sz w:val="24"/>
        </w:rPr>
      </w:pPr>
      <w:r w:rsidRPr="009E7D30">
        <w:rPr>
          <w:rFonts w:ascii="Times New Roman" w:hAnsi="Times New Roman"/>
          <w:sz w:val="24"/>
        </w:rPr>
        <w:tab/>
        <w:t>Indien de Autoriteit bij de uitoefening van haar taken op grond van deze wet stuit op mogelijke strafbare feiten, stelt zij het openbaar ministerie hiervan in kennis.</w:t>
      </w:r>
    </w:p>
    <w:p w:rsidRPr="009E7D30" w:rsidR="009E7D30" w:rsidP="009E7D30" w:rsidRDefault="009E7D30" w14:paraId="3A7F0960" w14:textId="77777777">
      <w:pPr>
        <w:tabs>
          <w:tab w:val="left" w:pos="227"/>
        </w:tabs>
        <w:rPr>
          <w:rFonts w:ascii="Times New Roman" w:hAnsi="Times New Roman"/>
          <w:sz w:val="24"/>
        </w:rPr>
      </w:pPr>
    </w:p>
    <w:p w:rsidRPr="009E7D30" w:rsidR="009E7D30" w:rsidP="009E7D30" w:rsidRDefault="009E7D30" w14:paraId="3697683D"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126. Schrappingsgrond aanduiding</w:t>
      </w:r>
    </w:p>
    <w:p w:rsidRPr="009E7D30" w:rsidR="009E7D30" w:rsidP="009E7D30" w:rsidRDefault="009E7D30" w14:paraId="6986C71F"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7291DDBB" w14:textId="77777777">
      <w:pPr>
        <w:tabs>
          <w:tab w:val="left" w:pos="227"/>
        </w:tabs>
        <w:rPr>
          <w:rFonts w:ascii="Times New Roman" w:hAnsi="Times New Roman"/>
          <w:sz w:val="24"/>
        </w:rPr>
      </w:pPr>
      <w:bookmarkStart w:name="_Hlk156908971" w:id="156"/>
      <w:r w:rsidRPr="009E7D30">
        <w:rPr>
          <w:rFonts w:ascii="Times New Roman" w:hAnsi="Times New Roman"/>
          <w:sz w:val="24"/>
        </w:rPr>
        <w:tab/>
        <w:t>Indien de Autoriteit vaststelt dat een politieke groepering niet langer voldoet aan de eisen voor de registratie van een aanduiding als genoemd in artikel G 1, G 2, G 2a of G 3 van de Kieswet, stelt zij het centraal stembureau hiervan in kennis.</w:t>
      </w:r>
      <w:bookmarkEnd w:id="156"/>
    </w:p>
    <w:p w:rsidRPr="009E7D30" w:rsidR="009E7D30" w:rsidP="009E7D30" w:rsidRDefault="009E7D30" w14:paraId="60F4373B" w14:textId="77777777">
      <w:pPr>
        <w:tabs>
          <w:tab w:val="left" w:pos="227"/>
        </w:tabs>
        <w:rPr>
          <w:rFonts w:ascii="Times New Roman" w:hAnsi="Times New Roman"/>
          <w:sz w:val="24"/>
        </w:rPr>
      </w:pPr>
    </w:p>
    <w:p w:rsidRPr="009E7D30" w:rsidR="009E7D30" w:rsidP="009E7D30" w:rsidRDefault="009E7D30" w14:paraId="13F7CCA5"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127. Tijdelijke ontzegging aanspraak op subsidie bij strafrechtelijke veroordeling</w:t>
      </w:r>
    </w:p>
    <w:p w:rsidRPr="009E7D30" w:rsidR="009E7D30" w:rsidP="009E7D30" w:rsidRDefault="009E7D30" w14:paraId="2472933C" w14:textId="77777777">
      <w:pPr>
        <w:tabs>
          <w:tab w:val="left" w:pos="227"/>
          <w:tab w:val="left" w:pos="454"/>
          <w:tab w:val="left" w:pos="680"/>
        </w:tabs>
        <w:autoSpaceDE w:val="0"/>
        <w:autoSpaceDN w:val="0"/>
        <w:adjustRightInd w:val="0"/>
        <w:spacing w:line="240" w:lineRule="atLeast"/>
        <w:rPr>
          <w:rFonts w:ascii="Times New Roman" w:hAnsi="Times New Roman"/>
          <w:sz w:val="24"/>
        </w:rPr>
      </w:pPr>
    </w:p>
    <w:bookmarkEnd w:id="149"/>
    <w:p w:rsidRPr="009E7D30" w:rsidR="009E7D30" w:rsidP="009E7D30" w:rsidRDefault="009E7D30" w14:paraId="5A872E9A" w14:textId="77777777">
      <w:pPr>
        <w:tabs>
          <w:tab w:val="left" w:pos="227"/>
        </w:tabs>
        <w:rPr>
          <w:rFonts w:ascii="Times New Roman" w:hAnsi="Times New Roman"/>
          <w:sz w:val="24"/>
        </w:rPr>
      </w:pPr>
      <w:r w:rsidRPr="009E7D30">
        <w:rPr>
          <w:rFonts w:ascii="Times New Roman" w:hAnsi="Times New Roman"/>
          <w:sz w:val="24"/>
        </w:rPr>
        <w:tab/>
        <w:t xml:space="preserve">1. Indien een politieke partij bij rechterlijke uitspraak wordt veroordeeld voor een misdrijf, kan de rechter die politieke partij als bijkomende straf de aanspraak op subsidie op grond van deze wet ontzeggen voor een tijd van ten hoogste twee jaren.  </w:t>
      </w:r>
    </w:p>
    <w:p w:rsidRPr="009E7D30" w:rsidR="009E7D30" w:rsidP="009E7D30" w:rsidRDefault="009E7D30" w14:paraId="0F13A091" w14:textId="77777777">
      <w:pPr>
        <w:tabs>
          <w:tab w:val="left" w:pos="227"/>
        </w:tabs>
        <w:rPr>
          <w:rFonts w:ascii="Times New Roman" w:hAnsi="Times New Roman"/>
          <w:sz w:val="24"/>
        </w:rPr>
      </w:pPr>
      <w:r w:rsidRPr="009E7D30">
        <w:rPr>
          <w:rFonts w:ascii="Times New Roman" w:hAnsi="Times New Roman"/>
          <w:sz w:val="24"/>
        </w:rPr>
        <w:lastRenderedPageBreak/>
        <w:tab/>
        <w:t xml:space="preserve">2. Artikel 31, tweede lid, eerste zin, van het Wetboek van Strafrecht is van overeenkomstige toepassing. </w:t>
      </w:r>
    </w:p>
    <w:p w:rsidRPr="009E7D30" w:rsidR="009E7D30" w:rsidP="009E7D30" w:rsidRDefault="009E7D30" w14:paraId="7F038D40" w14:textId="77777777">
      <w:pPr>
        <w:tabs>
          <w:tab w:val="left" w:pos="227"/>
        </w:tabs>
        <w:rPr>
          <w:rFonts w:ascii="Times New Roman" w:hAnsi="Times New Roman"/>
          <w:sz w:val="24"/>
        </w:rPr>
      </w:pPr>
    </w:p>
    <w:p w:rsidRPr="009E7D30" w:rsidR="009E7D30" w:rsidP="009E7D30" w:rsidRDefault="009E7D30" w14:paraId="464EC164"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2. Caribisch Nederland</w:t>
      </w:r>
    </w:p>
    <w:p w:rsidRPr="009E7D30" w:rsidR="009E7D30" w:rsidP="009E7D30" w:rsidRDefault="009E7D30" w14:paraId="565DFDF5" w14:textId="77777777">
      <w:pPr>
        <w:tabs>
          <w:tab w:val="left" w:pos="227"/>
        </w:tabs>
        <w:rPr>
          <w:rFonts w:ascii="Times New Roman" w:hAnsi="Times New Roman"/>
          <w:sz w:val="24"/>
        </w:rPr>
      </w:pPr>
    </w:p>
    <w:p w:rsidRPr="009E7D30" w:rsidR="009E7D30" w:rsidP="009E7D30" w:rsidRDefault="009E7D30" w14:paraId="6EE477AB"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128. Toepassingsbereik</w:t>
      </w:r>
    </w:p>
    <w:p w:rsidRPr="009E7D30" w:rsidR="009E7D30" w:rsidP="009E7D30" w:rsidRDefault="009E7D30" w14:paraId="4DCFC8E4" w14:textId="77777777">
      <w:pPr>
        <w:tabs>
          <w:tab w:val="left" w:pos="227"/>
        </w:tabs>
        <w:rPr>
          <w:rFonts w:ascii="Times New Roman" w:hAnsi="Times New Roman"/>
          <w:sz w:val="24"/>
        </w:rPr>
      </w:pPr>
    </w:p>
    <w:p w:rsidRPr="009E7D30" w:rsidR="009E7D30" w:rsidP="009E7D30" w:rsidRDefault="009E7D30" w14:paraId="375AB0B7" w14:textId="77777777">
      <w:pPr>
        <w:tabs>
          <w:tab w:val="left" w:pos="227"/>
        </w:tabs>
        <w:rPr>
          <w:rFonts w:ascii="Times New Roman" w:hAnsi="Times New Roman"/>
          <w:sz w:val="24"/>
        </w:rPr>
      </w:pPr>
      <w:r w:rsidRPr="009E7D30">
        <w:rPr>
          <w:rFonts w:ascii="Times New Roman" w:hAnsi="Times New Roman"/>
          <w:sz w:val="24"/>
        </w:rPr>
        <w:tab/>
        <w:t>1. Deze afdeling is uitsluitend van toepassing in een openbaar lichaam.</w:t>
      </w:r>
    </w:p>
    <w:p w:rsidRPr="009E7D30" w:rsidR="009E7D30" w:rsidP="009E7D30" w:rsidRDefault="009E7D30" w14:paraId="2D3A26D0" w14:textId="77777777">
      <w:pPr>
        <w:tabs>
          <w:tab w:val="left" w:pos="227"/>
        </w:tabs>
        <w:rPr>
          <w:rFonts w:ascii="Times New Roman" w:hAnsi="Times New Roman"/>
          <w:sz w:val="24"/>
        </w:rPr>
      </w:pPr>
      <w:r w:rsidRPr="009E7D30">
        <w:rPr>
          <w:rFonts w:ascii="Times New Roman" w:hAnsi="Times New Roman"/>
          <w:sz w:val="24"/>
        </w:rPr>
        <w:tab/>
      </w:r>
      <w:bookmarkStart w:name="_Hlk187825215" w:id="157"/>
      <w:r w:rsidRPr="009E7D30">
        <w:rPr>
          <w:rFonts w:ascii="Times New Roman" w:hAnsi="Times New Roman"/>
          <w:sz w:val="24"/>
        </w:rPr>
        <w:t>2. In deze afdeling wordt onder toezichthouder verstaan: een toezichthouder als bedoeld in artikel 121, eerste lid.</w:t>
      </w:r>
      <w:bookmarkEnd w:id="157"/>
    </w:p>
    <w:p w:rsidRPr="009E7D30" w:rsidR="009E7D30" w:rsidP="009E7D30" w:rsidRDefault="009E7D30" w14:paraId="2AEFB43C" w14:textId="77777777">
      <w:pPr>
        <w:tabs>
          <w:tab w:val="left" w:pos="227"/>
        </w:tabs>
        <w:rPr>
          <w:rFonts w:ascii="Times New Roman" w:hAnsi="Times New Roman"/>
          <w:sz w:val="24"/>
        </w:rPr>
      </w:pPr>
    </w:p>
    <w:p w:rsidRPr="009E7D30" w:rsidR="009E7D30" w:rsidP="009E7D30" w:rsidRDefault="009E7D30" w14:paraId="48E21DE4"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129. Invordering geldsom bij dwangbevel</w:t>
      </w:r>
    </w:p>
    <w:p w:rsidRPr="009E7D30" w:rsidR="009E7D30" w:rsidP="009E7D30" w:rsidRDefault="009E7D30" w14:paraId="25A1813B"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3FE7804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Voor zover een bestuurlijke sanctie verplicht tot betaling van een geldsom kan de Autoriteit die geldsom invorderen bij dwangbevel.</w:t>
      </w:r>
    </w:p>
    <w:p w:rsidRPr="009E7D30" w:rsidR="009E7D30" w:rsidP="009E7D30" w:rsidRDefault="009E7D30" w14:paraId="2F305D49"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6D779647"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130. Zwijgrecht en cautieplicht</w:t>
      </w:r>
    </w:p>
    <w:p w:rsidRPr="009E7D30" w:rsidR="009E7D30" w:rsidP="009E7D30" w:rsidRDefault="009E7D30" w14:paraId="1FCD1D0D"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1AE04DE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Degene die wordt verhoord met het oog op het aan hem opleggen van een bestraffende sanctie, is niet verplicht ten behoeve daarvan verklaringen omtrent de overtreding af te leggen.</w:t>
      </w:r>
    </w:p>
    <w:p w:rsidRPr="009E7D30" w:rsidR="009E7D30" w:rsidP="009E7D30" w:rsidRDefault="009E7D30" w14:paraId="2A1A142D"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Voor het verhoor wordt aan de betrokkene medegedeeld dat hij niet verplicht is tot antwoorden.</w:t>
      </w:r>
    </w:p>
    <w:p w:rsidRPr="009E7D30" w:rsidR="009E7D30" w:rsidP="009E7D30" w:rsidRDefault="009E7D30" w14:paraId="4584DA17"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14AF72BC"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131. Betreding plaatsen</w:t>
      </w:r>
    </w:p>
    <w:p w:rsidRPr="009E7D30" w:rsidR="009E7D30" w:rsidP="009E7D30" w:rsidRDefault="009E7D30" w14:paraId="29D149A0"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5D0242D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Een toezichthouder is bevoegd, met medeneming van de benodigde apparatuur, elke plaats te betreden met uitzondering van een woning zonder toestemming van de bewoner.</w:t>
      </w:r>
    </w:p>
    <w:p w:rsidRPr="009E7D30" w:rsidR="009E7D30" w:rsidP="009E7D30" w:rsidRDefault="009E7D30" w14:paraId="3ACBD38E"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Zo nodig verschaft hij zich toegang met behulp van de sterke arm.</w:t>
      </w:r>
    </w:p>
    <w:p w:rsidRPr="009E7D30" w:rsidR="009E7D30" w:rsidP="009E7D30" w:rsidRDefault="009E7D30" w14:paraId="387FBC10"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Hij is bevoegd zich te doen vergezellen door personen die daartoe door hem zijn aangewezen.</w:t>
      </w:r>
    </w:p>
    <w:p w:rsidRPr="009E7D30" w:rsidR="009E7D30" w:rsidP="009E7D30" w:rsidRDefault="009E7D30" w14:paraId="175E849C"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20122380"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132. Inlichtingen vorderen</w:t>
      </w:r>
    </w:p>
    <w:p w:rsidRPr="009E7D30" w:rsidR="009E7D30" w:rsidP="009E7D30" w:rsidRDefault="009E7D30" w14:paraId="72E89C45"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60BFFACD"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Een toezichthouder is bevoegd inlichtingen te vorderen.</w:t>
      </w:r>
    </w:p>
    <w:p w:rsidRPr="009E7D30" w:rsidR="009E7D30" w:rsidP="009E7D30" w:rsidRDefault="009E7D30" w14:paraId="40056E81"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2B6D1126"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133. Identificeren</w:t>
      </w:r>
    </w:p>
    <w:p w:rsidRPr="009E7D30" w:rsidR="009E7D30" w:rsidP="009E7D30" w:rsidRDefault="009E7D30" w14:paraId="1237A0D2"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7B214CB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Een toezichthouder is bevoegd van personen inzage te vorderen van een identiteitsbewijs als bedoeld in artikel 2 van de Wet identificatieplicht BES.</w:t>
      </w:r>
    </w:p>
    <w:p w:rsidRPr="009E7D30" w:rsidR="009E7D30" w:rsidP="009E7D30" w:rsidRDefault="009E7D30" w14:paraId="4789CE32"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0CB81E6C"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134. Inzagerecht</w:t>
      </w:r>
    </w:p>
    <w:p w:rsidRPr="009E7D30" w:rsidR="009E7D30" w:rsidP="009E7D30" w:rsidRDefault="009E7D30" w14:paraId="0E73C8F0"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0AF05F68"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Een toezichthouder is bevoegd inzage te vorderen van zakelijke gegevens en bescheiden.</w:t>
      </w:r>
    </w:p>
    <w:p w:rsidRPr="009E7D30" w:rsidR="009E7D30" w:rsidP="009E7D30" w:rsidRDefault="009E7D30" w14:paraId="4288BF72"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Hij is bevoegd van de gegevens en bescheiden kopieën te maken.</w:t>
      </w:r>
    </w:p>
    <w:p w:rsidRPr="009E7D30" w:rsidR="009E7D30" w:rsidP="009E7D30" w:rsidRDefault="009E7D30" w14:paraId="132547C4"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Indien het maken van kopieën niet ter plaatse kan geschieden, is hij bevoegd de gegevens en bescheiden voor dat doel voor korte tijd mee te nemen tegen een door hem af te geven schriftelijk bewijs.</w:t>
      </w:r>
    </w:p>
    <w:p w:rsidRPr="009E7D30" w:rsidR="009E7D30" w:rsidP="009E7D30" w:rsidRDefault="009E7D30" w14:paraId="183EEB65"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40D93637"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lastRenderedPageBreak/>
        <w:t>Artikel 135. Meewerkplicht aan handhaving</w:t>
      </w:r>
    </w:p>
    <w:p w:rsidRPr="009E7D30" w:rsidR="009E7D30" w:rsidP="009E7D30" w:rsidRDefault="009E7D30" w14:paraId="6801C27B"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268ED51B"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1. Een ieder is verplicht aan een toezichthouder binnen de door hem gestelde redelijke termijn alle medewerking te verlenen die deze redelijkerwijs kan vorderen bij de uitoefening van zijn bevoegdheden. </w:t>
      </w:r>
    </w:p>
    <w:p w:rsidRPr="009E7D30" w:rsidR="009E7D30" w:rsidP="009E7D30" w:rsidRDefault="009E7D30" w14:paraId="50924047"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Zij die uit hoofde van ambt, beroep of wettelijk voorschrift verplicht zijn tot geheimhouding, kunnen het verlenen van medewerking weigeren, voor zover dit uit hun geheimhoudingsplicht voortvloeit.</w:t>
      </w:r>
    </w:p>
    <w:p w:rsidRPr="009E7D30" w:rsidR="009E7D30" w:rsidP="009E7D30" w:rsidRDefault="009E7D30" w14:paraId="15B8CAF9"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De Autoriteit is bevoegd tot oplegging van een last onder bestuursdwang ter handhaving van het eerste lid.</w:t>
      </w:r>
    </w:p>
    <w:p w:rsidRPr="009E7D30" w:rsidR="009E7D30" w:rsidP="009E7D30" w:rsidRDefault="009E7D30" w14:paraId="6D4F6A80"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1AB5AB9C"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136. Betalingstermijn dwangsom</w:t>
      </w:r>
    </w:p>
    <w:p w:rsidRPr="009E7D30" w:rsidR="009E7D30" w:rsidP="009E7D30" w:rsidRDefault="009E7D30" w14:paraId="468543EE"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018BED8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Een verbeurde dwangsom wordt betaald binnen zes weken nadat zij van rechtswege is verbeurd.</w:t>
      </w:r>
    </w:p>
    <w:p w:rsidRPr="009E7D30" w:rsidR="009E7D30" w:rsidP="009E7D30" w:rsidRDefault="009E7D30" w14:paraId="70236B37"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19D518C4"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137. Inzagerecht</w:t>
      </w:r>
    </w:p>
    <w:p w:rsidRPr="009E7D30" w:rsidR="009E7D30" w:rsidP="009E7D30" w:rsidRDefault="009E7D30" w14:paraId="1F23D8EB"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3D456E50"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De Autoriteit stelt de overtreder desgevraagd in de gelegenheid de gegevens waarop het opleggen van de bestuurlijke boete, dan wel het voornemen daartoe, berust, in te zien en daarvan afschriften te vervaardigen.</w:t>
      </w:r>
    </w:p>
    <w:p w:rsidRPr="009E7D30" w:rsidR="009E7D30" w:rsidP="009E7D30" w:rsidRDefault="009E7D30" w14:paraId="2BA5BCB8"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Voor zover blijkt dat de verdediging van de overtreder dit redelijkerwijs vergt, draagt de Autoriteit er zoveel mogelijk zorg voor dat deze gegevens aan de overtreder worden medegedeeld in een voor deze begrijpelijke taal.</w:t>
      </w:r>
    </w:p>
    <w:p w:rsidRPr="009E7D30" w:rsidR="009E7D30" w:rsidP="009E7D30" w:rsidRDefault="009E7D30" w14:paraId="1045A787"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5B38A0DC"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138. Zienswijze indienen</w:t>
      </w:r>
    </w:p>
    <w:p w:rsidRPr="009E7D30" w:rsidR="009E7D30" w:rsidP="009E7D30" w:rsidRDefault="009E7D30" w14:paraId="26800851"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18CBD09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Indien de overtreder in de gelegenheid wordt gesteld over het voornemen tot het opleggen van een bestuurlijke boete zijn zienswijze naar voren te brengen,</w:t>
      </w:r>
    </w:p>
    <w:p w:rsidRPr="009E7D30" w:rsidR="009E7D30" w:rsidP="009E7D30" w:rsidRDefault="009E7D30" w14:paraId="5E0DD71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wordt het rapport reeds bij de uitnodiging daartoe aan de overtreder toegezonden of uitgereikt;</w:t>
      </w:r>
    </w:p>
    <w:p w:rsidRPr="009E7D30" w:rsidR="009E7D30" w:rsidP="009E7D30" w:rsidRDefault="009E7D30" w14:paraId="5400997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zorgt de Autoriteit voor bijstand door een tolk, indien blijkt dat de verdediging van de overtreder dit redelijkerwijs vergt.</w:t>
      </w:r>
    </w:p>
    <w:p w:rsidRPr="009E7D30" w:rsidR="009E7D30" w:rsidP="009E7D30" w:rsidRDefault="009E7D30" w14:paraId="360B5DF7"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Indien het bestuursorgaan nadat de overtreder zijn zienswijze naar voren heeft gebracht, beslist dat:</w:t>
      </w:r>
    </w:p>
    <w:p w:rsidRPr="009E7D30" w:rsidR="009E7D30" w:rsidP="009E7D30" w:rsidRDefault="009E7D30" w14:paraId="6D20A55E"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voor de overtreding geen bestuurlijke boete zal worden opgelegd, of</w:t>
      </w:r>
    </w:p>
    <w:p w:rsidRPr="009E7D30" w:rsidR="009E7D30" w:rsidP="009E7D30" w:rsidRDefault="009E7D30" w14:paraId="187502C8"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de overtreding alsnog aan de officier van justitie zal worden voorgelegd,</w:t>
      </w:r>
    </w:p>
    <w:p w:rsidRPr="009E7D30" w:rsidR="009E7D30" w:rsidP="009E7D30" w:rsidRDefault="009E7D30" w14:paraId="5BF88168"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wordt dit schriftelijk aan de overtreder medegedeeld.</w:t>
      </w:r>
    </w:p>
    <w:p w:rsidR="009E7D30" w:rsidP="009E7D30" w:rsidRDefault="009E7D30" w14:paraId="678948F2" w14:textId="77777777">
      <w:pPr>
        <w:tabs>
          <w:tab w:val="left" w:pos="227"/>
        </w:tabs>
        <w:rPr>
          <w:rFonts w:ascii="Times New Roman" w:hAnsi="Times New Roman"/>
          <w:sz w:val="24"/>
        </w:rPr>
      </w:pPr>
    </w:p>
    <w:p w:rsidRPr="009E7D30" w:rsidR="000C6EEF" w:rsidP="009E7D30" w:rsidRDefault="000C6EEF" w14:paraId="66CFAD95" w14:textId="77777777">
      <w:pPr>
        <w:tabs>
          <w:tab w:val="left" w:pos="227"/>
        </w:tabs>
        <w:rPr>
          <w:rFonts w:ascii="Times New Roman" w:hAnsi="Times New Roman"/>
          <w:sz w:val="24"/>
        </w:rPr>
      </w:pPr>
    </w:p>
    <w:p w:rsidRPr="009E7D30" w:rsidR="009E7D30" w:rsidP="009E7D30" w:rsidRDefault="009E7D30" w14:paraId="18C067C6" w14:textId="77777777">
      <w:pPr>
        <w:shd w:val="clear" w:color="auto" w:fill="FFFFFF"/>
        <w:tabs>
          <w:tab w:val="left" w:pos="227"/>
        </w:tabs>
        <w:outlineLvl w:val="0"/>
        <w:rPr>
          <w:rFonts w:ascii="Times New Roman" w:hAnsi="Times New Roman"/>
          <w:b/>
          <w:iCs/>
          <w:caps/>
          <w:color w:val="000000"/>
          <w:sz w:val="24"/>
        </w:rPr>
      </w:pPr>
      <w:r w:rsidRPr="009E7D30">
        <w:rPr>
          <w:rFonts w:ascii="Times New Roman" w:hAnsi="Times New Roman"/>
          <w:b/>
          <w:iCs/>
          <w:caps/>
          <w:color w:val="000000"/>
          <w:sz w:val="24"/>
        </w:rPr>
        <w:t>Hoofdstuk 12. het verbieden van politieke verenigingen</w:t>
      </w:r>
    </w:p>
    <w:p w:rsidRPr="009E7D30" w:rsidR="009E7D30" w:rsidP="009E7D30" w:rsidRDefault="009E7D30" w14:paraId="2859D413" w14:textId="77777777">
      <w:pPr>
        <w:tabs>
          <w:tab w:val="left" w:pos="227"/>
        </w:tabs>
        <w:rPr>
          <w:rFonts w:ascii="Times New Roman" w:hAnsi="Times New Roman"/>
          <w:sz w:val="24"/>
        </w:rPr>
      </w:pPr>
    </w:p>
    <w:p w:rsidRPr="009E7D30" w:rsidR="009E7D30" w:rsidP="009E7D30" w:rsidRDefault="009E7D30" w14:paraId="192998C6"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bookmarkStart w:name="_Hlk121393995" w:id="158"/>
      <w:r w:rsidRPr="009E7D30">
        <w:rPr>
          <w:rFonts w:ascii="Times New Roman" w:hAnsi="Times New Roman"/>
          <w:b/>
          <w:sz w:val="24"/>
        </w:rPr>
        <w:t>Artikel 139. Verbod politieke vereniging</w:t>
      </w:r>
    </w:p>
    <w:p w:rsidRPr="009E7D30" w:rsidR="009E7D30" w:rsidP="009E7D30" w:rsidRDefault="009E7D30" w14:paraId="6BD69C6C"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233BD9C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Een politieke vereniging wordt door de Hoge Raad op verzoek van de procureur-generaal bij de Hoge Raad verboden verklaard en ontbonden indien die vereniging door haar doelstelling of werkzaamheden een daadwerkelijke en ernstige bedreiging vormt voor de grondbeginselen van de democratische rechtsstaat. Artikel 20 van Boek 2 van het Burgerlijk Wetboek vindt in dat geval geen toepassing.</w:t>
      </w:r>
    </w:p>
    <w:p w:rsidRPr="009E7D30" w:rsidR="009E7D30" w:rsidP="009E7D30" w:rsidRDefault="009E7D30" w14:paraId="4A1EEC47"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lastRenderedPageBreak/>
        <w:tab/>
        <w:t>2. Onder de grondbeginselen van de democratische rechtsstaat worden in ieder geval verstaan:</w:t>
      </w:r>
    </w:p>
    <w:p w:rsidRPr="009E7D30" w:rsidR="009E7D30" w:rsidP="009E7D30" w:rsidRDefault="009E7D30" w14:paraId="1F5B4E17" w14:textId="77777777">
      <w:pPr>
        <w:tabs>
          <w:tab w:val="left" w:pos="227"/>
          <w:tab w:val="left" w:pos="454"/>
          <w:tab w:val="left" w:pos="680"/>
        </w:tabs>
        <w:autoSpaceDE w:val="0"/>
        <w:autoSpaceDN w:val="0"/>
        <w:adjustRightInd w:val="0"/>
        <w:spacing w:line="240" w:lineRule="atLeast"/>
        <w:rPr>
          <w:rFonts w:ascii="Times New Roman" w:hAnsi="Times New Roman"/>
          <w:sz w:val="24"/>
        </w:rPr>
      </w:pPr>
      <w:bookmarkStart w:name="_Hlk120630847" w:id="159"/>
      <w:r w:rsidRPr="009E7D30">
        <w:rPr>
          <w:rFonts w:ascii="Times New Roman" w:hAnsi="Times New Roman"/>
          <w:sz w:val="24"/>
        </w:rPr>
        <w:tab/>
        <w:t>a. periodieke, vrije en geheime verkiezingen;</w:t>
      </w:r>
    </w:p>
    <w:p w:rsidRPr="009E7D30" w:rsidR="009E7D30" w:rsidP="009E7D30" w:rsidRDefault="009E7D30" w14:paraId="0CCF8A39"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democratische besluitvorming;</w:t>
      </w:r>
    </w:p>
    <w:p w:rsidRPr="009E7D30" w:rsidR="009E7D30" w:rsidP="009E7D30" w:rsidRDefault="009E7D30" w14:paraId="10F65339"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c. grondrechten;  </w:t>
      </w:r>
    </w:p>
    <w:p w:rsidRPr="009E7D30" w:rsidR="009E7D30" w:rsidP="009E7D30" w:rsidRDefault="009E7D30" w14:paraId="54E3731E"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d. scheiding van machten;</w:t>
      </w:r>
    </w:p>
    <w:p w:rsidRPr="009E7D30" w:rsidR="009E7D30" w:rsidP="009E7D30" w:rsidRDefault="009E7D30" w14:paraId="34C435B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e. onafhankelijke en onpartijdige rechtspraak.   </w:t>
      </w:r>
    </w:p>
    <w:bookmarkEnd w:id="159"/>
    <w:p w:rsidRPr="009E7D30" w:rsidR="009E7D30" w:rsidP="009E7D30" w:rsidRDefault="009E7D30" w14:paraId="664CA170"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3. Een verzoek tot een verbod op grond van het eerste lid kan tevens betrekking hebben op een of meer neveninstellingen van een politieke vereniging. </w:t>
      </w:r>
    </w:p>
    <w:p w:rsidRPr="009E7D30" w:rsidR="009E7D30" w:rsidP="009E7D30" w:rsidRDefault="009E7D30" w14:paraId="24DA333C" w14:textId="77777777">
      <w:pPr>
        <w:tabs>
          <w:tab w:val="left" w:pos="227"/>
          <w:tab w:val="left" w:pos="454"/>
          <w:tab w:val="left" w:pos="680"/>
        </w:tabs>
        <w:autoSpaceDE w:val="0"/>
        <w:autoSpaceDN w:val="0"/>
        <w:adjustRightInd w:val="0"/>
        <w:spacing w:line="240" w:lineRule="atLeast"/>
        <w:rPr>
          <w:rFonts w:ascii="Times New Roman" w:hAnsi="Times New Roman" w:eastAsia="DejaVu Sans"/>
          <w:sz w:val="24"/>
        </w:rPr>
      </w:pPr>
      <w:r w:rsidRPr="009E7D30">
        <w:rPr>
          <w:rFonts w:ascii="Times New Roman" w:hAnsi="Times New Roman"/>
          <w:sz w:val="24"/>
        </w:rPr>
        <w:tab/>
        <w:t>4. In afwijking van artikel 23b, eerste lid, van Boek 2 van het Burgerlijk Wetboek draagt de vereffenaar hetgeen na de voldoening der schuldeisers van het vermogen van de ontbonden politieke vereniging is overgebleven over aan de Staat.</w:t>
      </w:r>
    </w:p>
    <w:p w:rsidRPr="009E7D30" w:rsidR="009E7D30" w:rsidP="009E7D30" w:rsidRDefault="009E7D30" w14:paraId="61EC4DB3"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416DC21D"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140. Bevoegdheid procureur-generaal</w:t>
      </w:r>
    </w:p>
    <w:p w:rsidRPr="009E7D30" w:rsidR="009E7D30" w:rsidP="009E7D30" w:rsidRDefault="009E7D30" w14:paraId="2ABCB691"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24B49EF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Op verzoek van de procureur-generaal worden hem vanwege de Autoriteit de inlichtingen verstrekt en de desbetreffende stukken overgelegd die de procureur-generaal nodig acht ten behoeve van zijn taak in de zin van artikel 139. </w:t>
      </w:r>
    </w:p>
    <w:p w:rsidR="009E7D30" w:rsidP="009E7D30" w:rsidRDefault="009E7D30" w14:paraId="40430561"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0C6EEF" w:rsidP="009E7D30" w:rsidRDefault="000C6EEF" w14:paraId="50663322"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6632350D" w14:textId="77777777">
      <w:pPr>
        <w:shd w:val="clear" w:color="auto" w:fill="FFFFFF"/>
        <w:tabs>
          <w:tab w:val="left" w:pos="227"/>
        </w:tabs>
        <w:outlineLvl w:val="0"/>
        <w:rPr>
          <w:rFonts w:ascii="Times New Roman" w:hAnsi="Times New Roman"/>
          <w:b/>
          <w:iCs/>
          <w:caps/>
          <w:color w:val="000000"/>
          <w:sz w:val="24"/>
        </w:rPr>
      </w:pPr>
      <w:r w:rsidRPr="009E7D30">
        <w:rPr>
          <w:rFonts w:ascii="Times New Roman" w:hAnsi="Times New Roman"/>
          <w:b/>
          <w:iCs/>
          <w:caps/>
          <w:color w:val="000000"/>
          <w:sz w:val="24"/>
        </w:rPr>
        <w:t>Deel 6. Wijzigings-, overgangs- en slotbepalingen</w:t>
      </w:r>
    </w:p>
    <w:p w:rsidR="009E7D30" w:rsidP="009E7D30" w:rsidRDefault="009E7D30" w14:paraId="2F2A1342"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0C6EEF" w:rsidP="009E7D30" w:rsidRDefault="000C6EEF" w14:paraId="3C80F1EE" w14:textId="77777777">
      <w:pPr>
        <w:tabs>
          <w:tab w:val="left" w:pos="227"/>
          <w:tab w:val="left" w:pos="454"/>
          <w:tab w:val="left" w:pos="680"/>
        </w:tabs>
        <w:autoSpaceDE w:val="0"/>
        <w:autoSpaceDN w:val="0"/>
        <w:adjustRightInd w:val="0"/>
        <w:spacing w:line="240" w:lineRule="atLeast"/>
        <w:rPr>
          <w:rFonts w:ascii="Times New Roman" w:hAnsi="Times New Roman"/>
          <w:sz w:val="24"/>
        </w:rPr>
      </w:pPr>
    </w:p>
    <w:bookmarkEnd w:id="158"/>
    <w:p w:rsidRPr="009E7D30" w:rsidR="009E7D30" w:rsidP="009E7D30" w:rsidRDefault="009E7D30" w14:paraId="7C319527" w14:textId="77777777">
      <w:pPr>
        <w:shd w:val="clear" w:color="auto" w:fill="FFFFFF"/>
        <w:tabs>
          <w:tab w:val="left" w:pos="227"/>
        </w:tabs>
        <w:outlineLvl w:val="0"/>
        <w:rPr>
          <w:rFonts w:ascii="Times New Roman" w:hAnsi="Times New Roman"/>
          <w:b/>
          <w:iCs/>
          <w:caps/>
          <w:color w:val="000000"/>
          <w:sz w:val="24"/>
        </w:rPr>
      </w:pPr>
      <w:r w:rsidRPr="009E7D30">
        <w:rPr>
          <w:rFonts w:ascii="Times New Roman" w:hAnsi="Times New Roman"/>
          <w:b/>
          <w:iCs/>
          <w:caps/>
          <w:color w:val="000000"/>
          <w:sz w:val="24"/>
        </w:rPr>
        <w:t>Hoofdstuk 13. Wijzigingsbepalingen</w:t>
      </w:r>
    </w:p>
    <w:p w:rsidRPr="009E7D30" w:rsidR="009E7D30" w:rsidP="009E7D30" w:rsidRDefault="009E7D30" w14:paraId="1533F2A1" w14:textId="77777777">
      <w:pPr>
        <w:tabs>
          <w:tab w:val="left" w:pos="227"/>
        </w:tabs>
        <w:rPr>
          <w:rFonts w:ascii="Times New Roman" w:hAnsi="Times New Roman"/>
          <w:sz w:val="24"/>
        </w:rPr>
      </w:pPr>
    </w:p>
    <w:p w:rsidRPr="009E7D30" w:rsidR="009E7D30" w:rsidP="009E7D30" w:rsidRDefault="009E7D30" w14:paraId="04EFCEE7"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bookmarkStart w:name="_Hlk156921743" w:id="160"/>
      <w:r w:rsidRPr="009E7D30">
        <w:rPr>
          <w:rFonts w:ascii="Times New Roman" w:hAnsi="Times New Roman"/>
          <w:b/>
          <w:sz w:val="24"/>
        </w:rPr>
        <w:t>Artikel 141. Wijziging Kieswet</w:t>
      </w:r>
    </w:p>
    <w:p w:rsidRPr="009E7D30" w:rsidR="009E7D30" w:rsidP="009E7D30" w:rsidRDefault="009E7D30" w14:paraId="7EE1212C"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1DC28A1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De Kieswet wordt als volgt gewijzigd:</w:t>
      </w:r>
    </w:p>
    <w:p w:rsidRPr="009E7D30" w:rsidR="009E7D30" w:rsidP="009E7D30" w:rsidRDefault="009E7D30" w14:paraId="4B38B753"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59DDC79D"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w:t>
      </w:r>
    </w:p>
    <w:p w:rsidRPr="009E7D30" w:rsidR="009E7D30" w:rsidP="009E7D30" w:rsidRDefault="009E7D30" w14:paraId="2C3FB16C"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2286387B"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In de artikelen G 1, zevende lid, G 2, zevende lid, en G 3, zevende lid, van de Kieswet wordt telkens onder verlettering van de onderdelen c en d tot d en e een nieuw onderdeel ingevoegd, luidende:</w:t>
      </w:r>
    </w:p>
    <w:p w:rsidRPr="009E7D30" w:rsidR="009E7D30" w:rsidP="009E7D30" w:rsidRDefault="009E7D30" w14:paraId="12317BA9"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c. de politieke groepering niet langer een vereniging met volledige rechtsbevoegdheid is;</w:t>
      </w:r>
    </w:p>
    <w:p w:rsidRPr="009E7D30" w:rsidR="009E7D30" w:rsidP="009E7D30" w:rsidRDefault="009E7D30" w14:paraId="0F61C5FC"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34F501E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B</w:t>
      </w:r>
    </w:p>
    <w:p w:rsidRPr="009E7D30" w:rsidR="009E7D30" w:rsidP="009E7D30" w:rsidRDefault="009E7D30" w14:paraId="3655EA75"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19105C8E"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In artikel G 2a, zevende lid, wordt onder verlettering van de onderdelen c en d tot d en e een nieuw onderdeel ingevoegd, luidende:</w:t>
      </w:r>
    </w:p>
    <w:p w:rsidRPr="009E7D30" w:rsidR="009E7D30" w:rsidP="009E7D30" w:rsidRDefault="009E7D30" w14:paraId="23BB6318"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c. de politieke groepering niet langer een vereniging met volledige rechtsbevoegdheid of stichting is;</w:t>
      </w:r>
    </w:p>
    <w:bookmarkEnd w:id="160"/>
    <w:p w:rsidRPr="009E7D30" w:rsidR="009E7D30" w:rsidP="009E7D30" w:rsidRDefault="009E7D30" w14:paraId="66D54956" w14:textId="77777777">
      <w:pPr>
        <w:tabs>
          <w:tab w:val="left" w:pos="227"/>
        </w:tabs>
        <w:rPr>
          <w:rFonts w:ascii="Times New Roman" w:hAnsi="Times New Roman"/>
          <w:sz w:val="24"/>
        </w:rPr>
      </w:pPr>
    </w:p>
    <w:p w:rsidRPr="009E7D30" w:rsidR="009E7D30" w:rsidP="009E7D30" w:rsidRDefault="009E7D30" w14:paraId="1F6B5C3C"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142. Wijziging Wet op de rechterlijke organisatie</w:t>
      </w:r>
    </w:p>
    <w:p w:rsidRPr="009E7D30" w:rsidR="009E7D30" w:rsidP="009E7D30" w:rsidRDefault="009E7D30" w14:paraId="74BE242A" w14:textId="77777777">
      <w:pPr>
        <w:tabs>
          <w:tab w:val="left" w:pos="227"/>
        </w:tabs>
        <w:rPr>
          <w:rFonts w:ascii="Times New Roman" w:hAnsi="Times New Roman"/>
          <w:sz w:val="24"/>
        </w:rPr>
      </w:pPr>
    </w:p>
    <w:p w:rsidRPr="009E7D30" w:rsidR="009E7D30" w:rsidP="009E7D30" w:rsidRDefault="009E7D30" w14:paraId="3D7E4C34" w14:textId="77777777">
      <w:pPr>
        <w:tabs>
          <w:tab w:val="left" w:pos="227"/>
        </w:tabs>
        <w:rPr>
          <w:rFonts w:ascii="Times New Roman" w:hAnsi="Times New Roman"/>
          <w:sz w:val="24"/>
        </w:rPr>
      </w:pPr>
      <w:r w:rsidRPr="009E7D30">
        <w:rPr>
          <w:rFonts w:ascii="Times New Roman" w:hAnsi="Times New Roman"/>
          <w:sz w:val="24"/>
        </w:rPr>
        <w:t>De Wet op de rechterlijke organisatie wordt als volgt gewijzigd:</w:t>
      </w:r>
    </w:p>
    <w:p w:rsidRPr="009E7D30" w:rsidR="009E7D30" w:rsidP="009E7D30" w:rsidRDefault="009E7D30" w14:paraId="313E44ED" w14:textId="77777777">
      <w:pPr>
        <w:tabs>
          <w:tab w:val="left" w:pos="227"/>
        </w:tabs>
        <w:rPr>
          <w:rFonts w:ascii="Times New Roman" w:hAnsi="Times New Roman"/>
          <w:sz w:val="24"/>
        </w:rPr>
      </w:pPr>
    </w:p>
    <w:p w:rsidRPr="009E7D30" w:rsidR="009E7D30" w:rsidP="009E7D30" w:rsidRDefault="009E7D30" w14:paraId="3CE7105D" w14:textId="77777777">
      <w:pPr>
        <w:tabs>
          <w:tab w:val="left" w:pos="227"/>
        </w:tabs>
        <w:rPr>
          <w:rFonts w:ascii="Times New Roman" w:hAnsi="Times New Roman"/>
          <w:sz w:val="24"/>
        </w:rPr>
      </w:pPr>
      <w:r w:rsidRPr="009E7D30">
        <w:rPr>
          <w:rFonts w:ascii="Times New Roman" w:hAnsi="Times New Roman"/>
          <w:sz w:val="24"/>
        </w:rPr>
        <w:t xml:space="preserve">A. </w:t>
      </w:r>
    </w:p>
    <w:p w:rsidRPr="009E7D30" w:rsidR="009E7D30" w:rsidP="009E7D30" w:rsidRDefault="009E7D30" w14:paraId="076B9894" w14:textId="77777777">
      <w:pPr>
        <w:tabs>
          <w:tab w:val="left" w:pos="227"/>
        </w:tabs>
        <w:rPr>
          <w:rFonts w:ascii="Times New Roman" w:hAnsi="Times New Roman"/>
          <w:sz w:val="24"/>
        </w:rPr>
      </w:pPr>
    </w:p>
    <w:p w:rsidRPr="009E7D30" w:rsidR="009E7D30" w:rsidP="009E7D30" w:rsidRDefault="009E7D30" w14:paraId="45C9229B" w14:textId="77777777">
      <w:pPr>
        <w:tabs>
          <w:tab w:val="left" w:pos="227"/>
        </w:tabs>
        <w:rPr>
          <w:rFonts w:ascii="Times New Roman" w:hAnsi="Times New Roman"/>
          <w:sz w:val="24"/>
        </w:rPr>
      </w:pPr>
      <w:r w:rsidRPr="009E7D30">
        <w:rPr>
          <w:rFonts w:ascii="Times New Roman" w:hAnsi="Times New Roman"/>
          <w:sz w:val="24"/>
        </w:rPr>
        <w:lastRenderedPageBreak/>
        <w:tab/>
        <w:t>Na artikel 76 wordt een artikel ingevoegd, luidende:</w:t>
      </w:r>
    </w:p>
    <w:p w:rsidRPr="009E7D30" w:rsidR="009E7D30" w:rsidP="009E7D30" w:rsidRDefault="009E7D30" w14:paraId="50418107" w14:textId="77777777">
      <w:pPr>
        <w:tabs>
          <w:tab w:val="left" w:pos="227"/>
        </w:tabs>
        <w:rPr>
          <w:rFonts w:ascii="Times New Roman" w:hAnsi="Times New Roman"/>
          <w:sz w:val="24"/>
        </w:rPr>
      </w:pPr>
    </w:p>
    <w:p w:rsidRPr="009E7D30" w:rsidR="009E7D30" w:rsidP="009E7D30" w:rsidRDefault="009E7D30" w14:paraId="7BFFD8E2" w14:textId="77777777">
      <w:pPr>
        <w:tabs>
          <w:tab w:val="left" w:pos="227"/>
        </w:tabs>
        <w:rPr>
          <w:rFonts w:ascii="Times New Roman" w:hAnsi="Times New Roman"/>
          <w:b/>
          <w:bCs/>
          <w:sz w:val="24"/>
        </w:rPr>
      </w:pPr>
      <w:r w:rsidRPr="009E7D30">
        <w:rPr>
          <w:rFonts w:ascii="Times New Roman" w:hAnsi="Times New Roman"/>
          <w:b/>
          <w:bCs/>
          <w:sz w:val="24"/>
        </w:rPr>
        <w:tab/>
        <w:t>Artikel 76a</w:t>
      </w:r>
    </w:p>
    <w:p w:rsidRPr="009E7D30" w:rsidR="009E7D30" w:rsidP="009E7D30" w:rsidRDefault="009E7D30" w14:paraId="21305329" w14:textId="77777777">
      <w:pPr>
        <w:tabs>
          <w:tab w:val="left" w:pos="227"/>
        </w:tabs>
        <w:rPr>
          <w:rFonts w:ascii="Times New Roman" w:hAnsi="Times New Roman"/>
          <w:sz w:val="24"/>
        </w:rPr>
      </w:pPr>
    </w:p>
    <w:p w:rsidRPr="009E7D30" w:rsidR="009E7D30" w:rsidP="009E7D30" w:rsidRDefault="009E7D30" w14:paraId="55F30583" w14:textId="77777777">
      <w:pPr>
        <w:tabs>
          <w:tab w:val="left" w:pos="227"/>
        </w:tabs>
        <w:rPr>
          <w:rFonts w:ascii="Times New Roman" w:hAnsi="Times New Roman"/>
          <w:sz w:val="24"/>
        </w:rPr>
      </w:pPr>
      <w:r w:rsidRPr="009E7D30">
        <w:rPr>
          <w:rFonts w:ascii="Times New Roman" w:hAnsi="Times New Roman"/>
          <w:sz w:val="24"/>
        </w:rPr>
        <w:tab/>
        <w:t>1. De Hoge Raad neemt in eerste en enige aanleg kennis van een verzoek als bedoeld in artikel 139, eerste lid, van de Wet op de politieke partijen.</w:t>
      </w:r>
    </w:p>
    <w:p w:rsidRPr="009E7D30" w:rsidR="009E7D30" w:rsidP="009E7D30" w:rsidRDefault="009E7D30" w14:paraId="67276694" w14:textId="77777777">
      <w:pPr>
        <w:tabs>
          <w:tab w:val="left" w:pos="227"/>
        </w:tabs>
        <w:rPr>
          <w:rFonts w:ascii="Times New Roman" w:hAnsi="Times New Roman"/>
          <w:sz w:val="24"/>
        </w:rPr>
      </w:pPr>
      <w:r w:rsidRPr="009E7D30">
        <w:rPr>
          <w:rFonts w:ascii="Times New Roman" w:hAnsi="Times New Roman"/>
          <w:sz w:val="24"/>
        </w:rPr>
        <w:tab/>
        <w:t xml:space="preserve">2. In deze zaken oordeelt de Hoge Raad met een aantal van zeven raadsheren. </w:t>
      </w:r>
    </w:p>
    <w:p w:rsidRPr="009E7D30" w:rsidR="009E7D30" w:rsidP="009E7D30" w:rsidRDefault="009E7D30" w14:paraId="6D971C7F" w14:textId="77777777">
      <w:pPr>
        <w:tabs>
          <w:tab w:val="left" w:pos="227"/>
        </w:tabs>
        <w:ind w:left="360"/>
        <w:rPr>
          <w:rFonts w:ascii="Times New Roman" w:hAnsi="Times New Roman"/>
          <w:sz w:val="24"/>
        </w:rPr>
      </w:pPr>
    </w:p>
    <w:p w:rsidRPr="009E7D30" w:rsidR="009E7D30" w:rsidP="009E7D30" w:rsidRDefault="009E7D30" w14:paraId="592D2115" w14:textId="77777777">
      <w:pPr>
        <w:tabs>
          <w:tab w:val="left" w:pos="227"/>
        </w:tabs>
        <w:rPr>
          <w:rFonts w:ascii="Times New Roman" w:hAnsi="Times New Roman"/>
          <w:sz w:val="24"/>
        </w:rPr>
      </w:pPr>
      <w:r w:rsidRPr="009E7D30">
        <w:rPr>
          <w:rFonts w:ascii="Times New Roman" w:hAnsi="Times New Roman"/>
          <w:sz w:val="24"/>
        </w:rPr>
        <w:t xml:space="preserve">B. </w:t>
      </w:r>
    </w:p>
    <w:p w:rsidRPr="009E7D30" w:rsidR="009E7D30" w:rsidP="009E7D30" w:rsidRDefault="009E7D30" w14:paraId="335B00AA" w14:textId="77777777">
      <w:pPr>
        <w:tabs>
          <w:tab w:val="left" w:pos="227"/>
        </w:tabs>
        <w:rPr>
          <w:rFonts w:ascii="Times New Roman" w:hAnsi="Times New Roman"/>
          <w:sz w:val="24"/>
        </w:rPr>
      </w:pPr>
    </w:p>
    <w:p w:rsidRPr="009E7D30" w:rsidR="009E7D30" w:rsidP="009E7D30" w:rsidRDefault="009E7D30" w14:paraId="45355206" w14:textId="77777777">
      <w:pPr>
        <w:tabs>
          <w:tab w:val="left" w:pos="227"/>
        </w:tabs>
        <w:rPr>
          <w:rFonts w:ascii="Times New Roman" w:hAnsi="Times New Roman"/>
          <w:sz w:val="24"/>
        </w:rPr>
      </w:pPr>
      <w:r w:rsidRPr="009E7D30">
        <w:rPr>
          <w:rFonts w:ascii="Times New Roman" w:hAnsi="Times New Roman"/>
          <w:sz w:val="24"/>
        </w:rPr>
        <w:tab/>
        <w:t>Aan artikel 111, tweede lid, wordt, onder vervanging van de punt aan het slot van onderdeel d door een puntkomma, een onderdeel toegevoegd, luidende:</w:t>
      </w:r>
    </w:p>
    <w:p w:rsidRPr="009E7D30" w:rsidR="009E7D30" w:rsidP="009E7D30" w:rsidRDefault="009E7D30" w14:paraId="299888F9" w14:textId="77777777">
      <w:pPr>
        <w:tabs>
          <w:tab w:val="left" w:pos="227"/>
        </w:tabs>
        <w:rPr>
          <w:rFonts w:ascii="Times New Roman" w:hAnsi="Times New Roman"/>
          <w:sz w:val="24"/>
        </w:rPr>
      </w:pPr>
    </w:p>
    <w:p w:rsidRPr="009E7D30" w:rsidR="009E7D30" w:rsidP="009E7D30" w:rsidRDefault="009E7D30" w14:paraId="5BCB754C" w14:textId="77777777">
      <w:pPr>
        <w:tabs>
          <w:tab w:val="left" w:pos="227"/>
        </w:tabs>
        <w:rPr>
          <w:rFonts w:ascii="Times New Roman" w:hAnsi="Times New Roman"/>
          <w:sz w:val="24"/>
        </w:rPr>
      </w:pPr>
      <w:r w:rsidRPr="009E7D30">
        <w:rPr>
          <w:rFonts w:ascii="Times New Roman" w:hAnsi="Times New Roman"/>
          <w:sz w:val="24"/>
        </w:rPr>
        <w:tab/>
        <w:t>e. het doen van verzoeken als bedoeld in artikel 139, eerste lid, van de Wet op de politieke partijen.</w:t>
      </w:r>
    </w:p>
    <w:p w:rsidRPr="009E7D30" w:rsidR="009E7D30" w:rsidP="009E7D30" w:rsidRDefault="009E7D30" w14:paraId="275FD155" w14:textId="77777777">
      <w:pPr>
        <w:tabs>
          <w:tab w:val="left" w:pos="227"/>
        </w:tabs>
        <w:rPr>
          <w:rFonts w:ascii="Times New Roman" w:hAnsi="Times New Roman"/>
          <w:sz w:val="24"/>
        </w:rPr>
      </w:pPr>
    </w:p>
    <w:p w:rsidRPr="009E7D30" w:rsidR="009E7D30" w:rsidP="009E7D30" w:rsidRDefault="009E7D30" w14:paraId="21EE72DC"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143. Wijziging Wet open overheid</w:t>
      </w:r>
    </w:p>
    <w:p w:rsidRPr="009E7D30" w:rsidR="009E7D30" w:rsidP="009E7D30" w:rsidRDefault="009E7D30" w14:paraId="53B9389D" w14:textId="77777777">
      <w:pPr>
        <w:tabs>
          <w:tab w:val="left" w:pos="227"/>
        </w:tabs>
        <w:rPr>
          <w:rFonts w:ascii="Times New Roman" w:hAnsi="Times New Roman"/>
          <w:sz w:val="24"/>
        </w:rPr>
      </w:pPr>
    </w:p>
    <w:p w:rsidRPr="009E7D30" w:rsidR="009E7D30" w:rsidP="009E7D30" w:rsidRDefault="009E7D30" w14:paraId="03BDBEF3" w14:textId="77777777">
      <w:pPr>
        <w:tabs>
          <w:tab w:val="left" w:pos="227"/>
        </w:tabs>
        <w:rPr>
          <w:rFonts w:ascii="Times New Roman" w:hAnsi="Times New Roman" w:eastAsia="Calibri"/>
          <w:sz w:val="24"/>
          <w:lang w:eastAsia="en-US"/>
        </w:rPr>
      </w:pPr>
      <w:r w:rsidRPr="009E7D30">
        <w:rPr>
          <w:rFonts w:ascii="Times New Roman" w:hAnsi="Times New Roman"/>
          <w:sz w:val="24"/>
          <w:lang w:eastAsia="en-US"/>
        </w:rPr>
        <w:t>In Bijlage bij artikel 8.8 van de Wet open overheid, van de Wet open overheid vervalt “Wet financiering politieke partijen: artikel 25, vierde, vijfde en zesde lid” en wordt in de alfabetische rangschikking ingevoegd “Wet op de politieke partijen, de artikelen 32, 33 en 43”.</w:t>
      </w:r>
    </w:p>
    <w:p w:rsidR="009E7D30" w:rsidP="009E7D30" w:rsidRDefault="009E7D30" w14:paraId="21531093" w14:textId="77777777">
      <w:pPr>
        <w:tabs>
          <w:tab w:val="left" w:pos="227"/>
        </w:tabs>
        <w:rPr>
          <w:rFonts w:ascii="Times New Roman" w:hAnsi="Times New Roman"/>
          <w:sz w:val="24"/>
        </w:rPr>
      </w:pPr>
    </w:p>
    <w:p w:rsidRPr="009E7D30" w:rsidR="000C6EEF" w:rsidP="009E7D30" w:rsidRDefault="000C6EEF" w14:paraId="106D5463" w14:textId="77777777">
      <w:pPr>
        <w:tabs>
          <w:tab w:val="left" w:pos="227"/>
        </w:tabs>
        <w:rPr>
          <w:rFonts w:ascii="Times New Roman" w:hAnsi="Times New Roman"/>
          <w:sz w:val="24"/>
        </w:rPr>
      </w:pPr>
    </w:p>
    <w:p w:rsidRPr="009E7D30" w:rsidR="009E7D30" w:rsidP="009E7D30" w:rsidRDefault="009E7D30" w14:paraId="0AAF95E5" w14:textId="77777777">
      <w:pPr>
        <w:shd w:val="clear" w:color="auto" w:fill="FFFFFF"/>
        <w:tabs>
          <w:tab w:val="left" w:pos="227"/>
        </w:tabs>
        <w:outlineLvl w:val="0"/>
        <w:rPr>
          <w:rFonts w:ascii="Times New Roman" w:hAnsi="Times New Roman"/>
          <w:b/>
          <w:iCs/>
          <w:caps/>
          <w:color w:val="000000"/>
          <w:sz w:val="24"/>
        </w:rPr>
      </w:pPr>
      <w:r w:rsidRPr="009E7D30">
        <w:rPr>
          <w:rFonts w:ascii="Times New Roman" w:hAnsi="Times New Roman"/>
          <w:b/>
          <w:iCs/>
          <w:caps/>
          <w:color w:val="000000"/>
          <w:sz w:val="24"/>
        </w:rPr>
        <w:t>Hoofdstuk 14. Overgangs- en slotbepalingen</w:t>
      </w:r>
    </w:p>
    <w:p w:rsidRPr="009E7D30" w:rsidR="009E7D30" w:rsidP="009E7D30" w:rsidRDefault="009E7D30" w14:paraId="0D163867" w14:textId="77777777">
      <w:pPr>
        <w:tabs>
          <w:tab w:val="left" w:pos="227"/>
        </w:tabs>
        <w:rPr>
          <w:rFonts w:ascii="Times New Roman" w:hAnsi="Times New Roman"/>
          <w:sz w:val="24"/>
        </w:rPr>
      </w:pPr>
    </w:p>
    <w:p w:rsidRPr="009E7D30" w:rsidR="009E7D30" w:rsidP="009E7D30" w:rsidRDefault="009E7D30" w14:paraId="287E8277"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color w:val="000000"/>
          <w:sz w:val="24"/>
        </w:rPr>
        <w:t xml:space="preserve">Artikel 144. </w:t>
      </w:r>
      <w:r w:rsidRPr="009E7D30">
        <w:rPr>
          <w:rFonts w:ascii="Times New Roman" w:hAnsi="Times New Roman"/>
          <w:b/>
          <w:sz w:val="24"/>
        </w:rPr>
        <w:t xml:space="preserve">Intrekking </w:t>
      </w:r>
      <w:proofErr w:type="spellStart"/>
      <w:r w:rsidRPr="009E7D30">
        <w:rPr>
          <w:rFonts w:ascii="Times New Roman" w:hAnsi="Times New Roman"/>
          <w:b/>
          <w:sz w:val="24"/>
        </w:rPr>
        <w:t>Wfpp</w:t>
      </w:r>
      <w:proofErr w:type="spellEnd"/>
    </w:p>
    <w:p w:rsidRPr="009E7D30" w:rsidR="009E7D30" w:rsidP="009E7D30" w:rsidRDefault="009E7D30" w14:paraId="185FC7CE" w14:textId="77777777">
      <w:pPr>
        <w:tabs>
          <w:tab w:val="left" w:pos="227"/>
        </w:tabs>
        <w:rPr>
          <w:rFonts w:ascii="Times New Roman" w:hAnsi="Times New Roman"/>
          <w:sz w:val="24"/>
        </w:rPr>
      </w:pPr>
    </w:p>
    <w:p w:rsidRPr="009E7D30" w:rsidR="009E7D30" w:rsidP="009E7D30" w:rsidRDefault="009E7D30" w14:paraId="2D80E2A2" w14:textId="77777777">
      <w:pPr>
        <w:tabs>
          <w:tab w:val="left" w:pos="227"/>
        </w:tabs>
        <w:rPr>
          <w:rFonts w:ascii="Times New Roman" w:hAnsi="Times New Roman"/>
          <w:color w:val="000000"/>
          <w:sz w:val="24"/>
        </w:rPr>
      </w:pPr>
      <w:r w:rsidRPr="009E7D30">
        <w:rPr>
          <w:rFonts w:ascii="Times New Roman" w:hAnsi="Times New Roman"/>
          <w:sz w:val="24"/>
        </w:rPr>
        <w:tab/>
        <w:t>De Wet financiering politieke partijen wordt ingetrokken.</w:t>
      </w:r>
    </w:p>
    <w:p w:rsidRPr="009E7D30" w:rsidR="009E7D30" w:rsidP="009E7D30" w:rsidRDefault="009E7D30" w14:paraId="44832E8D" w14:textId="77777777">
      <w:pPr>
        <w:tabs>
          <w:tab w:val="left" w:pos="227"/>
        </w:tabs>
        <w:rPr>
          <w:rFonts w:ascii="Times New Roman" w:hAnsi="Times New Roman"/>
          <w:sz w:val="24"/>
        </w:rPr>
      </w:pPr>
    </w:p>
    <w:p w:rsidRPr="009E7D30" w:rsidR="009E7D30" w:rsidP="009E7D30" w:rsidRDefault="009E7D30" w14:paraId="779DBEEC" w14:textId="77777777">
      <w:pPr>
        <w:tabs>
          <w:tab w:val="left" w:pos="227"/>
          <w:tab w:val="left" w:pos="454"/>
          <w:tab w:val="left" w:pos="680"/>
        </w:tabs>
        <w:autoSpaceDE w:val="0"/>
        <w:autoSpaceDN w:val="0"/>
        <w:adjustRightInd w:val="0"/>
        <w:spacing w:line="240" w:lineRule="atLeast"/>
        <w:outlineLvl w:val="2"/>
        <w:rPr>
          <w:rFonts w:ascii="Times New Roman" w:hAnsi="Times New Roman" w:eastAsia="Calibri"/>
          <w:b/>
          <w:sz w:val="24"/>
          <w:lang w:eastAsia="en-US"/>
        </w:rPr>
      </w:pPr>
      <w:r w:rsidRPr="009E7D30">
        <w:rPr>
          <w:rFonts w:ascii="Times New Roman" w:hAnsi="Times New Roman" w:eastAsia="Calibri"/>
          <w:b/>
          <w:sz w:val="24"/>
          <w:lang w:eastAsia="en-US"/>
        </w:rPr>
        <w:t>Artikel 145. Vervallen overgangsbepaling BW</w:t>
      </w:r>
    </w:p>
    <w:p w:rsidRPr="009E7D30" w:rsidR="009E7D30" w:rsidP="009E7D30" w:rsidRDefault="009E7D30" w14:paraId="79B24C8E" w14:textId="77777777">
      <w:pPr>
        <w:tabs>
          <w:tab w:val="left" w:pos="227"/>
          <w:tab w:val="left" w:pos="454"/>
          <w:tab w:val="left" w:pos="680"/>
        </w:tabs>
        <w:autoSpaceDE w:val="0"/>
        <w:autoSpaceDN w:val="0"/>
        <w:adjustRightInd w:val="0"/>
        <w:spacing w:line="240" w:lineRule="atLeast"/>
        <w:rPr>
          <w:rFonts w:ascii="Times New Roman" w:hAnsi="Times New Roman" w:eastAsia="Calibri"/>
          <w:sz w:val="24"/>
          <w:lang w:eastAsia="en-US"/>
        </w:rPr>
      </w:pPr>
    </w:p>
    <w:p w:rsidRPr="009E7D30" w:rsidR="009E7D30" w:rsidP="009E7D30" w:rsidRDefault="009E7D30" w14:paraId="482FE849" w14:textId="77777777">
      <w:pPr>
        <w:tabs>
          <w:tab w:val="left" w:pos="227"/>
          <w:tab w:val="left" w:pos="454"/>
          <w:tab w:val="left" w:pos="680"/>
        </w:tabs>
        <w:autoSpaceDE w:val="0"/>
        <w:autoSpaceDN w:val="0"/>
        <w:adjustRightInd w:val="0"/>
        <w:spacing w:line="240" w:lineRule="atLeast"/>
        <w:rPr>
          <w:rFonts w:ascii="Times New Roman" w:hAnsi="Times New Roman" w:eastAsia="Calibri"/>
          <w:sz w:val="24"/>
          <w:lang w:eastAsia="en-US"/>
        </w:rPr>
      </w:pPr>
      <w:r w:rsidRPr="009E7D30">
        <w:rPr>
          <w:rFonts w:ascii="Times New Roman" w:hAnsi="Times New Roman" w:eastAsia="Calibri"/>
          <w:sz w:val="24"/>
          <w:lang w:eastAsia="en-US"/>
        </w:rPr>
        <w:tab/>
        <w:t xml:space="preserve">In de </w:t>
      </w:r>
      <w:r w:rsidRPr="009E7D30">
        <w:rPr>
          <w:rFonts w:ascii="Times New Roman" w:hAnsi="Times New Roman" w:eastAsia="Calibri"/>
          <w:sz w:val="24"/>
        </w:rPr>
        <w:t xml:space="preserve">Overgangswet nieuw Burgerlijk Wetboek vervallen artikel </w:t>
      </w:r>
      <w:r w:rsidRPr="009E7D30">
        <w:rPr>
          <w:rFonts w:ascii="Times New Roman" w:hAnsi="Times New Roman" w:eastAsia="Calibri"/>
          <w:sz w:val="24"/>
          <w:lang w:eastAsia="en-US"/>
        </w:rPr>
        <w:t>32a, tweede lid, alsmede de aanduiding “1.” voor het eerste lid.</w:t>
      </w:r>
    </w:p>
    <w:p w:rsidRPr="009E7D30" w:rsidR="009E7D30" w:rsidP="009E7D30" w:rsidRDefault="009E7D30" w14:paraId="70EF065E" w14:textId="77777777">
      <w:pPr>
        <w:tabs>
          <w:tab w:val="left" w:pos="227"/>
        </w:tabs>
        <w:rPr>
          <w:rFonts w:ascii="Times New Roman" w:hAnsi="Times New Roman"/>
          <w:sz w:val="24"/>
        </w:rPr>
      </w:pPr>
    </w:p>
    <w:p w:rsidRPr="009E7D30" w:rsidR="009E7D30" w:rsidP="009E7D30" w:rsidRDefault="009E7D30" w14:paraId="1CD439CA"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 xml:space="preserve">Artikel 146. Overgangsrecht </w:t>
      </w:r>
      <w:proofErr w:type="spellStart"/>
      <w:r w:rsidRPr="009E7D30">
        <w:rPr>
          <w:rFonts w:ascii="Times New Roman" w:hAnsi="Times New Roman"/>
          <w:b/>
          <w:sz w:val="24"/>
        </w:rPr>
        <w:t>Wfpp</w:t>
      </w:r>
      <w:proofErr w:type="spellEnd"/>
    </w:p>
    <w:p w:rsidRPr="009E7D30" w:rsidR="009E7D30" w:rsidP="009E7D30" w:rsidRDefault="009E7D30" w14:paraId="14B9B4C1"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335816B2"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w:t>
      </w:r>
      <w:r w:rsidRPr="009E7D30">
        <w:rPr>
          <w:rFonts w:ascii="Times New Roman" w:hAnsi="Times New Roman"/>
          <w:sz w:val="24"/>
        </w:rPr>
        <w:tab/>
        <w:t>Aanvragen en bezwaarschriften, ingediend bij Onze Minister, worden na inwerkingtreding van dit artikel aangemerkt als aanvragen en bezwaarschriften, ingediend bij de Autoriteit.</w:t>
      </w:r>
    </w:p>
    <w:p w:rsidRPr="009E7D30" w:rsidR="009E7D30" w:rsidP="009E7D30" w:rsidRDefault="009E7D30" w14:paraId="556B888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w:t>
      </w:r>
      <w:r w:rsidRPr="009E7D30">
        <w:rPr>
          <w:rFonts w:ascii="Times New Roman" w:hAnsi="Times New Roman"/>
          <w:sz w:val="24"/>
        </w:rPr>
        <w:tab/>
        <w:t>Besluiten van Onze Minister op grond van de Wet financiering politieke partijen worden na inwerkingtreding van dit artikel aangemerkt als besluiten van de Autoriteit.</w:t>
      </w:r>
    </w:p>
    <w:p w:rsidRPr="009E7D30" w:rsidR="009E7D30" w:rsidP="009E7D30" w:rsidRDefault="009E7D30" w14:paraId="1962538E"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w:t>
      </w:r>
      <w:r w:rsidRPr="009E7D30">
        <w:rPr>
          <w:rFonts w:ascii="Times New Roman" w:hAnsi="Times New Roman"/>
          <w:sz w:val="24"/>
        </w:rPr>
        <w:tab/>
        <w:t xml:space="preserve">In bestuursrechtelijke en civielrechtelijke rechtsgedingen treedt op het tijdstip van inwerkingtreding van dit artikel de Autoriteit in de plaats van Onze Minister. </w:t>
      </w:r>
    </w:p>
    <w:p w:rsidRPr="009E7D30" w:rsidR="009E7D30" w:rsidP="009E7D30" w:rsidRDefault="009E7D30" w14:paraId="6C2C2941" w14:textId="77777777">
      <w:pPr>
        <w:tabs>
          <w:tab w:val="left" w:pos="227"/>
        </w:tabs>
        <w:rPr>
          <w:rFonts w:ascii="Times New Roman" w:hAnsi="Times New Roman"/>
          <w:sz w:val="24"/>
        </w:rPr>
      </w:pPr>
    </w:p>
    <w:p w:rsidRPr="009E7D30" w:rsidR="009E7D30" w:rsidP="009E7D30" w:rsidRDefault="009E7D30" w14:paraId="75378511"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bookmarkStart w:name="_Hlk138233430" w:id="161"/>
      <w:bookmarkStart w:name="_Hlk138233590" w:id="162"/>
      <w:r w:rsidRPr="009E7D30">
        <w:rPr>
          <w:rFonts w:ascii="Times New Roman" w:hAnsi="Times New Roman"/>
          <w:b/>
          <w:sz w:val="24"/>
        </w:rPr>
        <w:t xml:space="preserve">Artikel 147. Gecontinueerde toepassing </w:t>
      </w:r>
      <w:proofErr w:type="spellStart"/>
      <w:r w:rsidRPr="009E7D30">
        <w:rPr>
          <w:rFonts w:ascii="Times New Roman" w:hAnsi="Times New Roman"/>
          <w:b/>
          <w:sz w:val="24"/>
        </w:rPr>
        <w:t>Wfpp</w:t>
      </w:r>
      <w:proofErr w:type="spellEnd"/>
      <w:r w:rsidRPr="009E7D30">
        <w:rPr>
          <w:rFonts w:ascii="Times New Roman" w:hAnsi="Times New Roman"/>
          <w:b/>
          <w:sz w:val="24"/>
        </w:rPr>
        <w:t xml:space="preserve"> op reeds verleende subsidies</w:t>
      </w:r>
    </w:p>
    <w:bookmarkEnd w:id="161"/>
    <w:p w:rsidRPr="009E7D30" w:rsidR="009E7D30" w:rsidP="009E7D30" w:rsidRDefault="009E7D30" w14:paraId="6DF8D116" w14:textId="77777777">
      <w:pPr>
        <w:tabs>
          <w:tab w:val="left" w:pos="227"/>
        </w:tabs>
        <w:rPr>
          <w:rFonts w:ascii="Times New Roman" w:hAnsi="Times New Roman"/>
          <w:sz w:val="24"/>
        </w:rPr>
      </w:pPr>
    </w:p>
    <w:p w:rsidRPr="009E7D30" w:rsidR="009E7D30" w:rsidP="009E7D30" w:rsidRDefault="009E7D30" w14:paraId="7D7A3931" w14:textId="77777777">
      <w:pPr>
        <w:tabs>
          <w:tab w:val="left" w:pos="227"/>
        </w:tabs>
        <w:rPr>
          <w:rFonts w:ascii="Times New Roman" w:hAnsi="Times New Roman"/>
          <w:sz w:val="24"/>
        </w:rPr>
      </w:pPr>
      <w:r w:rsidRPr="009E7D30">
        <w:rPr>
          <w:rFonts w:ascii="Times New Roman" w:hAnsi="Times New Roman"/>
          <w:sz w:val="24"/>
        </w:rPr>
        <w:lastRenderedPageBreak/>
        <w:tab/>
        <w:t>Onverminderd het bepaalde in artikel 146 blijft de Wet financiering politieke partijen zoals die luidde op de dag voordat artikel 144 in werking treedt van toepassing op subsidies die op grond van de Wet financiering politieke partijen zijn verleend.</w:t>
      </w:r>
    </w:p>
    <w:bookmarkEnd w:id="162"/>
    <w:p w:rsidRPr="009E7D30" w:rsidR="009E7D30" w:rsidP="009E7D30" w:rsidRDefault="009E7D30" w14:paraId="54F104E9" w14:textId="77777777">
      <w:pPr>
        <w:tabs>
          <w:tab w:val="left" w:pos="227"/>
        </w:tabs>
        <w:rPr>
          <w:rFonts w:ascii="Times New Roman" w:hAnsi="Times New Roman"/>
          <w:sz w:val="24"/>
        </w:rPr>
      </w:pPr>
    </w:p>
    <w:p w:rsidRPr="009E7D30" w:rsidR="009E7D30" w:rsidP="009E7D30" w:rsidRDefault="009E7D30" w14:paraId="3D563F14"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 xml:space="preserve">Artikel 148. </w:t>
      </w:r>
      <w:bookmarkStart w:name="_Hlk138233165" w:id="163"/>
      <w:r w:rsidRPr="009E7D30">
        <w:rPr>
          <w:rFonts w:ascii="Times New Roman" w:hAnsi="Times New Roman"/>
          <w:b/>
          <w:sz w:val="24"/>
        </w:rPr>
        <w:t xml:space="preserve">Gevolg opheffing </w:t>
      </w:r>
      <w:proofErr w:type="spellStart"/>
      <w:r w:rsidRPr="009E7D30">
        <w:rPr>
          <w:rFonts w:ascii="Times New Roman" w:hAnsi="Times New Roman"/>
          <w:b/>
          <w:sz w:val="24"/>
        </w:rPr>
        <w:t>Ctfp</w:t>
      </w:r>
      <w:bookmarkEnd w:id="163"/>
      <w:r w:rsidRPr="009E7D30">
        <w:rPr>
          <w:rFonts w:ascii="Times New Roman" w:hAnsi="Times New Roman"/>
          <w:b/>
          <w:sz w:val="24"/>
        </w:rPr>
        <w:t>p</w:t>
      </w:r>
      <w:proofErr w:type="spellEnd"/>
    </w:p>
    <w:p w:rsidRPr="009E7D30" w:rsidR="009E7D30" w:rsidP="009E7D30" w:rsidRDefault="009E7D30" w14:paraId="30BEB357" w14:textId="77777777">
      <w:pPr>
        <w:tabs>
          <w:tab w:val="left" w:pos="227"/>
        </w:tabs>
        <w:rPr>
          <w:rFonts w:ascii="Times New Roman" w:hAnsi="Times New Roman"/>
          <w:sz w:val="24"/>
        </w:rPr>
      </w:pPr>
    </w:p>
    <w:p w:rsidRPr="009E7D30" w:rsidR="009E7D30" w:rsidP="009E7D30" w:rsidRDefault="009E7D30" w14:paraId="1EF2D89D" w14:textId="77777777">
      <w:pPr>
        <w:tabs>
          <w:tab w:val="left" w:pos="227"/>
        </w:tabs>
        <w:rPr>
          <w:rFonts w:ascii="Times New Roman" w:hAnsi="Times New Roman"/>
          <w:sz w:val="24"/>
        </w:rPr>
      </w:pPr>
      <w:r w:rsidRPr="009E7D30">
        <w:rPr>
          <w:rFonts w:ascii="Times New Roman" w:hAnsi="Times New Roman"/>
          <w:sz w:val="24"/>
        </w:rPr>
        <w:tab/>
        <w:t>Met de intrekking van de Wet financiering politieke partijen komt de Commissie</w:t>
      </w:r>
      <w:bookmarkStart w:name="_Hlk138232030" w:id="164"/>
      <w:r w:rsidRPr="009E7D30">
        <w:rPr>
          <w:rFonts w:ascii="Times New Roman" w:hAnsi="Times New Roman"/>
          <w:sz w:val="24"/>
        </w:rPr>
        <w:t xml:space="preserve"> toezicht financiën politieke partijen</w:t>
      </w:r>
      <w:bookmarkEnd w:id="164"/>
      <w:r w:rsidRPr="009E7D30">
        <w:rPr>
          <w:rFonts w:ascii="Times New Roman" w:hAnsi="Times New Roman"/>
          <w:sz w:val="24"/>
        </w:rPr>
        <w:t xml:space="preserve"> te vervallen. Het lidmaatschap van de leden van deze commissie vervalt van rechtswege.</w:t>
      </w:r>
    </w:p>
    <w:p w:rsidRPr="009E7D30" w:rsidR="009E7D30" w:rsidP="009E7D30" w:rsidRDefault="009E7D30" w14:paraId="656CC7DD"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193C5868"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149. (Comptabiliteitswet 2016)</w:t>
      </w:r>
    </w:p>
    <w:p w:rsidRPr="009E7D30" w:rsidR="009E7D30" w:rsidP="009E7D30" w:rsidRDefault="009E7D30" w14:paraId="3B184F92"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2EB159F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Artikel 4.10, tweede lid, en hoofdstuk 6, paragraaf 1, van de Comptabiliteitswet 2016 zijn niet van toepassing op krachtens hoofdstuk 5 of 9 van deze wet verstrekte subsidies.</w:t>
      </w:r>
    </w:p>
    <w:p w:rsidRPr="009E7D30" w:rsidR="009E7D30" w:rsidP="009E7D30" w:rsidRDefault="009E7D30" w14:paraId="64D484CF"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47F7E89E"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150. Evaluatie</w:t>
      </w:r>
    </w:p>
    <w:p w:rsidRPr="009E7D30" w:rsidR="009E7D30" w:rsidP="009E7D30" w:rsidRDefault="009E7D30" w14:paraId="0CA3D310" w14:textId="77777777">
      <w:pPr>
        <w:tabs>
          <w:tab w:val="left" w:pos="227"/>
        </w:tabs>
        <w:rPr>
          <w:rFonts w:ascii="Times New Roman" w:hAnsi="Times New Roman"/>
          <w:sz w:val="24"/>
        </w:rPr>
      </w:pPr>
    </w:p>
    <w:p w:rsidRPr="009E7D30" w:rsidR="009E7D30" w:rsidP="009E7D30" w:rsidRDefault="009E7D30" w14:paraId="03E4C23E" w14:textId="77777777">
      <w:pPr>
        <w:tabs>
          <w:tab w:val="left" w:pos="227"/>
        </w:tabs>
        <w:rPr>
          <w:rFonts w:ascii="Times New Roman" w:hAnsi="Times New Roman"/>
          <w:sz w:val="24"/>
          <w:shd w:val="clear" w:color="auto" w:fill="FFFFFF"/>
        </w:rPr>
      </w:pPr>
      <w:r w:rsidRPr="009E7D30">
        <w:rPr>
          <w:rFonts w:ascii="Times New Roman" w:hAnsi="Times New Roman"/>
          <w:sz w:val="24"/>
          <w:shd w:val="clear" w:color="auto" w:fill="FFFFFF"/>
        </w:rPr>
        <w:tab/>
        <w:t>Onze Minister zendt binnen vijf jaar na de inwerkingtreding van deze wet, en vervolgens telkens na vijf jaar, aan de Staten-Generaal een verslag over de doeltreffendheid en de effecten van deze wet in de praktijk.</w:t>
      </w:r>
    </w:p>
    <w:p w:rsidRPr="009E7D30" w:rsidR="009E7D30" w:rsidP="009E7D30" w:rsidRDefault="009E7D30" w14:paraId="79FC6530" w14:textId="77777777">
      <w:pPr>
        <w:tabs>
          <w:tab w:val="left" w:pos="227"/>
        </w:tabs>
        <w:rPr>
          <w:rFonts w:ascii="Times New Roman" w:hAnsi="Times New Roman"/>
          <w:sz w:val="24"/>
        </w:rPr>
      </w:pPr>
    </w:p>
    <w:p w:rsidRPr="009E7D30" w:rsidR="009E7D30" w:rsidP="009E7D30" w:rsidRDefault="009E7D30" w14:paraId="62C2EA21" w14:textId="77777777">
      <w:pPr>
        <w:tabs>
          <w:tab w:val="left" w:pos="227"/>
          <w:tab w:val="left" w:pos="454"/>
          <w:tab w:val="left" w:pos="680"/>
        </w:tabs>
        <w:autoSpaceDE w:val="0"/>
        <w:autoSpaceDN w:val="0"/>
        <w:adjustRightInd w:val="0"/>
        <w:spacing w:line="240" w:lineRule="atLeast"/>
        <w:outlineLvl w:val="2"/>
        <w:rPr>
          <w:rFonts w:ascii="Times New Roman" w:hAnsi="Times New Roman"/>
          <w:b/>
          <w:color w:val="000000"/>
          <w:sz w:val="24"/>
        </w:rPr>
      </w:pPr>
      <w:r w:rsidRPr="009E7D30">
        <w:rPr>
          <w:rFonts w:ascii="Times New Roman" w:hAnsi="Times New Roman"/>
          <w:b/>
          <w:color w:val="000000"/>
          <w:sz w:val="24"/>
        </w:rPr>
        <w:t xml:space="preserve">Artikel 151. </w:t>
      </w:r>
      <w:r w:rsidRPr="009E7D30">
        <w:rPr>
          <w:rFonts w:ascii="Times New Roman" w:hAnsi="Times New Roman"/>
          <w:b/>
          <w:sz w:val="24"/>
        </w:rPr>
        <w:t>Inwerkingtreding</w:t>
      </w:r>
    </w:p>
    <w:p w:rsidRPr="009E7D30" w:rsidR="009E7D30" w:rsidP="009E7D30" w:rsidRDefault="009E7D30" w14:paraId="6A9CF264" w14:textId="77777777">
      <w:pPr>
        <w:tabs>
          <w:tab w:val="left" w:pos="227"/>
        </w:tabs>
        <w:rPr>
          <w:rFonts w:ascii="Times New Roman" w:hAnsi="Times New Roman"/>
          <w:sz w:val="24"/>
          <w:lang w:eastAsia="en-US"/>
        </w:rPr>
      </w:pPr>
    </w:p>
    <w:p w:rsidRPr="009E7D30" w:rsidR="009E7D30" w:rsidP="009E7D30" w:rsidRDefault="009E7D30" w14:paraId="220BD094" w14:textId="77777777">
      <w:pPr>
        <w:tabs>
          <w:tab w:val="left" w:pos="227"/>
        </w:tabs>
        <w:rPr>
          <w:rFonts w:ascii="Times New Roman" w:hAnsi="Times New Roman"/>
          <w:sz w:val="24"/>
        </w:rPr>
      </w:pPr>
      <w:bookmarkStart w:name="_Hlk131581007" w:id="165"/>
      <w:r w:rsidRPr="009E7D30">
        <w:rPr>
          <w:rFonts w:ascii="Times New Roman" w:hAnsi="Times New Roman"/>
          <w:sz w:val="24"/>
        </w:rPr>
        <w:tab/>
        <w:t xml:space="preserve">Deze wet treedt in werking op een bij koninklijk besluit te bepalen tijdstip, dat voor de verschillende artikelen of onderdelen daarvan verschillend kan worden vastgesteld. </w:t>
      </w:r>
    </w:p>
    <w:bookmarkEnd w:id="165"/>
    <w:p w:rsidRPr="009E7D30" w:rsidR="009E7D30" w:rsidP="009E7D30" w:rsidRDefault="009E7D30" w14:paraId="3A4D86F9" w14:textId="77777777">
      <w:pPr>
        <w:tabs>
          <w:tab w:val="left" w:pos="227"/>
        </w:tabs>
        <w:rPr>
          <w:rFonts w:ascii="Times New Roman" w:hAnsi="Times New Roman"/>
          <w:sz w:val="24"/>
        </w:rPr>
      </w:pPr>
    </w:p>
    <w:p w:rsidRPr="009E7D30" w:rsidR="009E7D30" w:rsidP="009E7D30" w:rsidRDefault="009E7D30" w14:paraId="4B3FC3B1" w14:textId="77777777">
      <w:pPr>
        <w:tabs>
          <w:tab w:val="left" w:pos="227"/>
          <w:tab w:val="left" w:pos="454"/>
          <w:tab w:val="left" w:pos="680"/>
        </w:tabs>
        <w:autoSpaceDE w:val="0"/>
        <w:autoSpaceDN w:val="0"/>
        <w:adjustRightInd w:val="0"/>
        <w:spacing w:line="240" w:lineRule="atLeast"/>
        <w:outlineLvl w:val="2"/>
        <w:rPr>
          <w:rFonts w:ascii="Times New Roman" w:hAnsi="Times New Roman"/>
          <w:b/>
          <w:color w:val="000000"/>
          <w:sz w:val="24"/>
        </w:rPr>
      </w:pPr>
      <w:r w:rsidRPr="009E7D30">
        <w:rPr>
          <w:rFonts w:ascii="Times New Roman" w:hAnsi="Times New Roman"/>
          <w:b/>
          <w:color w:val="000000"/>
          <w:sz w:val="24"/>
        </w:rPr>
        <w:t xml:space="preserve">Artikel 152. </w:t>
      </w:r>
      <w:r w:rsidRPr="009E7D30">
        <w:rPr>
          <w:rFonts w:ascii="Times New Roman" w:hAnsi="Times New Roman"/>
          <w:b/>
          <w:sz w:val="24"/>
        </w:rPr>
        <w:t>Citeertitel</w:t>
      </w:r>
    </w:p>
    <w:p w:rsidRPr="009E7D30" w:rsidR="009E7D30" w:rsidP="009E7D30" w:rsidRDefault="009E7D30" w14:paraId="684330D8" w14:textId="77777777">
      <w:pPr>
        <w:tabs>
          <w:tab w:val="left" w:pos="227"/>
        </w:tabs>
        <w:rPr>
          <w:rFonts w:ascii="Times New Roman" w:hAnsi="Times New Roman"/>
          <w:sz w:val="24"/>
        </w:rPr>
      </w:pPr>
    </w:p>
    <w:p w:rsidRPr="009E7D30" w:rsidR="009E7D30" w:rsidP="009E7D30" w:rsidRDefault="009E7D30" w14:paraId="74B5BC9C" w14:textId="77777777">
      <w:pPr>
        <w:tabs>
          <w:tab w:val="left" w:pos="227"/>
        </w:tabs>
        <w:rPr>
          <w:rFonts w:ascii="Times New Roman" w:hAnsi="Times New Roman"/>
          <w:sz w:val="24"/>
        </w:rPr>
      </w:pPr>
      <w:r w:rsidRPr="009E7D30">
        <w:rPr>
          <w:rFonts w:ascii="Times New Roman" w:hAnsi="Times New Roman"/>
          <w:sz w:val="24"/>
        </w:rPr>
        <w:tab/>
        <w:t>Deze wet wordt aangehaald als: Wet op de politieke partijen.</w:t>
      </w:r>
    </w:p>
    <w:p w:rsidRPr="009E7D30" w:rsidR="009E7D30" w:rsidP="009E7D30" w:rsidRDefault="009E7D30" w14:paraId="7B11AD52" w14:textId="77777777">
      <w:pPr>
        <w:tabs>
          <w:tab w:val="left" w:pos="227"/>
        </w:tabs>
        <w:rPr>
          <w:rFonts w:ascii="Times New Roman" w:hAnsi="Times New Roman"/>
          <w:sz w:val="24"/>
        </w:rPr>
      </w:pPr>
    </w:p>
    <w:p w:rsidR="000C6EEF" w:rsidP="009E7D30" w:rsidRDefault="000C6EEF" w14:paraId="26BA0DE7" w14:textId="4AB4109D">
      <w:pPr>
        <w:tabs>
          <w:tab w:val="left" w:pos="227"/>
        </w:tabs>
        <w:rPr>
          <w:rFonts w:ascii="Times New Roman" w:hAnsi="Times New Roman"/>
          <w:sz w:val="24"/>
        </w:rPr>
      </w:pPr>
      <w:r>
        <w:rPr>
          <w:rFonts w:ascii="Times New Roman" w:hAnsi="Times New Roman"/>
          <w:sz w:val="24"/>
        </w:rPr>
        <w:tab/>
      </w:r>
      <w:r w:rsidRPr="009E7D30" w:rsidR="009E7D30">
        <w:rPr>
          <w:rFonts w:ascii="Times New Roman" w:hAnsi="Times New Roman"/>
          <w:sz w:val="24"/>
        </w:rPr>
        <w:t>Lasten en bevelen dat deze in het Staatsblad zal worden geplaatst en dat alle ministeries, autoriteiten, colleges en ambtenaren die zulks aangaat, aan de nauwkeurige uitvoering de hand zullen houden.</w:t>
      </w:r>
      <w:r w:rsidRPr="009E7D30" w:rsidR="009E7D30">
        <w:rPr>
          <w:rFonts w:ascii="Times New Roman" w:hAnsi="Times New Roman"/>
          <w:sz w:val="24"/>
        </w:rPr>
        <w:br/>
      </w:r>
    </w:p>
    <w:p w:rsidR="000C6EEF" w:rsidP="009E7D30" w:rsidRDefault="000C6EEF" w14:paraId="640C9C19" w14:textId="77777777">
      <w:pPr>
        <w:tabs>
          <w:tab w:val="left" w:pos="227"/>
        </w:tabs>
        <w:rPr>
          <w:rFonts w:ascii="Times New Roman" w:hAnsi="Times New Roman"/>
          <w:sz w:val="24"/>
        </w:rPr>
      </w:pPr>
    </w:p>
    <w:p w:rsidR="000C6EEF" w:rsidP="009E7D30" w:rsidRDefault="000C6EEF" w14:paraId="2AC541C8" w14:textId="7BAFA047">
      <w:pPr>
        <w:tabs>
          <w:tab w:val="left" w:pos="227"/>
        </w:tabs>
        <w:rPr>
          <w:rFonts w:ascii="Times New Roman" w:hAnsi="Times New Roman"/>
          <w:sz w:val="24"/>
        </w:rPr>
      </w:pPr>
      <w:r>
        <w:rPr>
          <w:rFonts w:ascii="Times New Roman" w:hAnsi="Times New Roman"/>
          <w:sz w:val="24"/>
        </w:rPr>
        <w:t>Gegeven</w:t>
      </w:r>
    </w:p>
    <w:p w:rsidR="000C6EEF" w:rsidP="009E7D30" w:rsidRDefault="000C6EEF" w14:paraId="1B89D92E" w14:textId="77777777">
      <w:pPr>
        <w:tabs>
          <w:tab w:val="left" w:pos="227"/>
        </w:tabs>
        <w:rPr>
          <w:rFonts w:ascii="Times New Roman" w:hAnsi="Times New Roman"/>
          <w:sz w:val="24"/>
        </w:rPr>
      </w:pPr>
    </w:p>
    <w:p w:rsidR="000C6EEF" w:rsidP="009E7D30" w:rsidRDefault="000C6EEF" w14:paraId="2546BB35" w14:textId="77777777">
      <w:pPr>
        <w:tabs>
          <w:tab w:val="left" w:pos="227"/>
        </w:tabs>
        <w:rPr>
          <w:rFonts w:ascii="Times New Roman" w:hAnsi="Times New Roman"/>
          <w:sz w:val="24"/>
        </w:rPr>
      </w:pPr>
    </w:p>
    <w:p w:rsidR="000C6EEF" w:rsidP="009E7D30" w:rsidRDefault="000C6EEF" w14:paraId="04F40EF6" w14:textId="77777777">
      <w:pPr>
        <w:tabs>
          <w:tab w:val="left" w:pos="227"/>
        </w:tabs>
        <w:rPr>
          <w:rFonts w:ascii="Times New Roman" w:hAnsi="Times New Roman"/>
          <w:sz w:val="24"/>
        </w:rPr>
      </w:pPr>
    </w:p>
    <w:p w:rsidR="000C6EEF" w:rsidP="009E7D30" w:rsidRDefault="000C6EEF" w14:paraId="5B751EC9" w14:textId="77777777">
      <w:pPr>
        <w:tabs>
          <w:tab w:val="left" w:pos="227"/>
        </w:tabs>
        <w:rPr>
          <w:rFonts w:ascii="Times New Roman" w:hAnsi="Times New Roman"/>
          <w:sz w:val="24"/>
        </w:rPr>
      </w:pPr>
    </w:p>
    <w:p w:rsidR="000C6EEF" w:rsidP="009E7D30" w:rsidRDefault="000C6EEF" w14:paraId="05B9ACCF" w14:textId="77777777">
      <w:pPr>
        <w:tabs>
          <w:tab w:val="left" w:pos="227"/>
        </w:tabs>
        <w:rPr>
          <w:rFonts w:ascii="Times New Roman" w:hAnsi="Times New Roman"/>
          <w:sz w:val="24"/>
        </w:rPr>
      </w:pPr>
    </w:p>
    <w:p w:rsidR="000C6EEF" w:rsidP="009E7D30" w:rsidRDefault="000C6EEF" w14:paraId="5EA3BC71" w14:textId="77777777">
      <w:pPr>
        <w:tabs>
          <w:tab w:val="left" w:pos="227"/>
        </w:tabs>
        <w:rPr>
          <w:rFonts w:ascii="Times New Roman" w:hAnsi="Times New Roman"/>
          <w:sz w:val="24"/>
        </w:rPr>
      </w:pPr>
    </w:p>
    <w:p w:rsidR="000C6EEF" w:rsidP="009E7D30" w:rsidRDefault="000C6EEF" w14:paraId="54B22482" w14:textId="77777777">
      <w:pPr>
        <w:tabs>
          <w:tab w:val="left" w:pos="227"/>
        </w:tabs>
        <w:rPr>
          <w:rFonts w:ascii="Times New Roman" w:hAnsi="Times New Roman"/>
          <w:sz w:val="24"/>
        </w:rPr>
      </w:pPr>
    </w:p>
    <w:p w:rsidRPr="009E7D30" w:rsidR="009E7D30" w:rsidP="009E7D30" w:rsidRDefault="009E7D30" w14:paraId="4682B3F4" w14:textId="4A811291">
      <w:pPr>
        <w:tabs>
          <w:tab w:val="left" w:pos="227"/>
        </w:tabs>
        <w:rPr>
          <w:rFonts w:ascii="Times New Roman" w:hAnsi="Times New Roman"/>
          <w:sz w:val="24"/>
        </w:rPr>
      </w:pPr>
      <w:r w:rsidRPr="009E7D30">
        <w:rPr>
          <w:rFonts w:ascii="Times New Roman" w:hAnsi="Times New Roman"/>
          <w:sz w:val="24"/>
        </w:rPr>
        <w:br/>
        <w:t>De Minister van Binnenlandse Zaken en Koninkrijksrelaties,</w:t>
      </w:r>
    </w:p>
    <w:p w:rsidRPr="009E7D30" w:rsidR="009E7D30" w:rsidP="009E7D30" w:rsidRDefault="009E7D30" w14:paraId="4648753F" w14:textId="748707D3">
      <w:pPr>
        <w:tabs>
          <w:tab w:val="left" w:pos="227"/>
        </w:tabs>
        <w:rPr>
          <w:rFonts w:ascii="Times New Roman" w:hAnsi="Times New Roman"/>
          <w:sz w:val="24"/>
        </w:rPr>
      </w:pPr>
    </w:p>
    <w:p w:rsidRPr="009E7D30" w:rsidR="009E7D30" w:rsidP="009E7D30" w:rsidRDefault="009E7D30" w14:paraId="64C6C56E" w14:textId="77777777">
      <w:pPr>
        <w:tabs>
          <w:tab w:val="left" w:pos="227"/>
        </w:tabs>
        <w:rPr>
          <w:rFonts w:ascii="Times New Roman" w:hAnsi="Times New Roman"/>
          <w:sz w:val="24"/>
        </w:rPr>
      </w:pPr>
    </w:p>
    <w:p w:rsidRPr="009E7D30" w:rsidR="009E7D30" w:rsidP="009E7D30" w:rsidRDefault="009E7D30" w14:paraId="3890FB1B" w14:textId="77777777">
      <w:pPr>
        <w:tabs>
          <w:tab w:val="left" w:pos="227"/>
        </w:tabs>
        <w:rPr>
          <w:rFonts w:ascii="Times New Roman" w:hAnsi="Times New Roman"/>
          <w:sz w:val="24"/>
        </w:rPr>
      </w:pPr>
    </w:p>
    <w:p w:rsidRPr="009E7D30" w:rsidR="009E7D30" w:rsidP="007D5EE0" w:rsidRDefault="009E7D30" w14:paraId="34655F18" w14:textId="77777777">
      <w:pPr>
        <w:ind w:firstLine="284"/>
        <w:rPr>
          <w:rFonts w:ascii="Times New Roman" w:hAnsi="Times New Roman"/>
          <w:sz w:val="24"/>
        </w:rPr>
      </w:pPr>
    </w:p>
    <w:sectPr w:rsidRPr="009E7D30" w:rsidR="009E7D30"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6F757" w14:textId="77777777" w:rsidR="007D5EE0" w:rsidRDefault="007D5EE0">
      <w:pPr>
        <w:spacing w:line="20" w:lineRule="exact"/>
      </w:pPr>
    </w:p>
  </w:endnote>
  <w:endnote w:type="continuationSeparator" w:id="0">
    <w:p w14:paraId="5FBED9E7" w14:textId="77777777" w:rsidR="007D5EE0" w:rsidRDefault="007D5EE0">
      <w:pPr>
        <w:pStyle w:val="Amendement"/>
      </w:pPr>
      <w:r>
        <w:rPr>
          <w:b w:val="0"/>
          <w:bCs w:val="0"/>
        </w:rPr>
        <w:t xml:space="preserve"> </w:t>
      </w:r>
    </w:p>
  </w:endnote>
  <w:endnote w:type="continuationNotice" w:id="1">
    <w:p w14:paraId="05B44B63" w14:textId="77777777" w:rsidR="007D5EE0" w:rsidRDefault="007D5EE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GJIL N+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jaVu Sans">
    <w:altName w:val="Arial"/>
    <w:charset w:val="00"/>
    <w:family w:val="swiss"/>
    <w:pitch w:val="variable"/>
    <w:sig w:usb0="E7000EFF" w:usb1="5200FDFF" w:usb2="0A042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E1E1F"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DE645A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E6636"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DE3EFF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3EA1B" w14:textId="77777777" w:rsidR="007D5EE0" w:rsidRDefault="007D5EE0">
      <w:pPr>
        <w:pStyle w:val="Amendement"/>
      </w:pPr>
      <w:r>
        <w:rPr>
          <w:b w:val="0"/>
          <w:bCs w:val="0"/>
        </w:rPr>
        <w:separator/>
      </w:r>
    </w:p>
  </w:footnote>
  <w:footnote w:type="continuationSeparator" w:id="0">
    <w:p w14:paraId="04B8707E" w14:textId="77777777" w:rsidR="007D5EE0" w:rsidRDefault="007D5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C78B8"/>
    <w:multiLevelType w:val="multilevel"/>
    <w:tmpl w:val="2ED4F4D0"/>
    <w:name w:val="Point"/>
    <w:lvl w:ilvl="0">
      <w:start w:val="1"/>
      <w:numFmt w:val="decimal"/>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1"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num w:numId="1" w16cid:durableId="6161065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0180643">
    <w:abstractNumId w:val="1"/>
    <w:lvlOverride w:ilvl="0">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EE0"/>
    <w:rsid w:val="00012DBE"/>
    <w:rsid w:val="000A1D81"/>
    <w:rsid w:val="000C6EEF"/>
    <w:rsid w:val="00111ED3"/>
    <w:rsid w:val="00183B95"/>
    <w:rsid w:val="001C190E"/>
    <w:rsid w:val="002168F4"/>
    <w:rsid w:val="00283EC2"/>
    <w:rsid w:val="002A727C"/>
    <w:rsid w:val="002C666E"/>
    <w:rsid w:val="003E3400"/>
    <w:rsid w:val="005D2707"/>
    <w:rsid w:val="00606255"/>
    <w:rsid w:val="006A5C53"/>
    <w:rsid w:val="006B607A"/>
    <w:rsid w:val="007D451C"/>
    <w:rsid w:val="007D5EE0"/>
    <w:rsid w:val="00826224"/>
    <w:rsid w:val="008541AC"/>
    <w:rsid w:val="00930A23"/>
    <w:rsid w:val="00932753"/>
    <w:rsid w:val="009C7354"/>
    <w:rsid w:val="009E4367"/>
    <w:rsid w:val="009E6D7F"/>
    <w:rsid w:val="009E7D30"/>
    <w:rsid w:val="009F4103"/>
    <w:rsid w:val="00A11E73"/>
    <w:rsid w:val="00A2521E"/>
    <w:rsid w:val="00AC7920"/>
    <w:rsid w:val="00AE436A"/>
    <w:rsid w:val="00BB14CC"/>
    <w:rsid w:val="00C135B1"/>
    <w:rsid w:val="00C92DF8"/>
    <w:rsid w:val="00CB3578"/>
    <w:rsid w:val="00D20AFA"/>
    <w:rsid w:val="00D55648"/>
    <w:rsid w:val="00E04044"/>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834BA"/>
  <w15:docId w15:val="{5DDD7B79-8E28-4825-AAFC-9C54E8FF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9E7D30"/>
    <w:pPr>
      <w:keepNext/>
      <w:keepLines/>
      <w:tabs>
        <w:tab w:val="left" w:pos="227"/>
      </w:tabs>
      <w:spacing w:before="40" w:line="240" w:lineRule="atLeast"/>
      <w:outlineLvl w:val="3"/>
    </w:pPr>
    <w:rPr>
      <w:rFonts w:ascii="Calibri Light" w:hAnsi="Calibri Light"/>
      <w:i/>
      <w:iCs/>
      <w:color w:val="2E74B5"/>
      <w:sz w:val="18"/>
    </w:rPr>
  </w:style>
  <w:style w:type="paragraph" w:styleId="Kop5">
    <w:name w:val="heading 5"/>
    <w:basedOn w:val="Standaard"/>
    <w:next w:val="Standaard"/>
    <w:link w:val="Kop5Char"/>
    <w:uiPriority w:val="9"/>
    <w:semiHidden/>
    <w:unhideWhenUsed/>
    <w:qFormat/>
    <w:rsid w:val="009E7D30"/>
    <w:pPr>
      <w:keepNext/>
      <w:keepLines/>
      <w:spacing w:before="40"/>
      <w:outlineLvl w:val="4"/>
    </w:pPr>
    <w:rPr>
      <w:rFonts w:ascii="Calibri Light" w:hAnsi="Calibri Light"/>
      <w:color w:val="2E74B5"/>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qFormat/>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link w:val="LijstalineaChar"/>
    <w:uiPriority w:val="34"/>
    <w:qFormat/>
    <w:rsid w:val="007D5EE0"/>
    <w:pPr>
      <w:spacing w:after="160" w:line="259" w:lineRule="auto"/>
      <w:ind w:left="720"/>
      <w:contextualSpacing/>
    </w:pPr>
    <w:rPr>
      <w:rFonts w:eastAsiaTheme="minorHAnsi" w:cstheme="minorBidi"/>
      <w:sz w:val="18"/>
      <w:szCs w:val="22"/>
      <w:lang w:val="en-US" w:eastAsia="en-US"/>
    </w:rPr>
  </w:style>
  <w:style w:type="table" w:styleId="Tabelraster">
    <w:name w:val="Table Grid"/>
    <w:basedOn w:val="Standaardtabel"/>
    <w:rsid w:val="00BB1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9E7D30"/>
    <w:rPr>
      <w:rFonts w:ascii="Calibri Light" w:hAnsi="Calibri Light"/>
      <w:i/>
      <w:iCs/>
      <w:color w:val="2E74B5"/>
      <w:sz w:val="18"/>
      <w:szCs w:val="24"/>
    </w:rPr>
  </w:style>
  <w:style w:type="paragraph" w:customStyle="1" w:styleId="Kop51">
    <w:name w:val="Kop 51"/>
    <w:basedOn w:val="Standaard"/>
    <w:next w:val="Standaard"/>
    <w:uiPriority w:val="9"/>
    <w:unhideWhenUsed/>
    <w:qFormat/>
    <w:rsid w:val="009E7D30"/>
    <w:pPr>
      <w:keepNext/>
      <w:keepLines/>
      <w:tabs>
        <w:tab w:val="left" w:pos="227"/>
      </w:tabs>
      <w:spacing w:before="40"/>
      <w:outlineLvl w:val="4"/>
    </w:pPr>
    <w:rPr>
      <w:rFonts w:ascii="Calibri Light" w:hAnsi="Calibri Light"/>
      <w:color w:val="2E74B5"/>
      <w:sz w:val="18"/>
    </w:rPr>
  </w:style>
  <w:style w:type="numbering" w:customStyle="1" w:styleId="Geenlijst1">
    <w:name w:val="Geen lijst1"/>
    <w:next w:val="Geenlijst"/>
    <w:uiPriority w:val="99"/>
    <w:semiHidden/>
    <w:unhideWhenUsed/>
    <w:rsid w:val="009E7D30"/>
  </w:style>
  <w:style w:type="character" w:customStyle="1" w:styleId="Kop1Char">
    <w:name w:val="Kop 1 Char"/>
    <w:basedOn w:val="Standaardalinea-lettertype"/>
    <w:link w:val="Kop1"/>
    <w:uiPriority w:val="9"/>
    <w:rsid w:val="009E7D30"/>
    <w:rPr>
      <w:rFonts w:ascii="Verdana" w:hAnsi="Verdana" w:cs="Arial"/>
      <w:b/>
      <w:bCs/>
      <w:kern w:val="32"/>
      <w:sz w:val="32"/>
      <w:szCs w:val="32"/>
    </w:rPr>
  </w:style>
  <w:style w:type="character" w:customStyle="1" w:styleId="Kop2Char">
    <w:name w:val="Kop 2 Char"/>
    <w:basedOn w:val="Standaardalinea-lettertype"/>
    <w:link w:val="Kop2"/>
    <w:uiPriority w:val="9"/>
    <w:rsid w:val="009E7D30"/>
    <w:rPr>
      <w:rFonts w:ascii="Verdana" w:hAnsi="Verdana" w:cs="Arial"/>
      <w:b/>
      <w:bCs/>
      <w:i/>
      <w:iCs/>
      <w:sz w:val="28"/>
      <w:szCs w:val="28"/>
    </w:rPr>
  </w:style>
  <w:style w:type="character" w:customStyle="1" w:styleId="KoptekstChar">
    <w:name w:val="Koptekst Char"/>
    <w:basedOn w:val="Standaardalinea-lettertype"/>
    <w:link w:val="Koptekst"/>
    <w:uiPriority w:val="99"/>
    <w:rsid w:val="009E7D30"/>
    <w:rPr>
      <w:rFonts w:ascii="Verdana" w:hAnsi="Verdana"/>
      <w:szCs w:val="24"/>
    </w:rPr>
  </w:style>
  <w:style w:type="character" w:customStyle="1" w:styleId="VoettekstChar">
    <w:name w:val="Voettekst Char"/>
    <w:basedOn w:val="Standaardalinea-lettertype"/>
    <w:link w:val="Voettekst"/>
    <w:uiPriority w:val="99"/>
    <w:rsid w:val="009E7D30"/>
    <w:rPr>
      <w:rFonts w:ascii="Verdana" w:hAnsi="Verdana"/>
      <w:szCs w:val="24"/>
    </w:rPr>
  </w:style>
  <w:style w:type="paragraph" w:customStyle="1" w:styleId="Default">
    <w:name w:val="Default"/>
    <w:rsid w:val="009E7D30"/>
    <w:pPr>
      <w:autoSpaceDE w:val="0"/>
      <w:autoSpaceDN w:val="0"/>
      <w:adjustRightInd w:val="0"/>
    </w:pPr>
    <w:rPr>
      <w:rFonts w:ascii="PGJIL N+ Univers" w:hAnsi="PGJIL N+ Univers" w:cs="PGJIL N+ Univers"/>
      <w:color w:val="000000"/>
      <w:sz w:val="24"/>
      <w:szCs w:val="24"/>
    </w:rPr>
  </w:style>
  <w:style w:type="character" w:styleId="Verwijzingopmerking">
    <w:name w:val="annotation reference"/>
    <w:basedOn w:val="Standaardalinea-lettertype"/>
    <w:uiPriority w:val="99"/>
    <w:unhideWhenUsed/>
    <w:rsid w:val="009E7D30"/>
    <w:rPr>
      <w:rFonts w:cs="Times New Roman"/>
      <w:sz w:val="16"/>
      <w:szCs w:val="16"/>
    </w:rPr>
  </w:style>
  <w:style w:type="paragraph" w:styleId="Tekstopmerking">
    <w:name w:val="annotation text"/>
    <w:basedOn w:val="Standaard"/>
    <w:link w:val="TekstopmerkingChar"/>
    <w:uiPriority w:val="99"/>
    <w:unhideWhenUsed/>
    <w:rsid w:val="009E7D30"/>
    <w:pPr>
      <w:tabs>
        <w:tab w:val="left" w:pos="227"/>
      </w:tabs>
    </w:pPr>
    <w:rPr>
      <w:szCs w:val="20"/>
    </w:rPr>
  </w:style>
  <w:style w:type="character" w:customStyle="1" w:styleId="TekstopmerkingChar">
    <w:name w:val="Tekst opmerking Char"/>
    <w:basedOn w:val="Standaardalinea-lettertype"/>
    <w:link w:val="Tekstopmerking"/>
    <w:uiPriority w:val="99"/>
    <w:rsid w:val="009E7D30"/>
    <w:rPr>
      <w:rFonts w:ascii="Verdana" w:hAnsi="Verdana"/>
    </w:rPr>
  </w:style>
  <w:style w:type="paragraph" w:styleId="Onderwerpvanopmerking">
    <w:name w:val="annotation subject"/>
    <w:basedOn w:val="Tekstopmerking"/>
    <w:next w:val="Tekstopmerking"/>
    <w:link w:val="OnderwerpvanopmerkingChar"/>
    <w:uiPriority w:val="99"/>
    <w:unhideWhenUsed/>
    <w:rsid w:val="009E7D30"/>
    <w:rPr>
      <w:b/>
      <w:bCs/>
    </w:rPr>
  </w:style>
  <w:style w:type="character" w:customStyle="1" w:styleId="OnderwerpvanopmerkingChar">
    <w:name w:val="Onderwerp van opmerking Char"/>
    <w:basedOn w:val="TekstopmerkingChar"/>
    <w:link w:val="Onderwerpvanopmerking"/>
    <w:uiPriority w:val="99"/>
    <w:rsid w:val="009E7D30"/>
    <w:rPr>
      <w:rFonts w:ascii="Verdana" w:hAnsi="Verdana"/>
      <w:b/>
      <w:bCs/>
    </w:rPr>
  </w:style>
  <w:style w:type="paragraph" w:styleId="Ballontekst">
    <w:name w:val="Balloon Text"/>
    <w:basedOn w:val="Standaard"/>
    <w:link w:val="BallontekstChar"/>
    <w:uiPriority w:val="99"/>
    <w:unhideWhenUsed/>
    <w:rsid w:val="009E7D30"/>
    <w:pPr>
      <w:tabs>
        <w:tab w:val="left" w:pos="227"/>
      </w:tabs>
    </w:pPr>
    <w:rPr>
      <w:rFonts w:ascii="Segoe UI" w:hAnsi="Segoe UI" w:cs="Segoe UI"/>
      <w:sz w:val="18"/>
      <w:szCs w:val="18"/>
    </w:rPr>
  </w:style>
  <w:style w:type="character" w:customStyle="1" w:styleId="BallontekstChar">
    <w:name w:val="Ballontekst Char"/>
    <w:basedOn w:val="Standaardalinea-lettertype"/>
    <w:link w:val="Ballontekst"/>
    <w:uiPriority w:val="99"/>
    <w:rsid w:val="009E7D30"/>
    <w:rPr>
      <w:rFonts w:ascii="Segoe UI" w:hAnsi="Segoe UI" w:cs="Segoe UI"/>
      <w:sz w:val="18"/>
      <w:szCs w:val="18"/>
    </w:rPr>
  </w:style>
  <w:style w:type="paragraph" w:customStyle="1" w:styleId="Huisstijl-Paginanummering">
    <w:name w:val="Huisstijl-Paginanummering"/>
    <w:basedOn w:val="Standaard"/>
    <w:rsid w:val="009E7D30"/>
    <w:pPr>
      <w:tabs>
        <w:tab w:val="left" w:pos="227"/>
        <w:tab w:val="left" w:pos="454"/>
        <w:tab w:val="left" w:pos="680"/>
      </w:tabs>
      <w:autoSpaceDE w:val="0"/>
      <w:autoSpaceDN w:val="0"/>
      <w:adjustRightInd w:val="0"/>
      <w:spacing w:line="180" w:lineRule="exact"/>
    </w:pPr>
    <w:rPr>
      <w:noProof/>
      <w:sz w:val="13"/>
      <w:szCs w:val="18"/>
    </w:rPr>
  </w:style>
  <w:style w:type="paragraph" w:customStyle="1" w:styleId="broodtekst">
    <w:name w:val="broodtekst"/>
    <w:basedOn w:val="Standaard"/>
    <w:uiPriority w:val="99"/>
    <w:qFormat/>
    <w:rsid w:val="009E7D30"/>
    <w:pPr>
      <w:tabs>
        <w:tab w:val="left" w:pos="227"/>
        <w:tab w:val="left" w:pos="454"/>
        <w:tab w:val="left" w:pos="680"/>
      </w:tabs>
      <w:autoSpaceDE w:val="0"/>
      <w:autoSpaceDN w:val="0"/>
      <w:adjustRightInd w:val="0"/>
      <w:spacing w:line="240" w:lineRule="atLeast"/>
    </w:pPr>
    <w:rPr>
      <w:sz w:val="18"/>
      <w:szCs w:val="18"/>
    </w:rPr>
  </w:style>
  <w:style w:type="paragraph" w:customStyle="1" w:styleId="Revisie1">
    <w:name w:val="Revisie1"/>
    <w:next w:val="Revisie"/>
    <w:hidden/>
    <w:uiPriority w:val="99"/>
    <w:semiHidden/>
    <w:rsid w:val="009E7D30"/>
    <w:rPr>
      <w:rFonts w:ascii="Verdana" w:hAnsi="Verdana"/>
      <w:sz w:val="18"/>
      <w:szCs w:val="24"/>
    </w:rPr>
  </w:style>
  <w:style w:type="character" w:customStyle="1" w:styleId="lidnr">
    <w:name w:val="lidnr"/>
    <w:rsid w:val="009E7D30"/>
  </w:style>
  <w:style w:type="character" w:styleId="Hyperlink">
    <w:name w:val="Hyperlink"/>
    <w:basedOn w:val="Standaardalinea-lettertype"/>
    <w:uiPriority w:val="99"/>
    <w:unhideWhenUsed/>
    <w:rsid w:val="009E7D30"/>
    <w:rPr>
      <w:rFonts w:cs="Times New Roman"/>
      <w:color w:val="0000FF"/>
      <w:u w:val="single"/>
    </w:rPr>
  </w:style>
  <w:style w:type="paragraph" w:customStyle="1" w:styleId="Geenafstand1">
    <w:name w:val="Geen afstand1"/>
    <w:next w:val="Geenafstand"/>
    <w:uiPriority w:val="1"/>
    <w:qFormat/>
    <w:rsid w:val="009E7D30"/>
    <w:pPr>
      <w:tabs>
        <w:tab w:val="left" w:pos="227"/>
      </w:tabs>
    </w:pPr>
    <w:rPr>
      <w:rFonts w:ascii="Verdana" w:hAnsi="Verdana"/>
      <w:sz w:val="18"/>
      <w:szCs w:val="24"/>
    </w:rPr>
  </w:style>
  <w:style w:type="character" w:customStyle="1" w:styleId="v0e">
    <w:name w:val="v0e"/>
    <w:rsid w:val="009E7D30"/>
  </w:style>
  <w:style w:type="paragraph" w:styleId="Plattetekst">
    <w:name w:val="Body Text"/>
    <w:basedOn w:val="Standaard"/>
    <w:link w:val="PlattetekstChar"/>
    <w:uiPriority w:val="99"/>
    <w:unhideWhenUsed/>
    <w:rsid w:val="009E7D30"/>
    <w:pPr>
      <w:tabs>
        <w:tab w:val="left" w:pos="227"/>
      </w:tabs>
      <w:spacing w:after="120" w:line="240" w:lineRule="exact"/>
    </w:pPr>
    <w:rPr>
      <w:sz w:val="18"/>
      <w:szCs w:val="18"/>
      <w:lang w:eastAsia="en-US"/>
    </w:rPr>
  </w:style>
  <w:style w:type="character" w:customStyle="1" w:styleId="PlattetekstChar">
    <w:name w:val="Platte tekst Char"/>
    <w:basedOn w:val="Standaardalinea-lettertype"/>
    <w:link w:val="Plattetekst"/>
    <w:uiPriority w:val="99"/>
    <w:rsid w:val="009E7D30"/>
    <w:rPr>
      <w:rFonts w:ascii="Verdana" w:hAnsi="Verdana"/>
      <w:sz w:val="18"/>
      <w:szCs w:val="18"/>
      <w:lang w:eastAsia="en-US"/>
    </w:rPr>
  </w:style>
  <w:style w:type="character" w:customStyle="1" w:styleId="VoetnoottekstChar">
    <w:name w:val="Voetnoottekst Char"/>
    <w:basedOn w:val="Standaardalinea-lettertype"/>
    <w:link w:val="Voetnoottekst"/>
    <w:uiPriority w:val="99"/>
    <w:rsid w:val="009E7D30"/>
    <w:rPr>
      <w:rFonts w:ascii="Verdana" w:hAnsi="Verdana"/>
      <w:szCs w:val="24"/>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9E7D30"/>
    <w:rPr>
      <w:vertAlign w:val="superscript"/>
    </w:rPr>
  </w:style>
  <w:style w:type="character" w:styleId="Nadruk">
    <w:name w:val="Emphasis"/>
    <w:basedOn w:val="Standaardalinea-lettertype"/>
    <w:uiPriority w:val="20"/>
    <w:qFormat/>
    <w:rsid w:val="009E7D30"/>
    <w:rPr>
      <w:rFonts w:cs="Times New Roman"/>
      <w:i/>
    </w:rPr>
  </w:style>
  <w:style w:type="paragraph" w:styleId="Normaalweb">
    <w:name w:val="Normal (Web)"/>
    <w:basedOn w:val="Standaard"/>
    <w:uiPriority w:val="99"/>
    <w:unhideWhenUsed/>
    <w:rsid w:val="009E7D30"/>
    <w:pPr>
      <w:tabs>
        <w:tab w:val="left" w:pos="227"/>
      </w:tabs>
      <w:spacing w:before="100" w:beforeAutospacing="1" w:after="100" w:afterAutospacing="1"/>
    </w:pPr>
    <w:rPr>
      <w:rFonts w:ascii="Times New Roman" w:hAnsi="Times New Roman"/>
      <w:sz w:val="24"/>
    </w:rPr>
  </w:style>
  <w:style w:type="paragraph" w:customStyle="1" w:styleId="mnone">
    <w:name w:val="mnone"/>
    <w:basedOn w:val="Standaard"/>
    <w:rsid w:val="009E7D30"/>
    <w:pPr>
      <w:tabs>
        <w:tab w:val="left" w:pos="227"/>
      </w:tabs>
      <w:spacing w:before="100" w:beforeAutospacing="1" w:after="100" w:afterAutospacing="1"/>
    </w:pPr>
    <w:rPr>
      <w:rFonts w:ascii="Times New Roman" w:hAnsi="Times New Roman"/>
      <w:sz w:val="24"/>
    </w:rPr>
  </w:style>
  <w:style w:type="paragraph" w:customStyle="1" w:styleId="mtop">
    <w:name w:val="mtop"/>
    <w:basedOn w:val="Standaard"/>
    <w:rsid w:val="009E7D30"/>
    <w:pPr>
      <w:tabs>
        <w:tab w:val="left" w:pos="227"/>
      </w:tabs>
      <w:spacing w:before="100" w:beforeAutospacing="1" w:after="100" w:afterAutospacing="1"/>
    </w:pPr>
    <w:rPr>
      <w:rFonts w:ascii="Times New Roman" w:hAnsi="Times New Roman"/>
      <w:sz w:val="24"/>
    </w:rPr>
  </w:style>
  <w:style w:type="paragraph" w:customStyle="1" w:styleId="CM1">
    <w:name w:val="CM1"/>
    <w:basedOn w:val="Default"/>
    <w:next w:val="Default"/>
    <w:uiPriority w:val="99"/>
    <w:rsid w:val="009E7D30"/>
    <w:rPr>
      <w:rFonts w:ascii="EUAlbertina" w:hAnsi="EUAlbertina" w:cs="Times New Roman"/>
      <w:color w:val="auto"/>
    </w:rPr>
  </w:style>
  <w:style w:type="paragraph" w:customStyle="1" w:styleId="CM3">
    <w:name w:val="CM3"/>
    <w:basedOn w:val="Default"/>
    <w:next w:val="Default"/>
    <w:uiPriority w:val="99"/>
    <w:rsid w:val="009E7D30"/>
    <w:rPr>
      <w:rFonts w:ascii="EUAlbertina" w:hAnsi="EUAlbertina" w:cs="Times New Roman"/>
      <w:color w:val="auto"/>
    </w:rPr>
  </w:style>
  <w:style w:type="character" w:customStyle="1" w:styleId="GevolgdeHyperlink1">
    <w:name w:val="GevolgdeHyperlink1"/>
    <w:basedOn w:val="Standaardalinea-lettertype"/>
    <w:uiPriority w:val="99"/>
    <w:semiHidden/>
    <w:unhideWhenUsed/>
    <w:rsid w:val="009E7D30"/>
    <w:rPr>
      <w:rFonts w:cs="Times New Roman"/>
      <w:color w:val="954F72"/>
      <w:u w:val="single"/>
    </w:rPr>
  </w:style>
  <w:style w:type="paragraph" w:customStyle="1" w:styleId="labeled">
    <w:name w:val="labeled"/>
    <w:basedOn w:val="Standaard"/>
    <w:rsid w:val="009E7D30"/>
    <w:pPr>
      <w:tabs>
        <w:tab w:val="left" w:pos="227"/>
      </w:tabs>
      <w:spacing w:before="100" w:beforeAutospacing="1" w:after="100" w:afterAutospacing="1"/>
    </w:pPr>
    <w:rPr>
      <w:rFonts w:ascii="Times New Roman" w:hAnsi="Times New Roman"/>
      <w:sz w:val="24"/>
    </w:rPr>
  </w:style>
  <w:style w:type="character" w:styleId="Onopgelostemelding">
    <w:name w:val="Unresolved Mention"/>
    <w:basedOn w:val="Standaardalinea-lettertype"/>
    <w:uiPriority w:val="99"/>
    <w:semiHidden/>
    <w:unhideWhenUsed/>
    <w:rsid w:val="009E7D30"/>
    <w:rPr>
      <w:rFonts w:cs="Times New Roman"/>
      <w:color w:val="605E5C"/>
      <w:shd w:val="clear" w:color="auto" w:fill="E1DFDD"/>
    </w:rPr>
  </w:style>
  <w:style w:type="table" w:customStyle="1" w:styleId="Tabelraster1">
    <w:name w:val="Tabelraster1"/>
    <w:basedOn w:val="Standaardtabel"/>
    <w:next w:val="Tabelraster"/>
    <w:uiPriority w:val="39"/>
    <w:rsid w:val="009E7D30"/>
    <w:rPr>
      <w:rFonts w:ascii="Verdana" w:hAnsi="Verdana"/>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HDechargeverklaring">
    <w:name w:val="FMH_Dechargeverklaring"/>
    <w:basedOn w:val="Standaard"/>
    <w:next w:val="Standaard"/>
    <w:rsid w:val="009E7D30"/>
    <w:pPr>
      <w:tabs>
        <w:tab w:val="left" w:pos="227"/>
      </w:tabs>
      <w:autoSpaceDN w:val="0"/>
      <w:spacing w:line="240" w:lineRule="exact"/>
      <w:textAlignment w:val="baseline"/>
    </w:pPr>
    <w:rPr>
      <w:rFonts w:cs="Lohit Hindi"/>
      <w:color w:val="000000"/>
      <w:sz w:val="15"/>
      <w:szCs w:val="15"/>
    </w:rPr>
  </w:style>
  <w:style w:type="paragraph" w:customStyle="1" w:styleId="Tiret1">
    <w:name w:val="Tiret 1"/>
    <w:basedOn w:val="Standaard"/>
    <w:rsid w:val="009E7D30"/>
    <w:pPr>
      <w:numPr>
        <w:numId w:val="2"/>
      </w:numPr>
      <w:tabs>
        <w:tab w:val="left" w:pos="227"/>
      </w:tabs>
      <w:spacing w:before="120" w:after="120"/>
      <w:ind w:left="720" w:hanging="360"/>
      <w:jc w:val="both"/>
    </w:pPr>
    <w:rPr>
      <w:rFonts w:ascii="Times New Roman" w:hAnsi="Times New Roman"/>
      <w:sz w:val="24"/>
      <w:lang w:eastAsia="en-US"/>
    </w:rPr>
  </w:style>
  <w:style w:type="paragraph" w:customStyle="1" w:styleId="Point0number">
    <w:name w:val="Point 0 (number)"/>
    <w:basedOn w:val="Standaard"/>
    <w:rsid w:val="009E7D30"/>
    <w:pPr>
      <w:numPr>
        <w:numId w:val="1"/>
      </w:numPr>
      <w:tabs>
        <w:tab w:val="left" w:pos="227"/>
      </w:tabs>
      <w:spacing w:before="120" w:after="120"/>
      <w:ind w:left="720" w:hanging="360"/>
      <w:jc w:val="both"/>
    </w:pPr>
    <w:rPr>
      <w:rFonts w:ascii="Times New Roman" w:hAnsi="Times New Roman"/>
      <w:sz w:val="24"/>
      <w:lang w:eastAsia="en-US"/>
    </w:rPr>
  </w:style>
  <w:style w:type="paragraph" w:customStyle="1" w:styleId="Point1number">
    <w:name w:val="Point 1 (number)"/>
    <w:basedOn w:val="Standaard"/>
    <w:rsid w:val="009E7D30"/>
    <w:pPr>
      <w:numPr>
        <w:ilvl w:val="2"/>
        <w:numId w:val="1"/>
      </w:numPr>
      <w:tabs>
        <w:tab w:val="left" w:pos="227"/>
      </w:tabs>
      <w:spacing w:before="120" w:after="120"/>
      <w:ind w:left="2160" w:hanging="180"/>
      <w:jc w:val="both"/>
    </w:pPr>
    <w:rPr>
      <w:rFonts w:ascii="Times New Roman" w:hAnsi="Times New Roman"/>
      <w:sz w:val="24"/>
      <w:lang w:eastAsia="en-US"/>
    </w:rPr>
  </w:style>
  <w:style w:type="paragraph" w:customStyle="1" w:styleId="Point2number">
    <w:name w:val="Point 2 (number)"/>
    <w:basedOn w:val="Standaard"/>
    <w:rsid w:val="009E7D30"/>
    <w:pPr>
      <w:numPr>
        <w:ilvl w:val="4"/>
        <w:numId w:val="1"/>
      </w:numPr>
      <w:tabs>
        <w:tab w:val="left" w:pos="227"/>
      </w:tabs>
      <w:spacing w:before="120" w:after="120"/>
      <w:ind w:left="3600" w:hanging="360"/>
      <w:jc w:val="both"/>
    </w:pPr>
    <w:rPr>
      <w:rFonts w:ascii="Times New Roman" w:hAnsi="Times New Roman"/>
      <w:sz w:val="24"/>
      <w:lang w:eastAsia="en-US"/>
    </w:rPr>
  </w:style>
  <w:style w:type="paragraph" w:customStyle="1" w:styleId="Point3number">
    <w:name w:val="Point 3 (number)"/>
    <w:basedOn w:val="Standaard"/>
    <w:rsid w:val="009E7D30"/>
    <w:pPr>
      <w:numPr>
        <w:ilvl w:val="6"/>
        <w:numId w:val="1"/>
      </w:numPr>
      <w:tabs>
        <w:tab w:val="left" w:pos="227"/>
      </w:tabs>
      <w:spacing w:before="120" w:after="120"/>
      <w:ind w:left="5040" w:hanging="360"/>
      <w:jc w:val="both"/>
    </w:pPr>
    <w:rPr>
      <w:rFonts w:ascii="Times New Roman" w:hAnsi="Times New Roman"/>
      <w:sz w:val="24"/>
      <w:lang w:eastAsia="en-US"/>
    </w:rPr>
  </w:style>
  <w:style w:type="paragraph" w:customStyle="1" w:styleId="Point0letter">
    <w:name w:val="Point 0 (letter)"/>
    <w:basedOn w:val="Standaard"/>
    <w:rsid w:val="009E7D30"/>
    <w:pPr>
      <w:numPr>
        <w:ilvl w:val="1"/>
        <w:numId w:val="1"/>
      </w:numPr>
      <w:tabs>
        <w:tab w:val="left" w:pos="227"/>
      </w:tabs>
      <w:spacing w:before="120" w:after="120"/>
      <w:ind w:left="1440" w:hanging="360"/>
      <w:jc w:val="both"/>
    </w:pPr>
    <w:rPr>
      <w:rFonts w:ascii="Times New Roman" w:hAnsi="Times New Roman"/>
      <w:sz w:val="24"/>
      <w:lang w:eastAsia="en-US"/>
    </w:rPr>
  </w:style>
  <w:style w:type="paragraph" w:customStyle="1" w:styleId="Point1letter">
    <w:name w:val="Point 1 (letter)"/>
    <w:basedOn w:val="Standaard"/>
    <w:rsid w:val="009E7D30"/>
    <w:pPr>
      <w:numPr>
        <w:ilvl w:val="3"/>
        <w:numId w:val="1"/>
      </w:numPr>
      <w:tabs>
        <w:tab w:val="left" w:pos="227"/>
      </w:tabs>
      <w:spacing w:before="120" w:after="120"/>
      <w:ind w:left="2880" w:hanging="360"/>
      <w:jc w:val="both"/>
    </w:pPr>
    <w:rPr>
      <w:rFonts w:ascii="Times New Roman" w:hAnsi="Times New Roman"/>
      <w:sz w:val="24"/>
      <w:lang w:eastAsia="en-US"/>
    </w:rPr>
  </w:style>
  <w:style w:type="paragraph" w:customStyle="1" w:styleId="Point2letter">
    <w:name w:val="Point 2 (letter)"/>
    <w:basedOn w:val="Standaard"/>
    <w:rsid w:val="009E7D30"/>
    <w:pPr>
      <w:numPr>
        <w:ilvl w:val="5"/>
        <w:numId w:val="1"/>
      </w:numPr>
      <w:tabs>
        <w:tab w:val="left" w:pos="227"/>
      </w:tabs>
      <w:spacing w:before="120" w:after="120"/>
      <w:ind w:left="4320" w:hanging="180"/>
      <w:jc w:val="both"/>
    </w:pPr>
    <w:rPr>
      <w:rFonts w:ascii="Times New Roman" w:hAnsi="Times New Roman"/>
      <w:sz w:val="24"/>
      <w:lang w:eastAsia="en-US"/>
    </w:rPr>
  </w:style>
  <w:style w:type="paragraph" w:customStyle="1" w:styleId="Point3letter">
    <w:name w:val="Point 3 (letter)"/>
    <w:basedOn w:val="Standaard"/>
    <w:rsid w:val="009E7D30"/>
    <w:pPr>
      <w:numPr>
        <w:ilvl w:val="7"/>
        <w:numId w:val="1"/>
      </w:numPr>
      <w:tabs>
        <w:tab w:val="left" w:pos="227"/>
      </w:tabs>
      <w:spacing w:before="120" w:after="120"/>
      <w:ind w:left="5760" w:hanging="360"/>
      <w:jc w:val="both"/>
    </w:pPr>
    <w:rPr>
      <w:rFonts w:ascii="Times New Roman" w:hAnsi="Times New Roman"/>
      <w:sz w:val="24"/>
      <w:lang w:eastAsia="en-US"/>
    </w:rPr>
  </w:style>
  <w:style w:type="paragraph" w:customStyle="1" w:styleId="Point4letter">
    <w:name w:val="Point 4 (letter)"/>
    <w:basedOn w:val="Standaard"/>
    <w:rsid w:val="009E7D30"/>
    <w:pPr>
      <w:numPr>
        <w:ilvl w:val="8"/>
        <w:numId w:val="1"/>
      </w:numPr>
      <w:tabs>
        <w:tab w:val="left" w:pos="227"/>
      </w:tabs>
      <w:spacing w:before="120" w:after="120"/>
      <w:ind w:left="6480" w:hanging="180"/>
      <w:jc w:val="both"/>
    </w:pPr>
    <w:rPr>
      <w:rFonts w:ascii="Times New Roman" w:hAnsi="Times New Roman"/>
      <w:sz w:val="24"/>
      <w:lang w:eastAsia="en-US"/>
    </w:rPr>
  </w:style>
  <w:style w:type="paragraph" w:customStyle="1" w:styleId="Point1">
    <w:name w:val="Point 1"/>
    <w:basedOn w:val="Standaard"/>
    <w:rsid w:val="009E7D30"/>
    <w:pPr>
      <w:tabs>
        <w:tab w:val="left" w:pos="227"/>
      </w:tabs>
      <w:spacing w:before="120" w:after="120"/>
      <w:ind w:left="1417" w:hanging="567"/>
      <w:jc w:val="both"/>
    </w:pPr>
    <w:rPr>
      <w:rFonts w:ascii="Times New Roman" w:hAnsi="Times New Roman"/>
      <w:sz w:val="24"/>
      <w:lang w:eastAsia="en-US"/>
    </w:rPr>
  </w:style>
  <w:style w:type="paragraph" w:customStyle="1" w:styleId="ManualNumPar1">
    <w:name w:val="Manual NumPar 1"/>
    <w:basedOn w:val="Standaard"/>
    <w:next w:val="Standaard"/>
    <w:rsid w:val="009E7D30"/>
    <w:pPr>
      <w:tabs>
        <w:tab w:val="left" w:pos="227"/>
      </w:tabs>
      <w:spacing w:before="120" w:after="120"/>
      <w:ind w:left="850" w:hanging="850"/>
      <w:jc w:val="both"/>
    </w:pPr>
    <w:rPr>
      <w:rFonts w:ascii="Times New Roman" w:hAnsi="Times New Roman"/>
      <w:sz w:val="24"/>
      <w:lang w:eastAsia="en-US"/>
    </w:rPr>
  </w:style>
  <w:style w:type="paragraph" w:customStyle="1" w:styleId="Text1">
    <w:name w:val="Text 1"/>
    <w:basedOn w:val="Standaard"/>
    <w:rsid w:val="009E7D30"/>
    <w:pPr>
      <w:tabs>
        <w:tab w:val="left" w:pos="227"/>
      </w:tabs>
      <w:spacing w:before="120" w:after="120"/>
      <w:ind w:left="850"/>
      <w:jc w:val="both"/>
    </w:pPr>
    <w:rPr>
      <w:rFonts w:ascii="Times New Roman" w:hAnsi="Times New Roman"/>
      <w:sz w:val="24"/>
      <w:lang w:eastAsia="en-US"/>
    </w:rPr>
  </w:style>
  <w:style w:type="character" w:customStyle="1" w:styleId="LijstalineaChar">
    <w:name w:val="Lijstalinea Char"/>
    <w:basedOn w:val="Standaardalinea-lettertype"/>
    <w:link w:val="Lijstalinea"/>
    <w:uiPriority w:val="34"/>
    <w:locked/>
    <w:rsid w:val="009E7D30"/>
    <w:rPr>
      <w:rFonts w:ascii="Verdana" w:eastAsiaTheme="minorHAnsi" w:hAnsi="Verdana" w:cstheme="minorBidi"/>
      <w:sz w:val="18"/>
      <w:szCs w:val="22"/>
      <w:lang w:val="en-US" w:eastAsia="en-US"/>
    </w:rPr>
  </w:style>
  <w:style w:type="character" w:customStyle="1" w:styleId="highlight">
    <w:name w:val="highlight"/>
    <w:basedOn w:val="Standaardalinea-lettertype"/>
    <w:rsid w:val="009E7D30"/>
  </w:style>
  <w:style w:type="character" w:customStyle="1" w:styleId="visually-hidden">
    <w:name w:val="visually-hidden"/>
    <w:basedOn w:val="Standaardalinea-lettertype"/>
    <w:rsid w:val="009E7D30"/>
  </w:style>
  <w:style w:type="character" w:customStyle="1" w:styleId="Kop3Char">
    <w:name w:val="Kop 3 Char"/>
    <w:basedOn w:val="Standaardalinea-lettertype"/>
    <w:link w:val="Kop3"/>
    <w:uiPriority w:val="9"/>
    <w:rsid w:val="009E7D30"/>
    <w:rPr>
      <w:rFonts w:ascii="Verdana" w:hAnsi="Verdana" w:cs="Arial"/>
      <w:b/>
      <w:bCs/>
      <w:sz w:val="26"/>
      <w:szCs w:val="26"/>
    </w:rPr>
  </w:style>
  <w:style w:type="paragraph" w:customStyle="1" w:styleId="al">
    <w:name w:val="al"/>
    <w:basedOn w:val="Standaard"/>
    <w:rsid w:val="009E7D30"/>
    <w:pPr>
      <w:tabs>
        <w:tab w:val="left" w:pos="227"/>
      </w:tabs>
      <w:spacing w:before="100" w:beforeAutospacing="1" w:after="100" w:afterAutospacing="1"/>
    </w:pPr>
    <w:rPr>
      <w:rFonts w:ascii="Times New Roman" w:hAnsi="Times New Roman"/>
      <w:sz w:val="24"/>
    </w:rPr>
  </w:style>
  <w:style w:type="character" w:styleId="Zwaar">
    <w:name w:val="Strong"/>
    <w:basedOn w:val="Standaardalinea-lettertype"/>
    <w:uiPriority w:val="22"/>
    <w:qFormat/>
    <w:rsid w:val="009E7D30"/>
    <w:rPr>
      <w:b/>
      <w:bCs/>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9E7D30"/>
    <w:pPr>
      <w:tabs>
        <w:tab w:val="left" w:pos="227"/>
      </w:tabs>
      <w:autoSpaceDE w:val="0"/>
      <w:autoSpaceDN w:val="0"/>
      <w:spacing w:line="240" w:lineRule="exact"/>
      <w:jc w:val="both"/>
    </w:pPr>
    <w:rPr>
      <w:rFonts w:ascii="Times New Roman" w:hAnsi="Times New Roman"/>
      <w:szCs w:val="20"/>
      <w:vertAlign w:val="superscript"/>
    </w:rPr>
  </w:style>
  <w:style w:type="character" w:customStyle="1" w:styleId="naam">
    <w:name w:val="naam"/>
    <w:basedOn w:val="Standaardalinea-lettertype"/>
    <w:rsid w:val="009E7D30"/>
  </w:style>
  <w:style w:type="character" w:customStyle="1" w:styleId="voornaam">
    <w:name w:val="voornaam"/>
    <w:basedOn w:val="Standaardalinea-lettertype"/>
    <w:rsid w:val="009E7D30"/>
  </w:style>
  <w:style w:type="character" w:customStyle="1" w:styleId="achternaam">
    <w:name w:val="achternaam"/>
    <w:basedOn w:val="Standaardalinea-lettertype"/>
    <w:rsid w:val="009E7D30"/>
  </w:style>
  <w:style w:type="character" w:customStyle="1" w:styleId="Kop5Char">
    <w:name w:val="Kop 5 Char"/>
    <w:basedOn w:val="Standaardalinea-lettertype"/>
    <w:link w:val="Kop5"/>
    <w:uiPriority w:val="9"/>
    <w:rsid w:val="009E7D30"/>
    <w:rPr>
      <w:rFonts w:ascii="Calibri Light" w:eastAsia="Times New Roman" w:hAnsi="Calibri Light" w:cs="Times New Roman"/>
      <w:color w:val="2E74B5"/>
      <w:sz w:val="18"/>
      <w:szCs w:val="24"/>
      <w:lang w:eastAsia="nl-NL"/>
    </w:rPr>
  </w:style>
  <w:style w:type="paragraph" w:customStyle="1" w:styleId="m2863110508072627040msolistparagraph">
    <w:name w:val="m_2863110508072627040msolistparagraph"/>
    <w:basedOn w:val="Standaard"/>
    <w:rsid w:val="009E7D30"/>
    <w:pPr>
      <w:spacing w:before="100" w:beforeAutospacing="1" w:after="100" w:afterAutospacing="1"/>
    </w:pPr>
    <w:rPr>
      <w:rFonts w:ascii="Calibri" w:eastAsia="Calibri" w:hAnsi="Calibri" w:cs="Calibri"/>
      <w:sz w:val="22"/>
      <w:szCs w:val="22"/>
    </w:rPr>
  </w:style>
  <w:style w:type="character" w:customStyle="1" w:styleId="ol">
    <w:name w:val="ol"/>
    <w:basedOn w:val="Standaardalinea-lettertype"/>
    <w:rsid w:val="009E7D30"/>
  </w:style>
  <w:style w:type="paragraph" w:styleId="Revisie">
    <w:name w:val="Revision"/>
    <w:hidden/>
    <w:uiPriority w:val="99"/>
    <w:semiHidden/>
    <w:rsid w:val="009E7D30"/>
    <w:rPr>
      <w:rFonts w:ascii="Verdana" w:hAnsi="Verdana"/>
      <w:szCs w:val="24"/>
    </w:rPr>
  </w:style>
  <w:style w:type="paragraph" w:styleId="Geenafstand">
    <w:name w:val="No Spacing"/>
    <w:uiPriority w:val="1"/>
    <w:qFormat/>
    <w:rsid w:val="009E7D30"/>
    <w:rPr>
      <w:rFonts w:ascii="Verdana" w:hAnsi="Verdana"/>
      <w:szCs w:val="24"/>
    </w:rPr>
  </w:style>
  <w:style w:type="character" w:styleId="GevolgdeHyperlink">
    <w:name w:val="FollowedHyperlink"/>
    <w:basedOn w:val="Standaardalinea-lettertype"/>
    <w:rsid w:val="009E7D30"/>
    <w:rPr>
      <w:color w:val="800080" w:themeColor="followedHyperlink"/>
      <w:u w:val="single"/>
    </w:rPr>
  </w:style>
  <w:style w:type="character" w:customStyle="1" w:styleId="Kop5Char1">
    <w:name w:val="Kop 5 Char1"/>
    <w:basedOn w:val="Standaardalinea-lettertype"/>
    <w:semiHidden/>
    <w:rsid w:val="009E7D30"/>
    <w:rPr>
      <w:rFonts w:asciiTheme="majorHAnsi" w:eastAsiaTheme="majorEastAsia" w:hAnsiTheme="majorHAnsi" w:cstheme="majorBidi"/>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19489">
      <w:bodyDiv w:val="1"/>
      <w:marLeft w:val="0"/>
      <w:marRight w:val="0"/>
      <w:marTop w:val="0"/>
      <w:marBottom w:val="0"/>
      <w:divBdr>
        <w:top w:val="none" w:sz="0" w:space="0" w:color="auto"/>
        <w:left w:val="none" w:sz="0" w:space="0" w:color="auto"/>
        <w:bottom w:val="none" w:sz="0" w:space="0" w:color="auto"/>
        <w:right w:val="none" w:sz="0" w:space="0" w:color="auto"/>
      </w:divBdr>
    </w:div>
    <w:div w:id="10033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44</ap:Pages>
  <ap:Words>17978</ap:Words>
  <ap:Characters>98882</ap:Characters>
  <ap:DocSecurity>0</ap:DocSecurity>
  <ap:Lines>824</ap:Lines>
  <ap:Paragraphs>233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116627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2025-05-20T14:48:00.0000000Z</dcterms:created>
  <dcterms:modified xsi:type="dcterms:W3CDTF">2025-05-20T14:48:00.0000000Z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