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669E" w14:paraId="5A5817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C428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4C04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669E" w14:paraId="35483E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9027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669E" w14:paraId="3B0A5A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8FCF24" w14:textId="77777777"/>
        </w:tc>
      </w:tr>
      <w:tr w:rsidR="00997775" w:rsidTr="0088669E" w14:paraId="5F833A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3ECE76" w14:textId="77777777"/>
        </w:tc>
      </w:tr>
      <w:tr w:rsidR="00997775" w:rsidTr="0088669E" w14:paraId="27EF2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68B5E4" w14:textId="77777777"/>
        </w:tc>
        <w:tc>
          <w:tcPr>
            <w:tcW w:w="7654" w:type="dxa"/>
            <w:gridSpan w:val="2"/>
          </w:tcPr>
          <w:p w:rsidR="00997775" w:rsidRDefault="00997775" w14:paraId="7416C0CB" w14:textId="77777777"/>
        </w:tc>
      </w:tr>
      <w:tr w:rsidR="0088669E" w:rsidTr="0088669E" w14:paraId="62C33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1D591C52" w14:textId="09F7E55E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88669E" w:rsidP="0088669E" w:rsidRDefault="0088669E" w14:paraId="7EA032A1" w14:textId="22DF217A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88669E" w:rsidTr="0088669E" w14:paraId="46FFE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7629DBAB" w14:textId="77777777"/>
        </w:tc>
        <w:tc>
          <w:tcPr>
            <w:tcW w:w="7654" w:type="dxa"/>
            <w:gridSpan w:val="2"/>
          </w:tcPr>
          <w:p w:rsidR="0088669E" w:rsidP="0088669E" w:rsidRDefault="0088669E" w14:paraId="3EDD3325" w14:textId="77777777"/>
        </w:tc>
      </w:tr>
      <w:tr w:rsidR="0088669E" w:rsidTr="0088669E" w14:paraId="2575D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6368D435" w14:textId="77777777"/>
        </w:tc>
        <w:tc>
          <w:tcPr>
            <w:tcW w:w="7654" w:type="dxa"/>
            <w:gridSpan w:val="2"/>
          </w:tcPr>
          <w:p w:rsidR="0088669E" w:rsidP="0088669E" w:rsidRDefault="0088669E" w14:paraId="47A1CE58" w14:textId="77777777"/>
        </w:tc>
      </w:tr>
      <w:tr w:rsidR="0088669E" w:rsidTr="0088669E" w14:paraId="22789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35ECBBD0" w14:textId="6262E3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354</w:t>
            </w:r>
          </w:p>
        </w:tc>
        <w:tc>
          <w:tcPr>
            <w:tcW w:w="7654" w:type="dxa"/>
            <w:gridSpan w:val="2"/>
          </w:tcPr>
          <w:p w:rsidR="0088669E" w:rsidP="0088669E" w:rsidRDefault="0088669E" w14:paraId="55EDE50A" w14:textId="78CFD5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PATERNOTTE</w:t>
            </w:r>
          </w:p>
        </w:tc>
      </w:tr>
      <w:tr w:rsidR="0088669E" w:rsidTr="0088669E" w14:paraId="1E81D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088FB12A" w14:textId="77777777"/>
        </w:tc>
        <w:tc>
          <w:tcPr>
            <w:tcW w:w="7654" w:type="dxa"/>
            <w:gridSpan w:val="2"/>
          </w:tcPr>
          <w:p w:rsidR="0088669E" w:rsidP="0088669E" w:rsidRDefault="0088669E" w14:paraId="0B8C400C" w14:textId="08E30AB2">
            <w:r>
              <w:t>Voorgesteld 13 mei 2025</w:t>
            </w:r>
          </w:p>
        </w:tc>
      </w:tr>
      <w:tr w:rsidR="00997775" w:rsidTr="0088669E" w14:paraId="6BD38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14889" w14:textId="77777777"/>
        </w:tc>
        <w:tc>
          <w:tcPr>
            <w:tcW w:w="7654" w:type="dxa"/>
            <w:gridSpan w:val="2"/>
          </w:tcPr>
          <w:p w:rsidR="00997775" w:rsidRDefault="00997775" w14:paraId="6488B6A3" w14:textId="77777777"/>
        </w:tc>
      </w:tr>
      <w:tr w:rsidR="00997775" w:rsidTr="0088669E" w14:paraId="5449C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535CA6" w14:textId="77777777"/>
        </w:tc>
        <w:tc>
          <w:tcPr>
            <w:tcW w:w="7654" w:type="dxa"/>
            <w:gridSpan w:val="2"/>
          </w:tcPr>
          <w:p w:rsidR="00997775" w:rsidRDefault="00997775" w14:paraId="721615A8" w14:textId="77777777">
            <w:r>
              <w:t>De Kamer,</w:t>
            </w:r>
          </w:p>
        </w:tc>
      </w:tr>
      <w:tr w:rsidR="00997775" w:rsidTr="0088669E" w14:paraId="273614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9D121" w14:textId="77777777"/>
        </w:tc>
        <w:tc>
          <w:tcPr>
            <w:tcW w:w="7654" w:type="dxa"/>
            <w:gridSpan w:val="2"/>
          </w:tcPr>
          <w:p w:rsidR="00997775" w:rsidRDefault="00997775" w14:paraId="3558B575" w14:textId="77777777"/>
        </w:tc>
      </w:tr>
      <w:tr w:rsidR="00997775" w:rsidTr="0088669E" w14:paraId="1A5AA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D923F" w14:textId="77777777"/>
        </w:tc>
        <w:tc>
          <w:tcPr>
            <w:tcW w:w="7654" w:type="dxa"/>
            <w:gridSpan w:val="2"/>
          </w:tcPr>
          <w:p w:rsidR="00997775" w:rsidRDefault="00997775" w14:paraId="63A05E9D" w14:textId="77777777">
            <w:r>
              <w:t>gehoord de beraadslaging,</w:t>
            </w:r>
          </w:p>
        </w:tc>
      </w:tr>
      <w:tr w:rsidR="00997775" w:rsidTr="0088669E" w14:paraId="477F5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8FE7C" w14:textId="77777777"/>
        </w:tc>
        <w:tc>
          <w:tcPr>
            <w:tcW w:w="7654" w:type="dxa"/>
            <w:gridSpan w:val="2"/>
          </w:tcPr>
          <w:p w:rsidR="00997775" w:rsidRDefault="00997775" w14:paraId="4B278DFF" w14:textId="77777777"/>
        </w:tc>
      </w:tr>
      <w:tr w:rsidR="00997775" w:rsidTr="0088669E" w14:paraId="5B51B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97CD9" w14:textId="77777777"/>
        </w:tc>
        <w:tc>
          <w:tcPr>
            <w:tcW w:w="7654" w:type="dxa"/>
            <w:gridSpan w:val="2"/>
          </w:tcPr>
          <w:p w:rsidRPr="0088669E" w:rsidR="0088669E" w:rsidP="0088669E" w:rsidRDefault="0088669E" w14:paraId="5EE1BA7C" w14:textId="77777777">
            <w:r w:rsidRPr="0088669E">
              <w:t>constaterende dat de regering-Netanyahu disproportioneel handelt in Gaza, al negen weken Israël humanitaire hulp blokkeert en 3.000 vrachtwagens stilstaan buiten de Gazastrook;</w:t>
            </w:r>
          </w:p>
          <w:p w:rsidR="0088669E" w:rsidP="0088669E" w:rsidRDefault="0088669E" w14:paraId="522D5F68" w14:textId="77777777"/>
          <w:p w:rsidRPr="0088669E" w:rsidR="0088669E" w:rsidP="0088669E" w:rsidRDefault="0088669E" w14:paraId="14BC09BB" w14:textId="017A76D4">
            <w:r w:rsidRPr="0088669E">
              <w:t>constaterende dat meerdere ministers duidelijk hebben gemaakt de volledige Palestijnse bevolking te willen verdrijven;</w:t>
            </w:r>
          </w:p>
          <w:p w:rsidR="0088669E" w:rsidP="0088669E" w:rsidRDefault="0088669E" w14:paraId="50BE03BF" w14:textId="77777777"/>
          <w:p w:rsidR="0088669E" w:rsidP="0088669E" w:rsidRDefault="0088669E" w14:paraId="1505C042" w14:textId="18AD7068">
            <w:r w:rsidRPr="0088669E">
              <w:t xml:space="preserve">overwegende dat de Israëlische regering zich hiermee schuldig maakt aan </w:t>
            </w:r>
          </w:p>
          <w:p w:rsidRPr="0088669E" w:rsidR="0088669E" w:rsidP="0088669E" w:rsidRDefault="0088669E" w14:paraId="0CCE06E1" w14:textId="31B2020F">
            <w:r w:rsidRPr="0088669E">
              <w:t>etnische zuivering en het humanitair oorlogsrecht schendt;</w:t>
            </w:r>
          </w:p>
          <w:p w:rsidR="0088669E" w:rsidP="0088669E" w:rsidRDefault="0088669E" w14:paraId="13EC233E" w14:textId="77777777"/>
          <w:p w:rsidR="0088669E" w:rsidP="0088669E" w:rsidRDefault="0088669E" w14:paraId="0CC2E464" w14:textId="2BC08647">
            <w:r w:rsidRPr="0088669E">
              <w:t xml:space="preserve">verzoekt het kabinet per direct te stoppen met het leveren van wapens en </w:t>
            </w:r>
          </w:p>
          <w:p w:rsidRPr="0088669E" w:rsidR="0088669E" w:rsidP="0088669E" w:rsidRDefault="0088669E" w14:paraId="56EAA534" w14:textId="24A2988B">
            <w:proofErr w:type="spellStart"/>
            <w:r w:rsidRPr="0088669E">
              <w:t>dual-usegoederen</w:t>
            </w:r>
            <w:proofErr w:type="spellEnd"/>
            <w:r w:rsidRPr="0088669E">
              <w:t xml:space="preserve"> aan Israël en in de EU te pleiten voor het afkondigen van een Europees wapenembargo,</w:t>
            </w:r>
          </w:p>
          <w:p w:rsidR="0088669E" w:rsidP="0088669E" w:rsidRDefault="0088669E" w14:paraId="4F891550" w14:textId="77777777"/>
          <w:p w:rsidRPr="0088669E" w:rsidR="0088669E" w:rsidP="0088669E" w:rsidRDefault="0088669E" w14:paraId="02D08FF7" w14:textId="6510C602">
            <w:r w:rsidRPr="0088669E">
              <w:t>en gaat over tot de orde van de dag.</w:t>
            </w:r>
          </w:p>
          <w:p w:rsidR="0088669E" w:rsidP="0088669E" w:rsidRDefault="0088669E" w14:paraId="7893E2A0" w14:textId="77777777"/>
          <w:p w:rsidR="00997775" w:rsidP="0088669E" w:rsidRDefault="0088669E" w14:paraId="5EA782CC" w14:textId="6B6CD9EA">
            <w:proofErr w:type="spellStart"/>
            <w:r w:rsidRPr="0088669E">
              <w:t>Paternotte</w:t>
            </w:r>
            <w:proofErr w:type="spellEnd"/>
          </w:p>
        </w:tc>
      </w:tr>
    </w:tbl>
    <w:p w:rsidR="00997775" w:rsidRDefault="00997775" w14:paraId="67F05A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B26C" w14:textId="77777777" w:rsidR="0088669E" w:rsidRDefault="0088669E">
      <w:pPr>
        <w:spacing w:line="20" w:lineRule="exact"/>
      </w:pPr>
    </w:p>
  </w:endnote>
  <w:endnote w:type="continuationSeparator" w:id="0">
    <w:p w14:paraId="56210FD6" w14:textId="77777777" w:rsidR="0088669E" w:rsidRDefault="008866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164386" w14:textId="77777777" w:rsidR="0088669E" w:rsidRDefault="008866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CE23" w14:textId="77777777" w:rsidR="0088669E" w:rsidRDefault="008866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B427B0" w14:textId="77777777" w:rsidR="0088669E" w:rsidRDefault="0088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9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669E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464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4AB09"/>
  <w15:docId w15:val="{A2C568EE-40F7-4526-92A2-86AFB9D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2025-05-14T09:47:00.0000000Z</dcterms:modified>
  <dc:description>------------------------</dc:description>
  <dc:subject/>
  <keywords/>
  <version/>
  <category/>
</coreProperties>
</file>