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2025Z09231</w:t>
        <w:br/>
      </w:r>
      <w:proofErr w:type="spellEnd"/>
    </w:p>
    <w:p>
      <w:pPr>
        <w:pStyle w:val="Normal"/>
        <w:rPr>
          <w:b w:val="1"/>
          <w:bCs w:val="1"/>
        </w:rPr>
      </w:pPr>
      <w:r w:rsidR="250AE766">
        <w:rPr>
          <w:b w:val="0"/>
          <w:bCs w:val="0"/>
        </w:rPr>
        <w:t>(ingezonden 14 mei 2025)</w:t>
        <w:br/>
      </w:r>
    </w:p>
    <w:p>
      <w:r>
        <w:t xml:space="preserve">Vragen van het lid Dijk (SP) aan de minister van Economische Zaken over het bericht dat Sabic verkoop van Chemelot fabrieken overweegt.</w:t>
      </w:r>
      <w:r>
        <w:br/>
      </w:r>
    </w:p>
    <w:p>
      <w:r>
        <w:t xml:space="preserve">
          1.
          <w:br/>
Hoe reageert u op het bericht dat Sabic overweegt zijn Europese fabrieken, inclusief de locatie op Chemelot, te verkopen? 1)
        </w:t>
      </w:r>
      <w:r>
        <w:br/>
      </w:r>
    </w:p>
    <w:p>
      <w:r>
        <w:t xml:space="preserve">
          2.
          <w:br/>
Deelt u de mening dat delen van de chemische industrie, onder ander bij Chemelot, cruciale sectoren zijn voor de Nederlandse economie en samenleving? Kunt u hierbij de aangenomen motie Dijk over ‘vitale productie behouden of terugbrengen naar Nederland’ betrekken? 2)
        </w:t>
      </w:r>
      <w:r>
        <w:br/>
      </w:r>
    </w:p>
    <w:p>
      <w:r>
        <w:t xml:space="preserve">
          3.
          <w:br/>
Hoe worden de landelijke, provinciale en lokale overheden betrokken bij de plannen van Sabic en de mogelijke gevolgen voor de regio?
        </w:t>
      </w:r>
      <w:r>
        <w:br/>
      </w:r>
    </w:p>
    <w:p>
      <w:r>
        <w:t xml:space="preserve">
          4.
          <w:br/>
Is er overleg geweest tussen de overheid en Sabic over de voorgenomen verkoop? Zo ja, wat is er besproken en wat zijn de uitkomsten van dit overleg?
        </w:t>
      </w:r>
      <w:r>
        <w:br/>
      </w:r>
    </w:p>
    <w:p>
      <w:r>
        <w:t xml:space="preserve">
          5.
          <w:br/>
Welke mogelijkheden zijn er om (delen van) deze industrie te nationaliseren?
        </w:t>
      </w:r>
      <w:r>
        <w:br/>
      </w:r>
    </w:p>
    <w:p>
      <w:r>
        <w:t xml:space="preserve">
          6.
          <w:br/>
In het geval er overgegaan wordt op sluiting of gedeeltelijke sluiting van de industrie in handen van Sabic, wat zijn de gevolgen voor de Nederlandse economie en voor de werkgelegenheid in de regio Zuid-Limburg?
        </w:t>
      </w:r>
      <w:r>
        <w:br/>
      </w:r>
    </w:p>
    <w:p>
      <w:r>
        <w:t xml:space="preserve">
          7.
          <w:br/>
Wat zijn de gevolgen voor Chemelot en andere bedrijven in de productieketens van deze industrie?
        </w:t>
      </w:r>
      <w:r>
        <w:br/>
      </w:r>
    </w:p>
    <w:p>
      <w:r>
        <w:t xml:space="preserve">
          8.
          <w:br/>
Welke maatregelen neemt u om de werkgelegenheid en economische stabiliteit in de regio te waarborgen in het geval van een verkoop of sluiting?
        </w:t>
      </w:r>
      <w:r>
        <w:br/>
      </w:r>
    </w:p>
    <w:p>
      <w:r>
        <w:t xml:space="preserve">
          9.
          <w:br/>
Welke buitenlandse afhankelijkheden zouden gecreëerd of vergroot worden door het (gedeeltelijk) sluiten van deze industrie?
        </w:t>
      </w:r>
      <w:r>
        <w:br/>
      </w:r>
    </w:p>
    <w:p>
      <w:r>
        <w:t xml:space="preserve">
          10.
          <w:br/>
Hoe past deze ontwikkeling binnen het bredere beleid van de regering ten aanzien van het behoud en de versterking van de Nederlandse maakindustrie?
        </w:t>
      </w:r>
      <w:r>
        <w:br/>
      </w:r>
    </w:p>
    <w:p>
      <w:r>
        <w:t xml:space="preserve">
          11.
          <w:br/>
Kunt u een overzicht toevoegen van alle bedrijven en locaties die Sabic in Nederland bezit? Kunt u hierbij de omzet, winst en aantal fte betrekken?
        </w:t>
      </w:r>
      <w:r>
        <w:br/>
      </w:r>
    </w:p>
    <w:p>
      <w:r>
        <w:t xml:space="preserve">
          12.
          <w:br/>
Kunt u een overzicht toevoegen van alle generieke en specifieke subsidies en regelingen op zowel landelijk, provinciaal en lokaal niveau waarmee ondersteuning wordt geboden aan de activiteiten van de Sabic fabrieken in Nederland?
        </w:t>
      </w:r>
      <w:r>
        <w:br/>
      </w:r>
    </w:p>
    <w:p>
      <w:r>
        <w:t xml:space="preserve">
          13.
          <w:br/>
Kunt u een overzicht sturen van alle generieke en specifieke investeringen van de afgelopen 10 jaar die deze industrie ten goede zijn gekomen?
        </w:t>
      </w:r>
      <w:r>
        <w:br/>
      </w:r>
    </w:p>
    <w:p>
      <w:r>
        <w:t xml:space="preserve"> </w:t>
      </w:r>
      <w:r>
        <w:br/>
      </w:r>
    </w:p>
    <w:p>
      <w:r>
        <w:t xml:space="preserve">1) L1Nieuws, 13 mei 2025, 'Chemelot-gigant Sabic onderzoekt mogelijke verkoop fabrieken' https://www.l1nieuws.nl/nieuws/2910209/chemelot-gigant-sabic-onderzoekt-mogelijke-verkoop-fabrieken</w:t>
      </w:r>
      <w:r>
        <w:br/>
      </w:r>
    </w:p>
    <w:p>
      <w:r>
        <w:t xml:space="preserve">2) Kamerstuk 31985, nr. 89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770">
    <w:abstractNumId w:val="100477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