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2025Z09243</w:t>
        <w:br/>
      </w:r>
      <w:proofErr w:type="spellEnd"/>
    </w:p>
    <w:p>
      <w:pPr>
        <w:pStyle w:val="Normal"/>
        <w:rPr>
          <w:b w:val="1"/>
          <w:bCs w:val="1"/>
        </w:rPr>
      </w:pPr>
      <w:r w:rsidR="250AE766">
        <w:rPr>
          <w:b w:val="0"/>
          <w:bCs w:val="0"/>
        </w:rPr>
        <w:t>(ingezonden 14 mei 2025)</w:t>
        <w:br/>
      </w:r>
    </w:p>
    <w:p>
      <w:r>
        <w:t xml:space="preserve">Vragen van het lid Claassen (PVV) aan de minister van Volksgezondheid, Welzijn en Sport over het bericht dat de traumaheli niet gestationeerd mag worden op vliegveld Teuge en nu mogelijk op vliegveld Twente gestationeerd gaat worden.</w:t>
      </w:r>
      <w:r>
        <w:br/>
      </w:r>
    </w:p>
    <w:p>
      <w:r>
        <w:t xml:space="preserve"> </w:t>
      </w:r>
      <w:r>
        <w:br/>
      </w:r>
    </w:p>
    <w:p>
      <w:r>
        <w:t xml:space="preserve">1</w:t>
      </w:r>
      <w:r>
        <w:br/>
      </w:r>
    </w:p>
    <w:p>
      <w:r>
        <w:t xml:space="preserve">Bent u bekend met het artikel ’Traumaheli op vliegveld Twente? Niet doen, zeggen ziekenhuizen in Zwolle en Enschede?’ 1)</w:t>
      </w:r>
      <w:r>
        <w:br/>
      </w:r>
    </w:p>
    <w:p>
      <w:r>
        <w:t xml:space="preserve"> </w:t>
      </w:r>
      <w:r>
        <w:br/>
      </w:r>
    </w:p>
    <w:p>
      <w:r>
        <w:t xml:space="preserve">2</w:t>
      </w:r>
      <w:r>
        <w:br/>
      </w:r>
    </w:p>
    <w:p>
      <w:r>
        <w:t xml:space="preserve">Deelt u de mening dat de 'witte vlek' m.b.t. traumazorg in de regio Twente, Achterhoek, Salland, Vechtdal en ook delen van de Veluwe te lang bestaat en zo snel mogelijk moet worden opgelost? Zo nee, waarom niet?</w:t>
      </w:r>
      <w:r>
        <w:br/>
      </w:r>
    </w:p>
    <w:p>
      <w:r>
        <w:t xml:space="preserve"> </w:t>
      </w:r>
      <w:r>
        <w:br/>
      </w:r>
    </w:p>
    <w:p>
      <w:r>
        <w:t xml:space="preserve">3</w:t>
      </w:r>
      <w:r>
        <w:br/>
      </w:r>
    </w:p>
    <w:p>
      <w:r>
        <w:t xml:space="preserve">Deelt u de mening van zowel Isala Zwolle als het Medisch Spectrum Twenmte (MST) in Enschede dat een ‘patiënt in acute nood niet geholpen is met een standplaats in Twente’? Zo ja, waarom? Zo nee, waarom niet?</w:t>
      </w:r>
      <w:r>
        <w:br/>
      </w:r>
    </w:p>
    <w:p>
      <w:r>
        <w:t xml:space="preserve"> </w:t>
      </w:r>
      <w:r>
        <w:br/>
      </w:r>
    </w:p>
    <w:p>
      <w:r>
        <w:t xml:space="preserve">4</w:t>
      </w:r>
      <w:r>
        <w:br/>
      </w:r>
    </w:p>
    <w:p>
      <w:r>
        <w:t xml:space="preserve">Kunt u de voor en tegen argumenten voor zowel de standplaats van een traumaheli op vliegbasis Twente als die van een traumaheli op vliegbasis Teuge uiteenzetten? 2)</w:t>
      </w:r>
      <w:r>
        <w:br/>
      </w:r>
    </w:p>
    <w:p>
      <w:r>
        <w:t xml:space="preserve"> </w:t>
      </w:r>
      <w:r>
        <w:br/>
      </w:r>
    </w:p>
    <w:p>
      <w:r>
        <w:t xml:space="preserve">5</w:t>
      </w:r>
      <w:r>
        <w:br/>
      </w:r>
    </w:p>
    <w:p>
      <w:r>
        <w:t xml:space="preserve">Heeft u een deadline voor ogen wanneer de 5e traumaheli in Oost-Nederland operationeel moet zijn? Zo ja, wat is die deadline? Zo nee, waarom niet?</w:t>
      </w:r>
      <w:r>
        <w:br/>
      </w:r>
    </w:p>
    <w:p>
      <w:r>
        <w:t xml:space="preserve"> </w:t>
      </w:r>
      <w:r>
        <w:br/>
      </w:r>
    </w:p>
    <w:p>
      <w:r>
        <w:t xml:space="preserve">1) De Stentor, 10-05-2025, Traumaheli op vliegveld Twente? Niet doen, zeggen ziekenhuizen in Zwolle en Enschede | Home | destentor.nl</w:t>
      </w:r>
      <w:r>
        <w:br/>
      </w:r>
    </w:p>
    <w:p>
      <w:r>
        <w:t xml:space="preserve">2) De Stentor, 30-04-2025, Bewonersprotest zit komst traumahelikopter speciaal voor Oost-Nederland dwars | Berkelland | destentor.nl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770">
    <w:abstractNumId w:val="100477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