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254B2F" w14:paraId="35AA8018" w14:textId="5741FDA0">
      <w:pPr>
        <w:pStyle w:val="in-table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editId="047D969D" wp14:anchorId="64D42CA8">
            <wp:simplePos x="0" y="0"/>
            <wp:positionH relativeFrom="column">
              <wp:posOffset>3229366</wp:posOffset>
            </wp:positionH>
            <wp:positionV relativeFrom="paragraph">
              <wp:posOffset>-1634100</wp:posOffset>
            </wp:positionV>
            <wp:extent cx="2339975" cy="1582420"/>
            <wp:effectExtent l="0" t="0" r="3175" b="0"/>
            <wp:wrapNone/>
            <wp:docPr id="12" name="Logotype" descr="Ministerie van Asiel en Migratie" title="Ministerie van Asiel en Migrat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type" descr="Ministerie van Asiel en Migratie" title="Ministerie van Asiel en Migrat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3754DA60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586FE21B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530CAFDC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1874A98B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11B7C278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70684F" w14:paraId="6C2ECD27" w14:textId="15A4A089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14 mei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7518D9B5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70684F">
              <w:t>het bericht dat gemeenten een link zien tussen het kabinetsbeleid en dat azc-protesten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9D288C" w:rsidR="00FB3BC7" w:rsidP="00133AE9" w:rsidRDefault="0070684F" w14:paraId="2A2BBFB1" w14:textId="12943BAC">
            <w:pPr>
              <w:pStyle w:val="referentiegegevens"/>
              <w:rPr>
                <w:color w:val="FF0000"/>
              </w:rPr>
            </w:pPr>
            <w:r>
              <w:t>6320835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70684F" w:rsidR="00C6487D" w:rsidP="00133AE9" w:rsidRDefault="0070684F" w14:paraId="7E785020" w14:textId="36ACD982">
            <w:pPr>
              <w:pStyle w:val="referentiegegevens"/>
            </w:pPr>
            <w:r w:rsidRPr="0070684F">
              <w:t>2025Z06853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5"/>
      <w:bookmarkEnd w:id="5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35562C05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70684F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="0070684F">
        <w:t>Piri</w:t>
      </w:r>
      <w:proofErr w:type="spellEnd"/>
      <w:r w:rsidR="0070684F">
        <w:t xml:space="preserve"> (GroenLinks-PvdA)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254B2F">
        <w:rPr>
          <w:rFonts w:cs="Utopia"/>
          <w:color w:val="000000"/>
        </w:rPr>
        <w:t>de</w:t>
      </w:r>
      <w:r w:rsidR="00254B2F">
        <w:rPr>
          <w:rFonts w:cs="Utopia"/>
          <w:color w:val="000000"/>
        </w:rPr>
        <w:t xml:space="preserve"> 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70684F">
        <w:t>het bericht dat gemeenten een link zien tussen het kabinetsbeleid en dat azc-protesten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70684F">
        <w:t>9 april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B330C89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54B2F">
        <w:t>Minister van Asiel en Migratie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15:appearance w15:val="hidden"/>
        <w:comboBox>
          <w:listItem w:value="Kies een item."/>
        </w:comboBox>
      </w:sdtPr>
      <w:sdtEndPr/>
      <w:sdtContent>
        <w:p w:rsidR="00A37921" w:rsidP="00A37921" w:rsidRDefault="00254B2F" w14:paraId="6B6473DD" w14:textId="01062EA9">
          <w:pPr>
            <w:pStyle w:val="broodtekst"/>
            <w:rPr>
              <w:szCs w:val="24"/>
            </w:rPr>
          </w:pPr>
          <w:r>
            <w:t>M.H.M. Faber-</w:t>
          </w:r>
          <w:r w:rsidR="00B0504C">
            <w:t>v</w:t>
          </w:r>
          <w:r>
            <w:t>an de Klashorst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6"/>
    </w:p>
    <w:bookmarkEnd w:id="6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7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7EF2E" w14:textId="77777777" w:rsidR="007B66DC" w:rsidRDefault="007B66DC">
      <w:r>
        <w:separator/>
      </w:r>
    </w:p>
    <w:p w14:paraId="000FAA95" w14:textId="77777777" w:rsidR="007B66DC" w:rsidRDefault="007B66DC"/>
    <w:p w14:paraId="740FB4C6" w14:textId="77777777" w:rsidR="007B66DC" w:rsidRDefault="007B66DC"/>
    <w:p w14:paraId="1996F4F0" w14:textId="77777777" w:rsidR="007B66DC" w:rsidRDefault="007B66DC"/>
  </w:endnote>
  <w:endnote w:type="continuationSeparator" w:id="0">
    <w:p w14:paraId="4BF01376" w14:textId="77777777" w:rsidR="007B66DC" w:rsidRDefault="007B66DC">
      <w:r>
        <w:continuationSeparator/>
      </w:r>
    </w:p>
    <w:p w14:paraId="54277E8B" w14:textId="77777777" w:rsidR="007B66DC" w:rsidRDefault="007B66DC"/>
    <w:p w14:paraId="0A2E6AD3" w14:textId="77777777" w:rsidR="007B66DC" w:rsidRDefault="007B66DC"/>
    <w:p w14:paraId="31C4C957" w14:textId="77777777" w:rsidR="007B66DC" w:rsidRDefault="007B66DC"/>
  </w:endnote>
  <w:endnote w:type="continuationNotice" w:id="1">
    <w:p w14:paraId="1BFEE788" w14:textId="77777777" w:rsidR="007B66DC" w:rsidRDefault="007B66D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31FAE140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254B2F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3B5D4" w14:textId="77777777" w:rsidR="007B66DC" w:rsidRDefault="007B66DC">
      <w:r>
        <w:separator/>
      </w:r>
    </w:p>
  </w:footnote>
  <w:footnote w:type="continuationSeparator" w:id="0">
    <w:p w14:paraId="5E79646B" w14:textId="77777777" w:rsidR="007B66DC" w:rsidRDefault="007B66DC">
      <w:r>
        <w:continuationSeparator/>
      </w:r>
    </w:p>
  </w:footnote>
  <w:footnote w:type="continuationNotice" w:id="1">
    <w:p w14:paraId="291E95B8" w14:textId="77777777" w:rsidR="007B66DC" w:rsidRDefault="007B66D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77777777" w:rsidR="005A55B8" w:rsidRDefault="005A55B8">
    <w:pPr>
      <w:pStyle w:val="Koptekst"/>
      <w:rPr>
        <w:color w:val="FFFFFF"/>
      </w:rPr>
    </w:pPr>
    <w:bookmarkStart w:id="4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1DE916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fldChar w:fldCharType="begin"/>
    </w:r>
    <w:r>
      <w:rPr>
        <w:color w:val="FFFFFF"/>
      </w:rPr>
      <w:instrText xml:space="preserve"> PAGE </w:instrText>
    </w:r>
    <w:r>
      <w:rPr>
        <w:color w:val="FFFFFF"/>
      </w:rPr>
      <w:fldChar w:fldCharType="separate"/>
    </w:r>
    <w:r w:rsidR="00330642">
      <w:rPr>
        <w:noProof/>
        <w:color w:val="FFFFFF"/>
      </w:rPr>
      <w:t>1</w:t>
    </w:r>
    <w:r>
      <w:rPr>
        <w:color w:val="FFFFFF"/>
      </w:rPr>
      <w:fldChar w:fldCharType="end"/>
    </w:r>
    <w:bookmarkEnd w:id="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7452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7B9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4B2F"/>
    <w:rsid w:val="00257B86"/>
    <w:rsid w:val="002619DD"/>
    <w:rsid w:val="0026208A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1890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0684F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B66DC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288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0504C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347D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31D9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74521"/>
    <w:rsid w:val="000F7B95"/>
    <w:rsid w:val="00697C3D"/>
    <w:rsid w:val="00806070"/>
    <w:rsid w:val="00AB22D2"/>
    <w:rsid w:val="00DF31D9"/>
    <w:rsid w:val="00DF4D39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210</ap:Words>
  <ap:Characters>1160</ap:Characters>
  <ap:DocSecurity>0</ap:DocSecurity>
  <ap:Lines>9</ap:Lines>
  <ap:Paragraphs>2</ap:Paragraphs>
  <ap:ScaleCrop>false</ap:ScaleCrop>
  <ap:LinksUpToDate>false</ap:LinksUpToDate>
  <ap:CharactersWithSpaces>1368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2025-05-14T14:59:00.0000000Z</dcterms:created>
  <dcterms:modified xsi:type="dcterms:W3CDTF">2025-05-14T14:59:00.0000000Z</dcterms:modified>
  <category/>
  <dc:description>------------------------</dc:description>
  <version/>
</coreProperties>
</file>