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62E6A" w14:paraId="317E67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4EBA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5A8A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62E6A" w14:paraId="495BC42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52678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62E6A" w14:paraId="685906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81A30D" w14:textId="77777777"/>
        </w:tc>
      </w:tr>
      <w:tr w:rsidR="00997775" w:rsidTr="00962E6A" w14:paraId="1923B9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4C3897" w14:textId="77777777"/>
        </w:tc>
      </w:tr>
      <w:tr w:rsidR="00997775" w:rsidTr="00962E6A" w14:paraId="6FD6E4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85744F" w14:textId="77777777"/>
        </w:tc>
        <w:tc>
          <w:tcPr>
            <w:tcW w:w="7654" w:type="dxa"/>
            <w:gridSpan w:val="2"/>
          </w:tcPr>
          <w:p w:rsidR="00997775" w:rsidRDefault="00997775" w14:paraId="3CCBC1CF" w14:textId="77777777"/>
        </w:tc>
      </w:tr>
      <w:tr w:rsidR="00962E6A" w:rsidTr="00962E6A" w14:paraId="1270E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2E6A" w:rsidP="00962E6A" w:rsidRDefault="00962E6A" w14:paraId="21FAE690" w14:textId="7CBDADD0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962E6A" w:rsidP="00962E6A" w:rsidRDefault="00962E6A" w14:paraId="316BDFAE" w14:textId="156BA2E2">
            <w:pPr>
              <w:rPr>
                <w:b/>
              </w:rPr>
            </w:pPr>
            <w:r w:rsidRPr="00D50579">
              <w:rPr>
                <w:b/>
                <w:bCs/>
              </w:rPr>
              <w:t xml:space="preserve">Raad voor Concurrentievermogen </w:t>
            </w:r>
          </w:p>
        </w:tc>
      </w:tr>
      <w:tr w:rsidR="00962E6A" w:rsidTr="00962E6A" w14:paraId="55912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2E6A" w:rsidP="00962E6A" w:rsidRDefault="00962E6A" w14:paraId="105A240C" w14:textId="77777777"/>
        </w:tc>
        <w:tc>
          <w:tcPr>
            <w:tcW w:w="7654" w:type="dxa"/>
            <w:gridSpan w:val="2"/>
          </w:tcPr>
          <w:p w:rsidR="00962E6A" w:rsidP="00962E6A" w:rsidRDefault="00962E6A" w14:paraId="6D25934F" w14:textId="77777777"/>
        </w:tc>
      </w:tr>
      <w:tr w:rsidR="00962E6A" w:rsidTr="00962E6A" w14:paraId="101DA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2E6A" w:rsidP="00962E6A" w:rsidRDefault="00962E6A" w14:paraId="3D37B8BD" w14:textId="77777777"/>
        </w:tc>
        <w:tc>
          <w:tcPr>
            <w:tcW w:w="7654" w:type="dxa"/>
            <w:gridSpan w:val="2"/>
          </w:tcPr>
          <w:p w:rsidR="00962E6A" w:rsidP="00962E6A" w:rsidRDefault="00962E6A" w14:paraId="1DB6FD3C" w14:textId="77777777"/>
        </w:tc>
      </w:tr>
      <w:tr w:rsidR="00962E6A" w:rsidTr="00962E6A" w14:paraId="529CE0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2E6A" w:rsidP="00962E6A" w:rsidRDefault="00962E6A" w14:paraId="5BAB75FA" w14:textId="2AEF1D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82A18">
              <w:rPr>
                <w:b/>
              </w:rPr>
              <w:t>642</w:t>
            </w:r>
          </w:p>
        </w:tc>
        <w:tc>
          <w:tcPr>
            <w:tcW w:w="7654" w:type="dxa"/>
            <w:gridSpan w:val="2"/>
          </w:tcPr>
          <w:p w:rsidR="00962E6A" w:rsidP="00962E6A" w:rsidRDefault="00962E6A" w14:paraId="5BD9EE6E" w14:textId="082A0C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82A18">
              <w:rPr>
                <w:b/>
              </w:rPr>
              <w:t>DE LEDEN DASSEN EN MARTENS-AMERICA</w:t>
            </w:r>
          </w:p>
        </w:tc>
      </w:tr>
      <w:tr w:rsidR="00962E6A" w:rsidTr="00962E6A" w14:paraId="13668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2E6A" w:rsidP="00962E6A" w:rsidRDefault="00962E6A" w14:paraId="6759C594" w14:textId="77777777"/>
        </w:tc>
        <w:tc>
          <w:tcPr>
            <w:tcW w:w="7654" w:type="dxa"/>
            <w:gridSpan w:val="2"/>
          </w:tcPr>
          <w:p w:rsidR="00962E6A" w:rsidP="00962E6A" w:rsidRDefault="00962E6A" w14:paraId="79FDA9C3" w14:textId="4A629C68">
            <w:r>
              <w:t>Voorgesteld 14 mei 2025</w:t>
            </w:r>
          </w:p>
        </w:tc>
      </w:tr>
      <w:tr w:rsidR="00997775" w:rsidTr="00962E6A" w14:paraId="05CB53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3D869C" w14:textId="77777777"/>
        </w:tc>
        <w:tc>
          <w:tcPr>
            <w:tcW w:w="7654" w:type="dxa"/>
            <w:gridSpan w:val="2"/>
          </w:tcPr>
          <w:p w:rsidR="00997775" w:rsidRDefault="00997775" w14:paraId="5661ECEE" w14:textId="77777777"/>
        </w:tc>
      </w:tr>
      <w:tr w:rsidR="00997775" w:rsidTr="00962E6A" w14:paraId="2BC179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543A47" w14:textId="77777777"/>
        </w:tc>
        <w:tc>
          <w:tcPr>
            <w:tcW w:w="7654" w:type="dxa"/>
            <w:gridSpan w:val="2"/>
          </w:tcPr>
          <w:p w:rsidR="00997775" w:rsidRDefault="00997775" w14:paraId="0E4C9A20" w14:textId="77777777">
            <w:r>
              <w:t>De Kamer,</w:t>
            </w:r>
          </w:p>
        </w:tc>
      </w:tr>
      <w:tr w:rsidR="00997775" w:rsidTr="00962E6A" w14:paraId="2FD587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5BD5C3" w14:textId="77777777"/>
        </w:tc>
        <w:tc>
          <w:tcPr>
            <w:tcW w:w="7654" w:type="dxa"/>
            <w:gridSpan w:val="2"/>
          </w:tcPr>
          <w:p w:rsidR="00997775" w:rsidRDefault="00997775" w14:paraId="36247627" w14:textId="77777777"/>
        </w:tc>
      </w:tr>
      <w:tr w:rsidR="00997775" w:rsidTr="00962E6A" w14:paraId="761D84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C07CE2" w14:textId="77777777"/>
        </w:tc>
        <w:tc>
          <w:tcPr>
            <w:tcW w:w="7654" w:type="dxa"/>
            <w:gridSpan w:val="2"/>
          </w:tcPr>
          <w:p w:rsidR="00997775" w:rsidRDefault="00997775" w14:paraId="4C83C4B0" w14:textId="77777777">
            <w:r>
              <w:t>gehoord de beraadslaging,</w:t>
            </w:r>
          </w:p>
        </w:tc>
      </w:tr>
      <w:tr w:rsidR="00997775" w:rsidTr="00962E6A" w14:paraId="6CA88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817500" w14:textId="77777777"/>
        </w:tc>
        <w:tc>
          <w:tcPr>
            <w:tcW w:w="7654" w:type="dxa"/>
            <w:gridSpan w:val="2"/>
          </w:tcPr>
          <w:p w:rsidR="00997775" w:rsidRDefault="00997775" w14:paraId="32727969" w14:textId="77777777"/>
        </w:tc>
      </w:tr>
      <w:tr w:rsidR="00997775" w:rsidTr="00962E6A" w14:paraId="50F717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05E13" w14:textId="77777777"/>
        </w:tc>
        <w:tc>
          <w:tcPr>
            <w:tcW w:w="7654" w:type="dxa"/>
            <w:gridSpan w:val="2"/>
          </w:tcPr>
          <w:p w:rsidRPr="0077520F" w:rsidR="0077520F" w:rsidP="0077520F" w:rsidRDefault="0077520F" w14:paraId="3594B547" w14:textId="77777777">
            <w:r w:rsidRPr="0077520F">
              <w:t xml:space="preserve">constaterende dat er in Nederland een gebrek is aan risicokapitaal voor de vroege fase van innovatieve </w:t>
            </w:r>
            <w:proofErr w:type="spellStart"/>
            <w:r w:rsidRPr="0077520F">
              <w:t>start-ups</w:t>
            </w:r>
            <w:proofErr w:type="spellEnd"/>
            <w:r w:rsidRPr="0077520F">
              <w:t>;</w:t>
            </w:r>
          </w:p>
          <w:p w:rsidR="00782A18" w:rsidP="0077520F" w:rsidRDefault="00782A18" w14:paraId="300406B5" w14:textId="77777777"/>
          <w:p w:rsidRPr="0077520F" w:rsidR="0077520F" w:rsidP="0077520F" w:rsidRDefault="0077520F" w14:paraId="24FB3964" w14:textId="50322D63">
            <w:r w:rsidRPr="0077520F">
              <w:t xml:space="preserve">overwegende dat in het Verenigd Koninkrijk regelingen zoals de Enterprise Investment </w:t>
            </w:r>
            <w:proofErr w:type="spellStart"/>
            <w:r w:rsidRPr="0077520F">
              <w:t>Scheme</w:t>
            </w:r>
            <w:proofErr w:type="spellEnd"/>
            <w:r w:rsidRPr="0077520F">
              <w:t xml:space="preserve"> en de </w:t>
            </w:r>
            <w:proofErr w:type="spellStart"/>
            <w:r w:rsidRPr="0077520F">
              <w:t>Seed</w:t>
            </w:r>
            <w:proofErr w:type="spellEnd"/>
            <w:r w:rsidRPr="0077520F">
              <w:t xml:space="preserve"> Enterprise Investment </w:t>
            </w:r>
            <w:proofErr w:type="spellStart"/>
            <w:r w:rsidRPr="0077520F">
              <w:t>Scheme</w:t>
            </w:r>
            <w:proofErr w:type="spellEnd"/>
            <w:r w:rsidRPr="0077520F">
              <w:t xml:space="preserve"> succesvol zijn in het aantrekken van particuliere investeerders met sectorkennis, zogeheten business angels, door middel van fiscale stimulansen;</w:t>
            </w:r>
          </w:p>
          <w:p w:rsidR="00782A18" w:rsidP="0077520F" w:rsidRDefault="00782A18" w14:paraId="0B7DF7AE" w14:textId="77777777"/>
          <w:p w:rsidRPr="0077520F" w:rsidR="0077520F" w:rsidP="0077520F" w:rsidRDefault="0077520F" w14:paraId="54D56793" w14:textId="25821C21">
            <w:r w:rsidRPr="0077520F">
              <w:t xml:space="preserve">overwegende dat dergelijke regelingen hebben bijgedragen aan de groei, werkgelegenheid en innovatiekracht van </w:t>
            </w:r>
            <w:proofErr w:type="spellStart"/>
            <w:r w:rsidRPr="0077520F">
              <w:t>start-ups</w:t>
            </w:r>
            <w:proofErr w:type="spellEnd"/>
            <w:r w:rsidRPr="0077520F">
              <w:t>;</w:t>
            </w:r>
          </w:p>
          <w:p w:rsidR="00782A18" w:rsidP="0077520F" w:rsidRDefault="00782A18" w14:paraId="0A52D28D" w14:textId="77777777"/>
          <w:p w:rsidRPr="0077520F" w:rsidR="0077520F" w:rsidP="0077520F" w:rsidRDefault="0077520F" w14:paraId="19F35FBA" w14:textId="7A9391F1">
            <w:r w:rsidRPr="0077520F">
              <w:t xml:space="preserve">verzoekt de regering om samen met de kabinetsreactie over de mogelijke uitwerkingen, varianten en opties van een dergelijke fiscale stimuleringsregeling voor </w:t>
            </w:r>
            <w:proofErr w:type="spellStart"/>
            <w:r w:rsidRPr="0077520F">
              <w:t>start-ups</w:t>
            </w:r>
            <w:proofErr w:type="spellEnd"/>
            <w:r w:rsidRPr="0077520F">
              <w:t xml:space="preserve"> uit te werken en naar de Tweede Kamer te sturen,</w:t>
            </w:r>
          </w:p>
          <w:p w:rsidR="00782A18" w:rsidP="0077520F" w:rsidRDefault="00782A18" w14:paraId="68231FE8" w14:textId="77777777"/>
          <w:p w:rsidRPr="0077520F" w:rsidR="0077520F" w:rsidP="0077520F" w:rsidRDefault="0077520F" w14:paraId="28AC1693" w14:textId="26641269">
            <w:r w:rsidRPr="0077520F">
              <w:t>en gaat over tot de orde van de dag.</w:t>
            </w:r>
          </w:p>
          <w:p w:rsidR="00782A18" w:rsidP="0077520F" w:rsidRDefault="00782A18" w14:paraId="62C34BD7" w14:textId="77777777"/>
          <w:p w:rsidR="00782A18" w:rsidP="0077520F" w:rsidRDefault="0077520F" w14:paraId="1FF65386" w14:textId="77777777">
            <w:r w:rsidRPr="0077520F">
              <w:t xml:space="preserve">Dassen </w:t>
            </w:r>
          </w:p>
          <w:p w:rsidR="00997775" w:rsidP="00782A18" w:rsidRDefault="0077520F" w14:paraId="5E35CC9A" w14:textId="47EEED48">
            <w:r w:rsidRPr="0077520F">
              <w:t>Martens-America</w:t>
            </w:r>
          </w:p>
        </w:tc>
      </w:tr>
    </w:tbl>
    <w:p w:rsidR="00997775" w:rsidRDefault="00997775" w14:paraId="3252FD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F8AC" w14:textId="77777777" w:rsidR="0077520F" w:rsidRDefault="0077520F">
      <w:pPr>
        <w:spacing w:line="20" w:lineRule="exact"/>
      </w:pPr>
    </w:p>
  </w:endnote>
  <w:endnote w:type="continuationSeparator" w:id="0">
    <w:p w14:paraId="51CA17A4" w14:textId="77777777" w:rsidR="0077520F" w:rsidRDefault="0077520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78EC4D" w14:textId="77777777" w:rsidR="0077520F" w:rsidRDefault="0077520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66A0A" w14:textId="77777777" w:rsidR="0077520F" w:rsidRDefault="0077520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C3F9C7" w14:textId="77777777" w:rsidR="0077520F" w:rsidRDefault="00775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0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7520F"/>
    <w:rsid w:val="00782A1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E6A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1992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8080C"/>
  <w15:docId w15:val="{8E1403FB-BFD6-4A9A-B92D-6B585085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904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2025-05-15T08:07:00.0000000Z</dcterms:created>
  <dcterms:modified xsi:type="dcterms:W3CDTF">2025-05-15T08:43:00.0000000Z</dcterms:modified>
  <dc:description>------------------------</dc:description>
  <dc:subject/>
  <keywords/>
  <version/>
  <category/>
</coreProperties>
</file>