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2DD9" w14:paraId="3F7986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29F9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5192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2DD9" w14:paraId="26E9CD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2FC01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82DD9" w14:paraId="16EDF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53E8F" w14:textId="77777777"/>
        </w:tc>
      </w:tr>
      <w:tr w:rsidR="00997775" w:rsidTr="00E82DD9" w14:paraId="30DD1F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AAE341" w14:textId="77777777"/>
        </w:tc>
      </w:tr>
      <w:tr w:rsidR="00997775" w:rsidTr="00E82DD9" w14:paraId="36DF0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14CF9" w14:textId="77777777"/>
        </w:tc>
        <w:tc>
          <w:tcPr>
            <w:tcW w:w="7654" w:type="dxa"/>
            <w:gridSpan w:val="2"/>
          </w:tcPr>
          <w:p w:rsidR="00997775" w:rsidRDefault="00997775" w14:paraId="02F2C793" w14:textId="77777777"/>
        </w:tc>
      </w:tr>
      <w:tr w:rsidR="00E82DD9" w:rsidTr="00E82DD9" w14:paraId="39F18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DD9" w:rsidP="00E82DD9" w:rsidRDefault="00E82DD9" w14:paraId="243962B1" w14:textId="3CF81036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E82DD9" w:rsidP="00E82DD9" w:rsidRDefault="00E82DD9" w14:paraId="488BE589" w14:textId="006D932C">
            <w:pPr>
              <w:rPr>
                <w:b/>
              </w:rPr>
            </w:pPr>
            <w:r w:rsidRPr="00D757D4">
              <w:rPr>
                <w:b/>
                <w:bCs/>
              </w:rPr>
              <w:t xml:space="preserve">Raad voor Concurrentievermogen </w:t>
            </w:r>
          </w:p>
        </w:tc>
      </w:tr>
      <w:tr w:rsidR="00E82DD9" w:rsidTr="00E82DD9" w14:paraId="43F8A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DD9" w:rsidP="00E82DD9" w:rsidRDefault="00E82DD9" w14:paraId="02A0C736" w14:textId="77777777"/>
        </w:tc>
        <w:tc>
          <w:tcPr>
            <w:tcW w:w="7654" w:type="dxa"/>
            <w:gridSpan w:val="2"/>
          </w:tcPr>
          <w:p w:rsidR="00E82DD9" w:rsidP="00E82DD9" w:rsidRDefault="00E82DD9" w14:paraId="6D07168A" w14:textId="77777777"/>
        </w:tc>
      </w:tr>
      <w:tr w:rsidR="00E82DD9" w:rsidTr="00E82DD9" w14:paraId="607D7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DD9" w:rsidP="00E82DD9" w:rsidRDefault="00E82DD9" w14:paraId="35433024" w14:textId="77777777"/>
        </w:tc>
        <w:tc>
          <w:tcPr>
            <w:tcW w:w="7654" w:type="dxa"/>
            <w:gridSpan w:val="2"/>
          </w:tcPr>
          <w:p w:rsidR="00E82DD9" w:rsidP="00E82DD9" w:rsidRDefault="00E82DD9" w14:paraId="6D9AA373" w14:textId="77777777"/>
        </w:tc>
      </w:tr>
      <w:tr w:rsidR="00E82DD9" w:rsidTr="00E82DD9" w14:paraId="2B035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DD9" w:rsidP="00E82DD9" w:rsidRDefault="00E82DD9" w14:paraId="47AB1930" w14:textId="5FB594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662</w:t>
            </w:r>
          </w:p>
        </w:tc>
        <w:tc>
          <w:tcPr>
            <w:tcW w:w="7654" w:type="dxa"/>
            <w:gridSpan w:val="2"/>
          </w:tcPr>
          <w:p w:rsidR="00E82DD9" w:rsidP="00E82DD9" w:rsidRDefault="00E82DD9" w14:paraId="09F22F0B" w14:textId="45764F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E82DD9" w:rsidTr="00E82DD9" w14:paraId="1822F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DD9" w:rsidP="00E82DD9" w:rsidRDefault="00E82DD9" w14:paraId="3AECCC15" w14:textId="77777777"/>
        </w:tc>
        <w:tc>
          <w:tcPr>
            <w:tcW w:w="7654" w:type="dxa"/>
            <w:gridSpan w:val="2"/>
          </w:tcPr>
          <w:p w:rsidR="00E82DD9" w:rsidP="00E82DD9" w:rsidRDefault="00E82DD9" w14:paraId="295E0CEF" w14:textId="07569EAF">
            <w:r>
              <w:t>Voorgesteld 14 mei 2025</w:t>
            </w:r>
          </w:p>
        </w:tc>
      </w:tr>
      <w:tr w:rsidR="00997775" w:rsidTr="00E82DD9" w14:paraId="2852C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2B774F" w14:textId="77777777"/>
        </w:tc>
        <w:tc>
          <w:tcPr>
            <w:tcW w:w="7654" w:type="dxa"/>
            <w:gridSpan w:val="2"/>
          </w:tcPr>
          <w:p w:rsidR="00997775" w:rsidRDefault="00997775" w14:paraId="6E8CBD9B" w14:textId="77777777"/>
        </w:tc>
      </w:tr>
      <w:tr w:rsidR="00997775" w:rsidTr="00E82DD9" w14:paraId="4987D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8CF54" w14:textId="77777777"/>
        </w:tc>
        <w:tc>
          <w:tcPr>
            <w:tcW w:w="7654" w:type="dxa"/>
            <w:gridSpan w:val="2"/>
          </w:tcPr>
          <w:p w:rsidR="00997775" w:rsidRDefault="00997775" w14:paraId="4BF678DF" w14:textId="77777777">
            <w:r>
              <w:t>De Kamer,</w:t>
            </w:r>
          </w:p>
        </w:tc>
      </w:tr>
      <w:tr w:rsidR="00997775" w:rsidTr="00E82DD9" w14:paraId="530C4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057650" w14:textId="77777777"/>
        </w:tc>
        <w:tc>
          <w:tcPr>
            <w:tcW w:w="7654" w:type="dxa"/>
            <w:gridSpan w:val="2"/>
          </w:tcPr>
          <w:p w:rsidR="00997775" w:rsidRDefault="00997775" w14:paraId="1B98E169" w14:textId="77777777"/>
        </w:tc>
      </w:tr>
      <w:tr w:rsidR="00997775" w:rsidTr="00E82DD9" w14:paraId="35A8F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6B42C" w14:textId="77777777"/>
        </w:tc>
        <w:tc>
          <w:tcPr>
            <w:tcW w:w="7654" w:type="dxa"/>
            <w:gridSpan w:val="2"/>
          </w:tcPr>
          <w:p w:rsidR="00997775" w:rsidRDefault="00997775" w14:paraId="313ABE72" w14:textId="77777777">
            <w:r>
              <w:t>gehoord de beraadslaging,</w:t>
            </w:r>
          </w:p>
        </w:tc>
      </w:tr>
      <w:tr w:rsidR="00997775" w:rsidTr="00E82DD9" w14:paraId="553E4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F28A8" w14:textId="77777777"/>
        </w:tc>
        <w:tc>
          <w:tcPr>
            <w:tcW w:w="7654" w:type="dxa"/>
            <w:gridSpan w:val="2"/>
          </w:tcPr>
          <w:p w:rsidR="00997775" w:rsidRDefault="00997775" w14:paraId="5F478175" w14:textId="77777777"/>
        </w:tc>
      </w:tr>
      <w:tr w:rsidR="00997775" w:rsidTr="00E82DD9" w14:paraId="45251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A35289" w14:textId="77777777"/>
        </w:tc>
        <w:tc>
          <w:tcPr>
            <w:tcW w:w="7654" w:type="dxa"/>
            <w:gridSpan w:val="2"/>
          </w:tcPr>
          <w:p w:rsidRPr="00E82DD9" w:rsidR="00E82DD9" w:rsidP="00E82DD9" w:rsidRDefault="00E82DD9" w14:paraId="1552A8BE" w14:textId="77777777">
            <w:r w:rsidRPr="00E82DD9">
              <w:t xml:space="preserve">overwegende dat het </w:t>
            </w:r>
            <w:proofErr w:type="spellStart"/>
            <w:r w:rsidRPr="00E82DD9">
              <w:t>Draghirapport</w:t>
            </w:r>
            <w:proofErr w:type="spellEnd"/>
            <w:r w:rsidRPr="00E82DD9">
              <w:t xml:space="preserve"> pleit voor gezamenlijke EU-defensie-investeringen en schuldfinanciering;</w:t>
            </w:r>
          </w:p>
          <w:p w:rsidR="00E82DD9" w:rsidP="00E82DD9" w:rsidRDefault="00E82DD9" w14:paraId="0FE80A1F" w14:textId="77777777"/>
          <w:p w:rsidRPr="00E82DD9" w:rsidR="00E82DD9" w:rsidP="00E82DD9" w:rsidRDefault="00E82DD9" w14:paraId="1F2033AD" w14:textId="66D18BAB">
            <w:r w:rsidRPr="00E82DD9">
              <w:t>constaterende dat defensie een nationale verantwoordelijkheid is en voornamelijk thuishoort onder het dak van de NAVO;</w:t>
            </w:r>
          </w:p>
          <w:p w:rsidR="00E82DD9" w:rsidP="00E82DD9" w:rsidRDefault="00E82DD9" w14:paraId="484B5CFC" w14:textId="77777777"/>
          <w:p w:rsidRPr="00E82DD9" w:rsidR="00E82DD9" w:rsidP="00E82DD9" w:rsidRDefault="00E82DD9" w14:paraId="316B4598" w14:textId="53D9096C">
            <w:r w:rsidRPr="00E82DD9">
              <w:t>verzoekt de regering zich te verzetten tegen overdracht van directe militaire investeringsmacht aan de Europese Commissie,</w:t>
            </w:r>
          </w:p>
          <w:p w:rsidR="00E82DD9" w:rsidP="00E82DD9" w:rsidRDefault="00E82DD9" w14:paraId="0982310A" w14:textId="77777777"/>
          <w:p w:rsidRPr="00E82DD9" w:rsidR="00E82DD9" w:rsidP="00E82DD9" w:rsidRDefault="00E82DD9" w14:paraId="7B59B893" w14:textId="0E3B06D7">
            <w:r w:rsidRPr="00E82DD9">
              <w:t>en gaat over tot de orde van de dag.</w:t>
            </w:r>
          </w:p>
          <w:p w:rsidR="00E82DD9" w:rsidP="00E82DD9" w:rsidRDefault="00E82DD9" w14:paraId="2D201BA4" w14:textId="77777777"/>
          <w:p w:rsidR="00997775" w:rsidP="00E82DD9" w:rsidRDefault="00E82DD9" w14:paraId="01A229AA" w14:textId="4B9D76D6">
            <w:r w:rsidRPr="00E82DD9">
              <w:t>Eerdmans</w:t>
            </w:r>
          </w:p>
        </w:tc>
      </w:tr>
    </w:tbl>
    <w:p w:rsidR="00997775" w:rsidRDefault="00997775" w14:paraId="3A9835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81C6" w14:textId="77777777" w:rsidR="00E82DD9" w:rsidRDefault="00E82DD9">
      <w:pPr>
        <w:spacing w:line="20" w:lineRule="exact"/>
      </w:pPr>
    </w:p>
  </w:endnote>
  <w:endnote w:type="continuationSeparator" w:id="0">
    <w:p w14:paraId="58C0EE14" w14:textId="77777777" w:rsidR="00E82DD9" w:rsidRDefault="00E82D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E6343A" w14:textId="77777777" w:rsidR="00E82DD9" w:rsidRDefault="00E82D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99AD" w14:textId="77777777" w:rsidR="00E82DD9" w:rsidRDefault="00E82D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AA354F" w14:textId="77777777" w:rsidR="00E82DD9" w:rsidRDefault="00E8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D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2DD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90AAE"/>
  <w15:docId w15:val="{862708D6-326C-4BE3-96C3-40E4ADCC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2025-05-15T08:43:00.0000000Z</dcterms:created>
  <dcterms:modified xsi:type="dcterms:W3CDTF">2025-05-15T08:50:00.0000000Z</dcterms:modified>
  <dc:description>------------------------</dc:description>
  <dc:subject/>
  <keywords/>
  <version/>
  <category/>
</coreProperties>
</file>