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039F" w:rsidRDefault="0075039F" w14:paraId="1BFEF2ED" w14:textId="77777777">
      <w:pPr>
        <w:rPr>
          <w:lang w:val="en-US"/>
        </w:rPr>
      </w:pPr>
    </w:p>
    <w:tbl>
      <w:tblPr>
        <w:tblW w:w="0" w:type="auto"/>
        <w:tblCellMar>
          <w:left w:w="0" w:type="dxa"/>
          <w:right w:w="0" w:type="dxa"/>
        </w:tblCellMar>
        <w:tblLook w:val="04A0" w:firstRow="1" w:lastRow="0" w:firstColumn="1" w:lastColumn="0" w:noHBand="0" w:noVBand="1"/>
      </w:tblPr>
      <w:tblGrid>
        <w:gridCol w:w="7541"/>
      </w:tblGrid>
      <w:tr w:rsidRPr="00546A18" w:rsidR="00546A18" w:rsidTr="00546A18" w14:paraId="0D750396" w14:textId="77777777">
        <w:tc>
          <w:tcPr>
            <w:tcW w:w="0" w:type="auto"/>
            <w:vAlign w:val="center"/>
            <w:hideMark/>
          </w:tcPr>
          <w:p w:rsidRPr="00546A18" w:rsidR="00546A18" w:rsidP="00546A18" w:rsidRDefault="00546A18" w14:paraId="012993CD" w14:textId="77777777"/>
          <w:tbl>
            <w:tblPr>
              <w:tblW w:w="0" w:type="auto"/>
              <w:tblCellMar>
                <w:left w:w="0" w:type="dxa"/>
                <w:right w:w="0" w:type="dxa"/>
              </w:tblCellMar>
              <w:tblLook w:val="04A0" w:firstRow="1" w:lastRow="0" w:firstColumn="1" w:lastColumn="0" w:noHBand="0" w:noVBand="1"/>
            </w:tblPr>
            <w:tblGrid>
              <w:gridCol w:w="7541"/>
            </w:tblGrid>
            <w:tr w:rsidRPr="00546A18" w:rsidR="00546A18" w14:paraId="352F7880" w14:textId="77777777">
              <w:tc>
                <w:tcPr>
                  <w:tcW w:w="0" w:type="auto"/>
                  <w:vAlign w:val="center"/>
                  <w:hideMark/>
                </w:tcPr>
                <w:p w:rsidR="00546A18" w:rsidP="00546A18" w:rsidRDefault="00546A18" w14:paraId="683BCEFA" w14:textId="44131AE3">
                  <w:r>
                    <w:t xml:space="preserve">In het Commissiedebat van 24 april jl. is aan uw Kamer toegezegd om binnen twee weken een overzicht te sturen van alle financiële </w:t>
                  </w:r>
                  <w:r w:rsidR="00006721">
                    <w:t>toezeggingen</w:t>
                  </w:r>
                  <w:r>
                    <w:t xml:space="preserve"> en uitkeringen, op het gebied van zowel schade als preventie.</w:t>
                  </w:r>
                </w:p>
                <w:p w:rsidR="008340B0" w:rsidP="00546A18" w:rsidRDefault="008340B0" w14:paraId="16841A5A" w14:textId="77777777"/>
                <w:p w:rsidR="00E61EA3" w:rsidP="00546A18" w:rsidRDefault="008340B0" w14:paraId="130DD8B4" w14:textId="04E9BD89">
                  <w:r>
                    <w:t xml:space="preserve">Er kan op diverse manieren beroep </w:t>
                  </w:r>
                  <w:r w:rsidR="005D64BD">
                    <w:t>worden gedaan</w:t>
                  </w:r>
                  <w:r>
                    <w:t xml:space="preserve"> om (</w:t>
                  </w:r>
                  <w:r w:rsidRPr="008340B0">
                    <w:t>gedeeltelijke) materiële schade van inwoners en ondernemers, veroorzaakt door de overlast van asielzoekers</w:t>
                  </w:r>
                  <w:r>
                    <w:t xml:space="preserve"> te vergoeden, namelijk:</w:t>
                  </w:r>
                </w:p>
                <w:p w:rsidRPr="00E61EA3" w:rsidR="00E61EA3" w:rsidP="00E61EA3" w:rsidRDefault="00E61EA3" w14:paraId="3E3B2DA7" w14:textId="1CB55629">
                  <w:pPr>
                    <w:pStyle w:val="Lijstalinea"/>
                    <w:numPr>
                      <w:ilvl w:val="0"/>
                      <w:numId w:val="7"/>
                    </w:numPr>
                    <w:rPr>
                      <w:color w:val="auto"/>
                    </w:rPr>
                  </w:pPr>
                  <w:r w:rsidRPr="00E61EA3">
                    <w:rPr>
                      <w:color w:val="auto"/>
                    </w:rPr>
                    <w:t xml:space="preserve">Schaderegeling: </w:t>
                  </w:r>
                  <w:r w:rsidRPr="00E61EA3">
                    <w:t>Een pilot om financieel tegemoet te komen aan de (gedeeltelijke) materiële schade van inwoners en ondernemers van Ter Apel, veroorzaakt door de overlast van asielzoekers.</w:t>
                  </w:r>
                </w:p>
                <w:p w:rsidRPr="00E61EA3" w:rsidR="00E61EA3" w:rsidP="00E61EA3" w:rsidRDefault="00E61EA3" w14:paraId="7F532FB0" w14:textId="1CBB85FF">
                  <w:pPr>
                    <w:pStyle w:val="Lijstalinea"/>
                    <w:numPr>
                      <w:ilvl w:val="0"/>
                      <w:numId w:val="7"/>
                    </w:numPr>
                    <w:rPr>
                      <w:color w:val="auto"/>
                    </w:rPr>
                  </w:pPr>
                  <w:r w:rsidRPr="00E61EA3">
                    <w:rPr>
                      <w:color w:val="auto"/>
                    </w:rPr>
                    <w:t xml:space="preserve">SODA-regeling: </w:t>
                  </w:r>
                  <w:r w:rsidRPr="00E61EA3">
                    <w:rPr>
                      <w:bCs/>
                      <w:noProof/>
                    </w:rPr>
                    <w:t xml:space="preserve">SODA is een onderneming die voor (onder andere) winkeliers diensten verricht tot het beperken van schade als gevolg van wanprestatie en onrechtmatige gedragingen. SODA staat onder toezicht van de stichting Directe Aansprakelijkstelling Aan Daders. Het ministerie van </w:t>
                  </w:r>
                  <w:r w:rsidR="005D64BD">
                    <w:rPr>
                      <w:bCs/>
                      <w:noProof/>
                    </w:rPr>
                    <w:t>A</w:t>
                  </w:r>
                  <w:r w:rsidRPr="00E61EA3">
                    <w:rPr>
                      <w:bCs/>
                      <w:noProof/>
                    </w:rPr>
                    <w:t xml:space="preserve">siel en </w:t>
                  </w:r>
                  <w:r w:rsidR="005D64BD">
                    <w:rPr>
                      <w:bCs/>
                      <w:noProof/>
                    </w:rPr>
                    <w:t>M</w:t>
                  </w:r>
                  <w:r w:rsidRPr="00E61EA3">
                    <w:rPr>
                      <w:bCs/>
                      <w:noProof/>
                    </w:rPr>
                    <w:t xml:space="preserve">igratie heeft hier tweemaal een bijdrage aan geleverd. </w:t>
                  </w:r>
                </w:p>
                <w:p w:rsidRPr="00E61EA3" w:rsidR="00E61EA3" w:rsidP="00E61EA3" w:rsidRDefault="00E61EA3" w14:paraId="355972D7" w14:textId="77777777">
                  <w:pPr>
                    <w:pStyle w:val="Lijstalinea"/>
                    <w:numPr>
                      <w:ilvl w:val="0"/>
                      <w:numId w:val="7"/>
                    </w:numPr>
                    <w:rPr>
                      <w:color w:val="auto"/>
                    </w:rPr>
                  </w:pPr>
                  <w:r w:rsidRPr="00E61EA3">
                    <w:rPr>
                      <w:color w:val="auto"/>
                    </w:rPr>
                    <w:t xml:space="preserve">Preventiebudget: Een eenmalige verstrekking van een budget </w:t>
                  </w:r>
                  <w:r w:rsidRPr="00E61EA3">
                    <w:t xml:space="preserve">voor de gemeente in het kader van preventie van overlast door asielzoekers. </w:t>
                  </w:r>
                </w:p>
                <w:p w:rsidRPr="00E61EA3" w:rsidR="00E61EA3" w:rsidP="00E61EA3" w:rsidRDefault="00E61EA3" w14:paraId="43977E58" w14:textId="12A80523">
                  <w:pPr>
                    <w:pStyle w:val="Lijstalinea"/>
                    <w:numPr>
                      <w:ilvl w:val="0"/>
                      <w:numId w:val="7"/>
                    </w:numPr>
                    <w:rPr>
                      <w:color w:val="auto"/>
                    </w:rPr>
                  </w:pPr>
                  <w:r w:rsidRPr="00E61EA3">
                    <w:rPr>
                      <w:color w:val="auto"/>
                    </w:rPr>
                    <w:t xml:space="preserve">Decentralisatie uitkering: Een uitkering voor gemeenten die ingezet kan worden voor maatregelen </w:t>
                  </w:r>
                  <w:r>
                    <w:rPr>
                      <w:color w:val="auto"/>
                    </w:rPr>
                    <w:t xml:space="preserve">die </w:t>
                  </w:r>
                  <w:r w:rsidRPr="00E61EA3">
                    <w:rPr>
                      <w:color w:val="auto"/>
                    </w:rPr>
                    <w:t xml:space="preserve">het beste bij hun lokale situatie past in het tegengaan van overlast van asielzoekers. </w:t>
                  </w:r>
                </w:p>
                <w:p w:rsidR="00546A18" w:rsidP="00546A18" w:rsidRDefault="00546A18" w14:paraId="2966E8C5" w14:textId="77777777"/>
                <w:p w:rsidRPr="0066200D" w:rsidR="00473622" w:rsidP="00FD6202" w:rsidRDefault="00FD6202" w14:paraId="70D62A1A" w14:textId="7B33AB03">
                  <w:pPr>
                    <w:rPr>
                      <w:color w:val="auto"/>
                    </w:rPr>
                  </w:pPr>
                  <w:r>
                    <w:t>Naast dat er gebruik gemaakt kan worden van eerder genoemde regelingen investeer ik ook op andere manieren in</w:t>
                  </w:r>
                  <w:r w:rsidRPr="00062CBC">
                    <w:t xml:space="preserve"> het bevorderen van het veiligheidsgevoel en het terugdringen van de overlast door asielzoekers, dan wel het voorkomen ervan</w:t>
                  </w:r>
                  <w:r>
                    <w:t xml:space="preserve"> binnen de gemeente </w:t>
                  </w:r>
                  <w:proofErr w:type="spellStart"/>
                  <w:r>
                    <w:t>Westerwolde</w:t>
                  </w:r>
                  <w:proofErr w:type="spellEnd"/>
                  <w:r>
                    <w:t xml:space="preserve">. Bijvoorbeeld door het financieren van een straattoezicht team wat toezicht </w:t>
                  </w:r>
                  <w:r w:rsidRPr="0066200D">
                    <w:rPr>
                      <w:color w:val="auto"/>
                    </w:rPr>
                    <w:t xml:space="preserve">houdt in </w:t>
                  </w:r>
                  <w:r w:rsidRPr="0066200D" w:rsidR="00E10078">
                    <w:rPr>
                      <w:color w:val="auto"/>
                    </w:rPr>
                    <w:t xml:space="preserve">het winkelgebied van Ter Apel </w:t>
                  </w:r>
                  <w:r w:rsidRPr="0066200D">
                    <w:rPr>
                      <w:color w:val="auto"/>
                    </w:rPr>
                    <w:t xml:space="preserve">en rondom het centrum van </w:t>
                  </w:r>
                  <w:r w:rsidRPr="0066200D" w:rsidR="00E10078">
                    <w:rPr>
                      <w:color w:val="auto"/>
                    </w:rPr>
                    <w:t>Ter Apel</w:t>
                  </w:r>
                  <w:r w:rsidRPr="0066200D">
                    <w:rPr>
                      <w:color w:val="auto"/>
                    </w:rPr>
                    <w:t xml:space="preserve">. </w:t>
                  </w:r>
                </w:p>
                <w:p w:rsidR="00473622" w:rsidP="00FD6202" w:rsidRDefault="00473622" w14:paraId="7D3EFF52" w14:textId="77777777"/>
                <w:p w:rsidR="00FD6202" w:rsidP="00FD6202" w:rsidRDefault="00FD6202" w14:paraId="5B23A8BE" w14:textId="3B1568E3">
                  <w:r>
                    <w:t xml:space="preserve">Daarnaast heeft mijn ministerie </w:t>
                  </w:r>
                  <w:r w:rsidR="00065396">
                    <w:t xml:space="preserve">bijgedragen aan </w:t>
                  </w:r>
                  <w:r>
                    <w:t xml:space="preserve">de aanbreng van beveiligingscamera’s rondom het aanmeldcentrum in Ter Apel, in het centrum van </w:t>
                  </w:r>
                  <w:proofErr w:type="spellStart"/>
                  <w:r>
                    <w:t>Westerwolde</w:t>
                  </w:r>
                  <w:proofErr w:type="spellEnd"/>
                  <w:r>
                    <w:t xml:space="preserve"> en op de looproute tussen het aanmeldcentrum en het centrum van de gemeente.</w:t>
                  </w:r>
                  <w:r w:rsidR="00473622">
                    <w:t xml:space="preserve"> De financiering van bovenstaande middelen is gedaan door uitkering van het preventiebudget, waarin er een bedrag van circa 1.6 mln. euro is uitgekeerd aan de gemeente </w:t>
                  </w:r>
                  <w:proofErr w:type="spellStart"/>
                  <w:r w:rsidR="00473622">
                    <w:t>Westerwolde</w:t>
                  </w:r>
                  <w:proofErr w:type="spellEnd"/>
                  <w:r w:rsidR="00473622">
                    <w:t xml:space="preserve">. </w:t>
                  </w:r>
                </w:p>
                <w:p w:rsidR="00FD6202" w:rsidP="00FD6202" w:rsidRDefault="00FD6202" w14:paraId="020D7697" w14:textId="77777777"/>
                <w:p w:rsidR="00FD6202" w:rsidP="00FD6202" w:rsidRDefault="00FD6202" w14:paraId="598B321B" w14:textId="77777777">
                  <w:r>
                    <w:t>Verder financiert mijn ministerie sinds 2019 de inzet van de pendelbus. Deze bus rijdt tussen station Emmen en het aanmeldcentrum in Ter Apel. Door de inzet van de pendelbus wordt minder overlast ervaren op de reguliere buslijn 73.</w:t>
                  </w:r>
                </w:p>
                <w:p w:rsidR="00006721" w:rsidP="00546A18" w:rsidRDefault="00006721" w14:paraId="73D9FFEC" w14:textId="77777777"/>
                <w:p w:rsidRPr="00CB75D3" w:rsidR="00546A18" w:rsidP="00546A18" w:rsidRDefault="00546A18" w14:paraId="57583F9C" w14:textId="1B24098C">
                  <w:r>
                    <w:t xml:space="preserve">In de bijlage </w:t>
                  </w:r>
                  <w:r w:rsidR="008340B0">
                    <w:t xml:space="preserve">vindt u het overzicht van alle </w:t>
                  </w:r>
                  <w:r w:rsidR="00006721">
                    <w:t>zaken</w:t>
                  </w:r>
                  <w:r w:rsidR="008340B0">
                    <w:t xml:space="preserve"> op gebied van schade en </w:t>
                  </w:r>
                  <w:r w:rsidRPr="00CB75D3" w:rsidR="008340B0">
                    <w:t>preventie</w:t>
                  </w:r>
                  <w:r w:rsidRPr="00CB75D3" w:rsidR="00006721">
                    <w:t xml:space="preserve"> die reeds aan de gemeente </w:t>
                  </w:r>
                  <w:proofErr w:type="spellStart"/>
                  <w:r w:rsidRPr="00CB75D3" w:rsidR="00006721">
                    <w:t>Westerwolde</w:t>
                  </w:r>
                  <w:proofErr w:type="spellEnd"/>
                  <w:r w:rsidRPr="00CB75D3" w:rsidR="00006721">
                    <w:t xml:space="preserve"> zijn betaald of zijn toegezegd</w:t>
                  </w:r>
                  <w:r w:rsidRPr="00CB75D3" w:rsidR="00E77E92">
                    <w:t xml:space="preserve"> in 2025</w:t>
                  </w:r>
                  <w:r w:rsidRPr="00CB75D3">
                    <w:t>.</w:t>
                  </w:r>
                  <w:r w:rsidR="0074393A">
                    <w:t xml:space="preserve"> </w:t>
                  </w:r>
                  <w:r w:rsidR="00F32C6B">
                    <w:t xml:space="preserve">In deze brief zijn de middelen die aan de gemeente </w:t>
                  </w:r>
                  <w:proofErr w:type="spellStart"/>
                  <w:r w:rsidR="00F32C6B">
                    <w:t>Westerwolde</w:t>
                  </w:r>
                  <w:proofErr w:type="spellEnd"/>
                  <w:r w:rsidR="00F32C6B">
                    <w:t xml:space="preserve"> worden verstrekt in het kader van opvang en daaraan gerelateerde onderwerpen niet opgenomen.</w:t>
                  </w:r>
                </w:p>
                <w:p w:rsidRPr="00CB75D3" w:rsidR="00CB75D3" w:rsidP="008340B0" w:rsidRDefault="00CB75D3" w14:paraId="64FE8064" w14:textId="1DBC357E">
                  <w:pPr>
                    <w:rPr>
                      <w:rFonts w:cs="Calibri"/>
                    </w:rPr>
                  </w:pPr>
                </w:p>
                <w:p w:rsidRPr="00CB75D3" w:rsidR="00CB75D3" w:rsidP="008340B0" w:rsidRDefault="00CB75D3" w14:paraId="7C26EBD5" w14:textId="195CADEC">
                  <w:pPr>
                    <w:rPr>
                      <w:rFonts w:cs="Calibri"/>
                    </w:rPr>
                  </w:pPr>
                  <w:r w:rsidRPr="00CB75D3">
                    <w:rPr>
                      <w:rFonts w:cs="Calibri"/>
                    </w:rPr>
                    <w:t xml:space="preserve">De gemeente </w:t>
                  </w:r>
                  <w:proofErr w:type="spellStart"/>
                  <w:r w:rsidRPr="00CB75D3">
                    <w:rPr>
                      <w:rFonts w:cs="Calibri"/>
                    </w:rPr>
                    <w:t>Westerwolde</w:t>
                  </w:r>
                  <w:proofErr w:type="spellEnd"/>
                  <w:r w:rsidRPr="00CB75D3">
                    <w:rPr>
                      <w:rFonts w:cs="Calibri"/>
                    </w:rPr>
                    <w:t xml:space="preserve"> beschikt over het enige azc en aanmeldcentrum in Nederland waarbij sprake is van</w:t>
                  </w:r>
                  <w:r>
                    <w:rPr>
                      <w:rFonts w:cs="Calibri"/>
                    </w:rPr>
                    <w:t xml:space="preserve"> een</w:t>
                  </w:r>
                  <w:r w:rsidRPr="00CB75D3">
                    <w:rPr>
                      <w:rFonts w:cs="Calibri"/>
                    </w:rPr>
                    <w:t xml:space="preserve"> spontane aanloop. Hierdoor heeft de gemeente een bijzondere positie</w:t>
                  </w:r>
                  <w:r>
                    <w:rPr>
                      <w:rFonts w:cs="Calibri"/>
                    </w:rPr>
                    <w:t xml:space="preserve"> </w:t>
                  </w:r>
                  <w:r w:rsidRPr="00CB75D3">
                    <w:rPr>
                      <w:rFonts w:cs="Calibri"/>
                    </w:rPr>
                    <w:t xml:space="preserve">in vergelijking met gemeenten die over reguliere </w:t>
                  </w:r>
                  <w:proofErr w:type="spellStart"/>
                  <w:r w:rsidRPr="00CB75D3">
                    <w:rPr>
                      <w:rFonts w:cs="Calibri"/>
                    </w:rPr>
                    <w:t>azc’s</w:t>
                  </w:r>
                  <w:proofErr w:type="spellEnd"/>
                  <w:r w:rsidRPr="00CB75D3">
                    <w:rPr>
                      <w:rFonts w:cs="Calibri"/>
                    </w:rPr>
                    <w:t xml:space="preserve"> beschikken. </w:t>
                  </w:r>
                </w:p>
                <w:p w:rsidRPr="00CB75D3" w:rsidR="00CB75D3" w:rsidP="008340B0" w:rsidRDefault="00CB75D3" w14:paraId="4BB5E9F3" w14:textId="77777777">
                  <w:pPr>
                    <w:rPr>
                      <w:rFonts w:cs="Calibri"/>
                    </w:rPr>
                  </w:pPr>
                </w:p>
                <w:p w:rsidRPr="008340B0" w:rsidR="008340B0" w:rsidP="008340B0" w:rsidRDefault="008340B0" w14:paraId="2295425A" w14:textId="19928DC9">
                  <w:r w:rsidRPr="00CB75D3">
                    <w:t xml:space="preserve">Tot slot wil ik nogmaals benadrukken dat het gedrag van een groep </w:t>
                  </w:r>
                  <w:proofErr w:type="spellStart"/>
                  <w:r w:rsidRPr="00CB75D3">
                    <w:t>overlastgevende</w:t>
                  </w:r>
                  <w:proofErr w:type="spellEnd"/>
                  <w:r w:rsidRPr="00CB75D3">
                    <w:t xml:space="preserve"> en criminele asielzoekers die de geboden gastvrijheid in Nederland misbruikt en</w:t>
                  </w:r>
                  <w:r w:rsidRPr="008340B0">
                    <w:t xml:space="preserve"> zorgt voor overlast en schade</w:t>
                  </w:r>
                  <w:r>
                    <w:t xml:space="preserve">, </w:t>
                  </w:r>
                  <w:r w:rsidRPr="008340B0">
                    <w:t>in welke vorm dan ook, absoluut onaanvaardbaar</w:t>
                  </w:r>
                  <w:r>
                    <w:t xml:space="preserve"> is</w:t>
                  </w:r>
                  <w:r w:rsidRPr="008340B0">
                    <w:t xml:space="preserve">. De ervaren overlast door de inwoners en de ondernemers van de gemeente </w:t>
                  </w:r>
                  <w:proofErr w:type="spellStart"/>
                  <w:r w:rsidRPr="008340B0">
                    <w:t>Westerwolde</w:t>
                  </w:r>
                  <w:proofErr w:type="spellEnd"/>
                  <w:r w:rsidRPr="008340B0">
                    <w:t xml:space="preserve"> en nabijgelegen gemeenten is zeer onwenselijk. U kunt er op rekenen dat ik </w:t>
                  </w:r>
                  <w:r>
                    <w:t>mij ervoor</w:t>
                  </w:r>
                  <w:r w:rsidRPr="008340B0">
                    <w:t xml:space="preserve"> blijf inzetten</w:t>
                  </w:r>
                  <w:r>
                    <w:t xml:space="preserve"> om deze overlast zo veel als mogelijk tegen te gaan</w:t>
                  </w:r>
                  <w:r w:rsidRPr="008340B0">
                    <w:t xml:space="preserve">. </w:t>
                  </w:r>
                </w:p>
                <w:p w:rsidRPr="00546A18" w:rsidR="00546A18" w:rsidP="00546A18" w:rsidRDefault="00546A18" w14:paraId="3317DABE" w14:textId="4803D504"/>
              </w:tc>
            </w:tr>
          </w:tbl>
          <w:p w:rsidRPr="00546A18" w:rsidR="00546A18" w:rsidP="00546A18" w:rsidRDefault="00546A18" w14:paraId="792EA4CB" w14:textId="77777777"/>
        </w:tc>
      </w:tr>
    </w:tbl>
    <w:p w:rsidRPr="005D64BD" w:rsidR="00421AA4" w:rsidRDefault="00421AA4" w14:paraId="2477A812" w14:textId="77777777"/>
    <w:p w:rsidRPr="005D64BD" w:rsidR="00421AA4" w:rsidRDefault="00421AA4" w14:paraId="7A088EBA" w14:textId="027A3A90">
      <w:r w:rsidRPr="005D64BD">
        <w:t xml:space="preserve">De Minister van Asiel en Migratie, </w:t>
      </w:r>
    </w:p>
    <w:p w:rsidRPr="005D64BD" w:rsidR="00421AA4" w:rsidRDefault="00421AA4" w14:paraId="01DE4CF7" w14:textId="77777777"/>
    <w:p w:rsidRPr="005D64BD" w:rsidR="00421AA4" w:rsidRDefault="00421AA4" w14:paraId="28E8136D" w14:textId="77777777"/>
    <w:p w:rsidRPr="005D64BD" w:rsidR="00421AA4" w:rsidRDefault="00421AA4" w14:paraId="6A573F36" w14:textId="77777777"/>
    <w:p w:rsidRPr="005D64BD" w:rsidR="00421AA4" w:rsidRDefault="00421AA4" w14:paraId="7A6E910A" w14:textId="77777777"/>
    <w:p w:rsidRPr="005D64BD" w:rsidR="00006721" w:rsidRDefault="00421AA4" w14:paraId="044520CE" w14:textId="396580D2">
      <w:r w:rsidRPr="005D64BD">
        <w:t>M.H.M. Faber- van de Klashorst</w:t>
      </w:r>
    </w:p>
    <w:p w:rsidR="00006721" w:rsidRDefault="00006721" w14:paraId="060BDA99" w14:textId="77777777">
      <w:pPr>
        <w:spacing w:line="240" w:lineRule="auto"/>
      </w:pPr>
      <w:r w:rsidRPr="005D64BD">
        <w:br w:type="page"/>
      </w:r>
    </w:p>
    <w:p w:rsidRPr="005D64BD" w:rsidR="0066200D" w:rsidRDefault="0066200D" w14:paraId="5F1B5C0F" w14:textId="77777777">
      <w:pPr>
        <w:spacing w:line="240" w:lineRule="auto"/>
      </w:pPr>
    </w:p>
    <w:tbl>
      <w:tblPr>
        <w:tblStyle w:val="TabelRijkshuisstijl"/>
        <w:tblpPr w:leftFromText="141" w:rightFromText="141" w:tblpY="-495"/>
        <w:tblW w:w="4547" w:type="pct"/>
        <w:tblInd w:w="0" w:type="dxa"/>
        <w:tblLook w:val="04A0" w:firstRow="1" w:lastRow="0" w:firstColumn="1" w:lastColumn="0" w:noHBand="0" w:noVBand="1"/>
      </w:tblPr>
      <w:tblGrid>
        <w:gridCol w:w="3016"/>
        <w:gridCol w:w="1918"/>
        <w:gridCol w:w="1915"/>
      </w:tblGrid>
      <w:tr w:rsidRPr="00273ADD" w:rsidR="009155FD" w:rsidTr="009155FD" w14:paraId="44EB321D" w14:textId="77777777">
        <w:trPr>
          <w:cnfStyle w:val="100000000000" w:firstRow="1" w:lastRow="0" w:firstColumn="0" w:lastColumn="0" w:oddVBand="0" w:evenVBand="0" w:oddHBand="0" w:evenHBand="0" w:firstRowFirstColumn="0" w:firstRowLastColumn="0" w:lastRowFirstColumn="0" w:lastRowLastColumn="0"/>
          <w:trHeight w:val="8"/>
        </w:trPr>
        <w:tc>
          <w:tcPr>
            <w:tcW w:w="2202" w:type="pct"/>
          </w:tcPr>
          <w:p w:rsidRPr="00273ADD" w:rsidR="009155FD" w:rsidP="009155FD" w:rsidRDefault="009155FD" w14:paraId="53FCC4FE" w14:textId="77777777">
            <w:pPr>
              <w:rPr>
                <w:b w:val="0"/>
                <w:bCs/>
                <w:sz w:val="16"/>
                <w:szCs w:val="16"/>
              </w:rPr>
            </w:pPr>
            <w:r w:rsidRPr="00273ADD">
              <w:rPr>
                <w:bCs/>
                <w:sz w:val="16"/>
                <w:szCs w:val="16"/>
              </w:rPr>
              <w:t>Doel</w:t>
            </w:r>
          </w:p>
        </w:tc>
        <w:tc>
          <w:tcPr>
            <w:tcW w:w="1400" w:type="pct"/>
          </w:tcPr>
          <w:p w:rsidRPr="00273ADD" w:rsidR="009155FD" w:rsidP="009155FD" w:rsidRDefault="009155FD" w14:paraId="6A472CAC" w14:textId="05A7B2BD">
            <w:pPr>
              <w:rPr>
                <w:sz w:val="16"/>
                <w:szCs w:val="16"/>
              </w:rPr>
            </w:pPr>
            <w:r w:rsidRPr="00273ADD">
              <w:rPr>
                <w:sz w:val="16"/>
                <w:szCs w:val="16"/>
              </w:rPr>
              <w:t>Regeling</w:t>
            </w:r>
          </w:p>
        </w:tc>
        <w:tc>
          <w:tcPr>
            <w:tcW w:w="1398" w:type="pct"/>
          </w:tcPr>
          <w:p w:rsidRPr="00273ADD" w:rsidR="009155FD" w:rsidP="009155FD" w:rsidRDefault="009155FD" w14:paraId="57AC56BB" w14:textId="75B98C45">
            <w:pPr>
              <w:rPr>
                <w:sz w:val="16"/>
                <w:szCs w:val="16"/>
              </w:rPr>
            </w:pPr>
            <w:r w:rsidRPr="00273ADD">
              <w:rPr>
                <w:sz w:val="16"/>
                <w:szCs w:val="16"/>
              </w:rPr>
              <w:t>Bedrag (afgerond)</w:t>
            </w:r>
          </w:p>
        </w:tc>
      </w:tr>
      <w:tr w:rsidRPr="00273ADD" w:rsidR="009155FD" w:rsidTr="009155FD" w14:paraId="27F602D6" w14:textId="77777777">
        <w:trPr>
          <w:trHeight w:val="1"/>
        </w:trPr>
        <w:tc>
          <w:tcPr>
            <w:tcW w:w="2202" w:type="pct"/>
          </w:tcPr>
          <w:p w:rsidRPr="00273ADD" w:rsidR="009155FD" w:rsidP="009155FD" w:rsidRDefault="009155FD" w14:paraId="0DEE4B12" w14:textId="06694D9C">
            <w:pPr>
              <w:rPr>
                <w:sz w:val="14"/>
                <w:szCs w:val="14"/>
              </w:rPr>
            </w:pPr>
            <w:r w:rsidRPr="00273ADD">
              <w:rPr>
                <w:b/>
                <w:bCs/>
                <w:sz w:val="14"/>
                <w:szCs w:val="14"/>
              </w:rPr>
              <w:t>Beveiliging centrum Ter Apel</w:t>
            </w:r>
            <w:r w:rsidRPr="00273ADD">
              <w:rPr>
                <w:sz w:val="14"/>
                <w:szCs w:val="14"/>
              </w:rPr>
              <w:t xml:space="preserve"> door middel van onder andere toezichtteams en beveiligingscamera’s. </w:t>
            </w:r>
          </w:p>
        </w:tc>
        <w:tc>
          <w:tcPr>
            <w:tcW w:w="1400" w:type="pct"/>
          </w:tcPr>
          <w:p w:rsidRPr="00273ADD" w:rsidR="009155FD" w:rsidP="009155FD" w:rsidRDefault="009155FD" w14:paraId="5E3A3714" w14:textId="369E2936">
            <w:pPr>
              <w:rPr>
                <w:sz w:val="14"/>
                <w:szCs w:val="14"/>
              </w:rPr>
            </w:pPr>
            <w:r w:rsidRPr="00273ADD">
              <w:rPr>
                <w:sz w:val="14"/>
                <w:szCs w:val="14"/>
              </w:rPr>
              <w:t>Preventiebudget</w:t>
            </w:r>
            <w:r w:rsidRPr="00273ADD" w:rsidR="0074393A">
              <w:rPr>
                <w:sz w:val="14"/>
                <w:szCs w:val="14"/>
              </w:rPr>
              <w:t xml:space="preserve"> (2024)</w:t>
            </w:r>
          </w:p>
          <w:p w:rsidRPr="00273ADD" w:rsidR="009155FD" w:rsidP="009155FD" w:rsidRDefault="009155FD" w14:paraId="09DF388C" w14:textId="311215F4">
            <w:pPr>
              <w:rPr>
                <w:sz w:val="14"/>
                <w:szCs w:val="14"/>
              </w:rPr>
            </w:pPr>
          </w:p>
        </w:tc>
        <w:tc>
          <w:tcPr>
            <w:tcW w:w="1398" w:type="pct"/>
          </w:tcPr>
          <w:p w:rsidRPr="00273ADD" w:rsidR="009155FD" w:rsidP="009155FD" w:rsidRDefault="009155FD" w14:paraId="0A446782" w14:textId="12E8481A">
            <w:pPr>
              <w:jc w:val="right"/>
              <w:rPr>
                <w:sz w:val="14"/>
                <w:szCs w:val="14"/>
              </w:rPr>
            </w:pPr>
            <w:r w:rsidRPr="00273ADD">
              <w:rPr>
                <w:sz w:val="14"/>
                <w:szCs w:val="14"/>
              </w:rPr>
              <w:t xml:space="preserve">€ </w:t>
            </w:r>
            <w:r w:rsidR="00B21A7F">
              <w:rPr>
                <w:sz w:val="14"/>
                <w:szCs w:val="14"/>
              </w:rPr>
              <w:t>2</w:t>
            </w:r>
            <w:r w:rsidRPr="00273ADD">
              <w:rPr>
                <w:sz w:val="14"/>
                <w:szCs w:val="14"/>
              </w:rPr>
              <w:t>47.824,-</w:t>
            </w:r>
          </w:p>
        </w:tc>
      </w:tr>
      <w:tr w:rsidRPr="00273ADD" w:rsidR="009155FD" w:rsidTr="009155FD" w14:paraId="15D7311D" w14:textId="77777777">
        <w:trPr>
          <w:trHeight w:val="1"/>
        </w:trPr>
        <w:tc>
          <w:tcPr>
            <w:tcW w:w="2202" w:type="pct"/>
          </w:tcPr>
          <w:p w:rsidRPr="00273ADD" w:rsidR="009155FD" w:rsidP="009155FD" w:rsidRDefault="009155FD" w14:paraId="02E98B10" w14:textId="25863522">
            <w:pPr>
              <w:rPr>
                <w:b/>
                <w:bCs/>
                <w:sz w:val="14"/>
                <w:szCs w:val="14"/>
              </w:rPr>
            </w:pPr>
            <w:r w:rsidRPr="00273ADD">
              <w:rPr>
                <w:b/>
                <w:bCs/>
                <w:sz w:val="14"/>
                <w:szCs w:val="14"/>
              </w:rPr>
              <w:t xml:space="preserve">Beveiliging winkels centrum </w:t>
            </w:r>
            <w:r w:rsidRPr="00273ADD">
              <w:rPr>
                <w:sz w:val="14"/>
                <w:szCs w:val="14"/>
              </w:rPr>
              <w:t>Ter Apel door middel van de inzet van beveiligers in de winkels</w:t>
            </w:r>
          </w:p>
        </w:tc>
        <w:tc>
          <w:tcPr>
            <w:tcW w:w="1400" w:type="pct"/>
          </w:tcPr>
          <w:p w:rsidRPr="00273ADD" w:rsidR="009155FD" w:rsidP="009155FD" w:rsidRDefault="009155FD" w14:paraId="493834C3" w14:textId="229E3D8B">
            <w:pPr>
              <w:rPr>
                <w:sz w:val="14"/>
                <w:szCs w:val="14"/>
              </w:rPr>
            </w:pPr>
            <w:r w:rsidRPr="00273ADD">
              <w:rPr>
                <w:sz w:val="14"/>
                <w:szCs w:val="14"/>
              </w:rPr>
              <w:t>Preventiebudget</w:t>
            </w:r>
            <w:r w:rsidRPr="00273ADD" w:rsidR="0074393A">
              <w:rPr>
                <w:sz w:val="14"/>
                <w:szCs w:val="14"/>
              </w:rPr>
              <w:t xml:space="preserve"> (2024/2025)</w:t>
            </w:r>
          </w:p>
        </w:tc>
        <w:tc>
          <w:tcPr>
            <w:tcW w:w="1398" w:type="pct"/>
          </w:tcPr>
          <w:p w:rsidRPr="00273ADD" w:rsidR="009155FD" w:rsidP="009155FD" w:rsidRDefault="009155FD" w14:paraId="54888EB2" w14:textId="5388FBFF">
            <w:pPr>
              <w:jc w:val="right"/>
              <w:rPr>
                <w:sz w:val="14"/>
                <w:szCs w:val="14"/>
              </w:rPr>
            </w:pPr>
            <w:r w:rsidRPr="00273ADD">
              <w:rPr>
                <w:sz w:val="14"/>
                <w:szCs w:val="14"/>
              </w:rPr>
              <w:t>€ 200.000,-</w:t>
            </w:r>
          </w:p>
        </w:tc>
      </w:tr>
      <w:tr w:rsidRPr="00273ADD" w:rsidR="009155FD" w:rsidTr="009155FD" w14:paraId="6618B9D4" w14:textId="77777777">
        <w:trPr>
          <w:trHeight w:val="1"/>
        </w:trPr>
        <w:tc>
          <w:tcPr>
            <w:tcW w:w="2202" w:type="pct"/>
          </w:tcPr>
          <w:p w:rsidRPr="00273ADD" w:rsidR="009155FD" w:rsidP="009155FD" w:rsidRDefault="009155FD" w14:paraId="6EC0FDCA" w14:textId="79681B4C">
            <w:pPr>
              <w:rPr>
                <w:sz w:val="14"/>
                <w:szCs w:val="14"/>
              </w:rPr>
            </w:pPr>
            <w:r w:rsidRPr="00273ADD">
              <w:rPr>
                <w:b/>
                <w:bCs/>
                <w:sz w:val="14"/>
                <w:szCs w:val="14"/>
              </w:rPr>
              <w:t xml:space="preserve">Weerbaarheidstrainingen </w:t>
            </w:r>
            <w:r w:rsidRPr="00273ADD">
              <w:rPr>
                <w:sz w:val="14"/>
                <w:szCs w:val="14"/>
              </w:rPr>
              <w:t>voor winkelpersoneel</w:t>
            </w:r>
          </w:p>
        </w:tc>
        <w:tc>
          <w:tcPr>
            <w:tcW w:w="1400" w:type="pct"/>
          </w:tcPr>
          <w:p w:rsidRPr="00273ADD" w:rsidR="009155FD" w:rsidP="009155FD" w:rsidRDefault="009155FD" w14:paraId="7E8C4F4B" w14:textId="045D84AC">
            <w:pPr>
              <w:rPr>
                <w:sz w:val="14"/>
                <w:szCs w:val="14"/>
              </w:rPr>
            </w:pPr>
            <w:r w:rsidRPr="00273ADD">
              <w:rPr>
                <w:sz w:val="14"/>
                <w:szCs w:val="14"/>
              </w:rPr>
              <w:t>Preventiebudget</w:t>
            </w:r>
            <w:r w:rsidRPr="00273ADD" w:rsidR="0074393A">
              <w:rPr>
                <w:sz w:val="14"/>
                <w:szCs w:val="14"/>
              </w:rPr>
              <w:t xml:space="preserve"> (2025)</w:t>
            </w:r>
          </w:p>
        </w:tc>
        <w:tc>
          <w:tcPr>
            <w:tcW w:w="1398" w:type="pct"/>
          </w:tcPr>
          <w:p w:rsidRPr="00273ADD" w:rsidR="009155FD" w:rsidP="009155FD" w:rsidRDefault="009155FD" w14:paraId="1929C516" w14:textId="0C4CEF7D">
            <w:pPr>
              <w:jc w:val="right"/>
              <w:rPr>
                <w:sz w:val="14"/>
                <w:szCs w:val="14"/>
              </w:rPr>
            </w:pPr>
            <w:r w:rsidRPr="00273ADD">
              <w:rPr>
                <w:sz w:val="14"/>
                <w:szCs w:val="14"/>
              </w:rPr>
              <w:t>€ 25.000,-</w:t>
            </w:r>
          </w:p>
        </w:tc>
      </w:tr>
      <w:tr w:rsidRPr="00273ADD" w:rsidR="009155FD" w:rsidTr="009155FD" w14:paraId="59BA4E49" w14:textId="77777777">
        <w:trPr>
          <w:trHeight w:val="1"/>
        </w:trPr>
        <w:tc>
          <w:tcPr>
            <w:tcW w:w="2202" w:type="pct"/>
          </w:tcPr>
          <w:p w:rsidRPr="00273ADD" w:rsidR="009155FD" w:rsidP="009155FD" w:rsidRDefault="00BA1F7E" w14:paraId="5D9DE922" w14:textId="30C6A362">
            <w:pPr>
              <w:rPr>
                <w:sz w:val="14"/>
                <w:szCs w:val="14"/>
              </w:rPr>
            </w:pPr>
            <w:r>
              <w:rPr>
                <w:b/>
                <w:bCs/>
                <w:sz w:val="14"/>
                <w:szCs w:val="14"/>
              </w:rPr>
              <w:t>C</w:t>
            </w:r>
            <w:r w:rsidR="00B21A7F">
              <w:rPr>
                <w:b/>
                <w:bCs/>
                <w:sz w:val="14"/>
                <w:szCs w:val="14"/>
              </w:rPr>
              <w:t>amera</w:t>
            </w:r>
            <w:r w:rsidRPr="00273ADD" w:rsidR="009155FD">
              <w:rPr>
                <w:b/>
                <w:bCs/>
                <w:sz w:val="14"/>
                <w:szCs w:val="14"/>
              </w:rPr>
              <w:t>’s</w:t>
            </w:r>
            <w:r w:rsidRPr="00273ADD" w:rsidR="009155FD">
              <w:rPr>
                <w:sz w:val="14"/>
                <w:szCs w:val="14"/>
              </w:rPr>
              <w:t xml:space="preserve"> voor toezicht voorterrein Ter Apel</w:t>
            </w:r>
          </w:p>
        </w:tc>
        <w:tc>
          <w:tcPr>
            <w:tcW w:w="1400" w:type="pct"/>
          </w:tcPr>
          <w:p w:rsidRPr="00273ADD" w:rsidR="0074393A" w:rsidP="009155FD" w:rsidRDefault="009155FD" w14:paraId="35112C07" w14:textId="77777777">
            <w:pPr>
              <w:rPr>
                <w:sz w:val="14"/>
                <w:szCs w:val="14"/>
              </w:rPr>
            </w:pPr>
            <w:r w:rsidRPr="00273ADD">
              <w:rPr>
                <w:sz w:val="14"/>
                <w:szCs w:val="14"/>
              </w:rPr>
              <w:t>Preventiebudget</w:t>
            </w:r>
            <w:r w:rsidRPr="00273ADD" w:rsidR="0074393A">
              <w:rPr>
                <w:sz w:val="14"/>
                <w:szCs w:val="14"/>
              </w:rPr>
              <w:t xml:space="preserve"> </w:t>
            </w:r>
          </w:p>
          <w:p w:rsidRPr="00273ADD" w:rsidR="009155FD" w:rsidP="009155FD" w:rsidRDefault="0074393A" w14:paraId="7131E99B" w14:textId="52CA46F6">
            <w:pPr>
              <w:rPr>
                <w:sz w:val="14"/>
                <w:szCs w:val="14"/>
              </w:rPr>
            </w:pPr>
            <w:r w:rsidRPr="00273ADD">
              <w:rPr>
                <w:sz w:val="14"/>
                <w:szCs w:val="14"/>
              </w:rPr>
              <w:t>(2024 – heden)</w:t>
            </w:r>
          </w:p>
        </w:tc>
        <w:tc>
          <w:tcPr>
            <w:tcW w:w="1398" w:type="pct"/>
          </w:tcPr>
          <w:p w:rsidRPr="00273ADD" w:rsidR="009155FD" w:rsidP="009155FD" w:rsidRDefault="009155FD" w14:paraId="09AB0BC6" w14:textId="00693279">
            <w:pPr>
              <w:jc w:val="right"/>
              <w:rPr>
                <w:sz w:val="14"/>
                <w:szCs w:val="14"/>
              </w:rPr>
            </w:pPr>
            <w:r w:rsidRPr="00273ADD">
              <w:rPr>
                <w:sz w:val="14"/>
                <w:szCs w:val="14"/>
              </w:rPr>
              <w:t xml:space="preserve">€ </w:t>
            </w:r>
            <w:r w:rsidR="00B21A7F">
              <w:rPr>
                <w:sz w:val="14"/>
                <w:szCs w:val="14"/>
              </w:rPr>
              <w:t>950.869</w:t>
            </w:r>
            <w:r w:rsidRPr="00273ADD">
              <w:rPr>
                <w:sz w:val="14"/>
                <w:szCs w:val="14"/>
              </w:rPr>
              <w:t>,-</w:t>
            </w:r>
          </w:p>
        </w:tc>
      </w:tr>
      <w:tr w:rsidRPr="00273ADD" w:rsidR="009155FD" w:rsidTr="009155FD" w14:paraId="17FCD3E1" w14:textId="77777777">
        <w:trPr>
          <w:trHeight w:val="1"/>
        </w:trPr>
        <w:tc>
          <w:tcPr>
            <w:tcW w:w="2202" w:type="pct"/>
          </w:tcPr>
          <w:p w:rsidRPr="00273ADD" w:rsidR="009155FD" w:rsidP="009155FD" w:rsidRDefault="009155FD" w14:paraId="1BCA5B6E" w14:textId="65ED3E6B">
            <w:pPr>
              <w:rPr>
                <w:b/>
                <w:bCs/>
                <w:sz w:val="14"/>
                <w:szCs w:val="14"/>
              </w:rPr>
            </w:pPr>
            <w:r w:rsidRPr="00273ADD">
              <w:rPr>
                <w:b/>
                <w:bCs/>
                <w:sz w:val="14"/>
                <w:szCs w:val="14"/>
              </w:rPr>
              <w:t>Camera’s ondernemers</w:t>
            </w:r>
          </w:p>
          <w:p w:rsidRPr="00273ADD" w:rsidR="009155FD" w:rsidP="009155FD" w:rsidRDefault="009155FD" w14:paraId="5B5A242E" w14:textId="5F7B2DAE">
            <w:pPr>
              <w:rPr>
                <w:sz w:val="14"/>
                <w:szCs w:val="14"/>
              </w:rPr>
            </w:pPr>
            <w:r w:rsidRPr="00273ADD">
              <w:rPr>
                <w:sz w:val="14"/>
                <w:szCs w:val="14"/>
              </w:rPr>
              <w:t>plaatsen van aanvullende camera’s in het winkelgebied en/of langs de aanlooproute van het Aanmeldcentrum van Ter Apel naar het winkelgebied</w:t>
            </w:r>
          </w:p>
        </w:tc>
        <w:tc>
          <w:tcPr>
            <w:tcW w:w="1400" w:type="pct"/>
          </w:tcPr>
          <w:p w:rsidRPr="00273ADD" w:rsidR="009155FD" w:rsidP="009155FD" w:rsidRDefault="009155FD" w14:paraId="65F56EF6" w14:textId="63FD3177">
            <w:pPr>
              <w:rPr>
                <w:sz w:val="14"/>
                <w:szCs w:val="14"/>
              </w:rPr>
            </w:pPr>
            <w:r w:rsidRPr="00273ADD">
              <w:rPr>
                <w:sz w:val="14"/>
                <w:szCs w:val="14"/>
              </w:rPr>
              <w:t>Preventiebudget</w:t>
            </w:r>
            <w:r w:rsidRPr="00273ADD" w:rsidR="0074393A">
              <w:rPr>
                <w:sz w:val="14"/>
                <w:szCs w:val="14"/>
              </w:rPr>
              <w:t xml:space="preserve"> (2024/2025)</w:t>
            </w:r>
          </w:p>
        </w:tc>
        <w:tc>
          <w:tcPr>
            <w:tcW w:w="1398" w:type="pct"/>
          </w:tcPr>
          <w:p w:rsidRPr="00273ADD" w:rsidR="009155FD" w:rsidP="009155FD" w:rsidRDefault="009155FD" w14:paraId="059971D5" w14:textId="22DBD134">
            <w:pPr>
              <w:jc w:val="right"/>
              <w:rPr>
                <w:sz w:val="14"/>
                <w:szCs w:val="14"/>
              </w:rPr>
            </w:pPr>
            <w:r w:rsidRPr="00273ADD">
              <w:rPr>
                <w:sz w:val="14"/>
                <w:szCs w:val="14"/>
              </w:rPr>
              <w:t>€ 50.000,-</w:t>
            </w:r>
          </w:p>
        </w:tc>
      </w:tr>
      <w:tr w:rsidRPr="00273ADD" w:rsidR="009155FD" w:rsidTr="009155FD" w14:paraId="01621D18" w14:textId="77777777">
        <w:trPr>
          <w:trHeight w:val="545"/>
        </w:trPr>
        <w:tc>
          <w:tcPr>
            <w:tcW w:w="2202" w:type="pct"/>
          </w:tcPr>
          <w:p w:rsidRPr="00273ADD" w:rsidR="009155FD" w:rsidP="009155FD" w:rsidRDefault="009155FD" w14:paraId="680755CD" w14:textId="77777777">
            <w:pPr>
              <w:rPr>
                <w:b/>
                <w:bCs/>
                <w:sz w:val="14"/>
                <w:szCs w:val="14"/>
              </w:rPr>
            </w:pPr>
            <w:r w:rsidRPr="00273ADD">
              <w:rPr>
                <w:b/>
                <w:bCs/>
                <w:sz w:val="14"/>
                <w:szCs w:val="14"/>
              </w:rPr>
              <w:t>Soda-regeling</w:t>
            </w:r>
          </w:p>
          <w:p w:rsidRPr="00273ADD" w:rsidR="009155FD" w:rsidP="009155FD" w:rsidRDefault="009155FD" w14:paraId="2BC2D5D6" w14:textId="7D08A461">
            <w:pPr>
              <w:rPr>
                <w:sz w:val="14"/>
                <w:szCs w:val="14"/>
              </w:rPr>
            </w:pPr>
            <w:r w:rsidRPr="00273ADD">
              <w:rPr>
                <w:sz w:val="14"/>
                <w:szCs w:val="14"/>
              </w:rPr>
              <w:t xml:space="preserve">De Stichting Directe Aansprakelijkstelling Daders stelt ondernemers in de mogelijkheid om gestolen producten direct te verhalen bij de gemeente </w:t>
            </w:r>
            <w:proofErr w:type="spellStart"/>
            <w:r w:rsidRPr="00273ADD">
              <w:rPr>
                <w:sz w:val="14"/>
                <w:szCs w:val="14"/>
              </w:rPr>
              <w:t>Westerwolde</w:t>
            </w:r>
            <w:proofErr w:type="spellEnd"/>
            <w:r w:rsidRPr="00273ADD">
              <w:rPr>
                <w:sz w:val="14"/>
                <w:szCs w:val="14"/>
              </w:rPr>
              <w:t xml:space="preserve">. Dit betreft een incidentele bijdrage aan het fonds. </w:t>
            </w:r>
          </w:p>
        </w:tc>
        <w:tc>
          <w:tcPr>
            <w:tcW w:w="1400" w:type="pct"/>
          </w:tcPr>
          <w:p w:rsidRPr="00273ADD" w:rsidR="009155FD" w:rsidP="009155FD" w:rsidRDefault="009155FD" w14:paraId="02584282" w14:textId="77777777">
            <w:pPr>
              <w:rPr>
                <w:sz w:val="14"/>
                <w:szCs w:val="14"/>
              </w:rPr>
            </w:pPr>
            <w:r w:rsidRPr="00273ADD">
              <w:rPr>
                <w:sz w:val="14"/>
                <w:szCs w:val="14"/>
              </w:rPr>
              <w:t>Preventiebudget</w:t>
            </w:r>
          </w:p>
          <w:p w:rsidRPr="00273ADD" w:rsidR="0074393A" w:rsidP="009155FD" w:rsidRDefault="0074393A" w14:paraId="32201A6E" w14:textId="2D254EEC">
            <w:pPr>
              <w:rPr>
                <w:sz w:val="14"/>
                <w:szCs w:val="14"/>
              </w:rPr>
            </w:pPr>
            <w:r w:rsidRPr="00273ADD">
              <w:rPr>
                <w:sz w:val="14"/>
                <w:szCs w:val="14"/>
              </w:rPr>
              <w:t>(2024/2025)</w:t>
            </w:r>
          </w:p>
        </w:tc>
        <w:tc>
          <w:tcPr>
            <w:tcW w:w="1398" w:type="pct"/>
          </w:tcPr>
          <w:p w:rsidRPr="00273ADD" w:rsidR="009155FD" w:rsidP="009155FD" w:rsidRDefault="009155FD" w14:paraId="4262EF61" w14:textId="13AEC09E">
            <w:pPr>
              <w:jc w:val="right"/>
              <w:rPr>
                <w:sz w:val="14"/>
                <w:szCs w:val="14"/>
              </w:rPr>
            </w:pPr>
            <w:r w:rsidRPr="00273ADD">
              <w:rPr>
                <w:sz w:val="14"/>
                <w:szCs w:val="14"/>
              </w:rPr>
              <w:t>€ 25.000,-</w:t>
            </w:r>
          </w:p>
        </w:tc>
      </w:tr>
      <w:tr w:rsidRPr="00273ADD" w:rsidR="009155FD" w:rsidTr="009155FD" w14:paraId="76F79749" w14:textId="77777777">
        <w:trPr>
          <w:trHeight w:val="1"/>
        </w:trPr>
        <w:tc>
          <w:tcPr>
            <w:tcW w:w="2202" w:type="pct"/>
          </w:tcPr>
          <w:p w:rsidRPr="00273ADD" w:rsidR="009155FD" w:rsidP="009155FD" w:rsidRDefault="009155FD" w14:paraId="5118AA7E" w14:textId="024A00F4">
            <w:pPr>
              <w:rPr>
                <w:sz w:val="14"/>
                <w:szCs w:val="14"/>
              </w:rPr>
            </w:pPr>
            <w:r w:rsidRPr="00273ADD">
              <w:rPr>
                <w:b/>
                <w:bCs/>
                <w:sz w:val="14"/>
                <w:szCs w:val="14"/>
              </w:rPr>
              <w:t>Leefbaarheidsfonds</w:t>
            </w:r>
          </w:p>
        </w:tc>
        <w:tc>
          <w:tcPr>
            <w:tcW w:w="1400" w:type="pct"/>
          </w:tcPr>
          <w:p w:rsidRPr="00273ADD" w:rsidR="009155FD" w:rsidP="009155FD" w:rsidRDefault="009155FD" w14:paraId="44CC2A27" w14:textId="623889DA">
            <w:pPr>
              <w:rPr>
                <w:sz w:val="14"/>
                <w:szCs w:val="14"/>
              </w:rPr>
            </w:pPr>
            <w:r w:rsidRPr="00273ADD">
              <w:rPr>
                <w:sz w:val="14"/>
                <w:szCs w:val="14"/>
              </w:rPr>
              <w:t>Preventiebudget</w:t>
            </w:r>
            <w:r w:rsidRPr="00273ADD" w:rsidR="0074393A">
              <w:rPr>
                <w:sz w:val="14"/>
                <w:szCs w:val="14"/>
              </w:rPr>
              <w:t xml:space="preserve"> (2025)</w:t>
            </w:r>
          </w:p>
        </w:tc>
        <w:tc>
          <w:tcPr>
            <w:tcW w:w="1398" w:type="pct"/>
          </w:tcPr>
          <w:p w:rsidRPr="00273ADD" w:rsidR="009155FD" w:rsidP="009155FD" w:rsidRDefault="009155FD" w14:paraId="3A5183AF" w14:textId="14A2CE2C">
            <w:pPr>
              <w:jc w:val="right"/>
              <w:rPr>
                <w:sz w:val="14"/>
                <w:szCs w:val="14"/>
              </w:rPr>
            </w:pPr>
            <w:r w:rsidRPr="00273ADD">
              <w:rPr>
                <w:sz w:val="14"/>
                <w:szCs w:val="14"/>
              </w:rPr>
              <w:t>€ 100.000,-</w:t>
            </w:r>
          </w:p>
        </w:tc>
      </w:tr>
      <w:tr w:rsidRPr="00273ADD" w:rsidR="009155FD" w:rsidTr="009155FD" w14:paraId="6DAAA3BA" w14:textId="77777777">
        <w:trPr>
          <w:trHeight w:val="1"/>
        </w:trPr>
        <w:tc>
          <w:tcPr>
            <w:tcW w:w="2202" w:type="pct"/>
          </w:tcPr>
          <w:p w:rsidRPr="00273ADD" w:rsidR="009155FD" w:rsidP="009155FD" w:rsidRDefault="009155FD" w14:paraId="2C02DB7D" w14:textId="77777777">
            <w:pPr>
              <w:rPr>
                <w:b/>
                <w:bCs/>
                <w:sz w:val="14"/>
                <w:szCs w:val="14"/>
              </w:rPr>
            </w:pPr>
            <w:r w:rsidRPr="00273ADD">
              <w:rPr>
                <w:b/>
                <w:bCs/>
                <w:sz w:val="14"/>
                <w:szCs w:val="14"/>
              </w:rPr>
              <w:t>Onvoorzien</w:t>
            </w:r>
          </w:p>
        </w:tc>
        <w:tc>
          <w:tcPr>
            <w:tcW w:w="1400" w:type="pct"/>
          </w:tcPr>
          <w:p w:rsidRPr="00273ADD" w:rsidR="009155FD" w:rsidP="009155FD" w:rsidRDefault="009155FD" w14:paraId="4BC0EBD7" w14:textId="5CB55A84">
            <w:pPr>
              <w:rPr>
                <w:sz w:val="14"/>
                <w:szCs w:val="14"/>
              </w:rPr>
            </w:pPr>
            <w:r w:rsidRPr="00273ADD">
              <w:rPr>
                <w:sz w:val="14"/>
                <w:szCs w:val="14"/>
              </w:rPr>
              <w:t>Preventiebudget</w:t>
            </w:r>
            <w:r w:rsidRPr="00273ADD" w:rsidR="0074393A">
              <w:rPr>
                <w:sz w:val="14"/>
                <w:szCs w:val="14"/>
              </w:rPr>
              <w:t xml:space="preserve"> (2025)</w:t>
            </w:r>
          </w:p>
        </w:tc>
        <w:tc>
          <w:tcPr>
            <w:tcW w:w="1398" w:type="pct"/>
          </w:tcPr>
          <w:p w:rsidRPr="00273ADD" w:rsidR="009155FD" w:rsidP="009155FD" w:rsidRDefault="009155FD" w14:paraId="34DCA573" w14:textId="6779EE89">
            <w:pPr>
              <w:jc w:val="right"/>
              <w:rPr>
                <w:sz w:val="14"/>
                <w:szCs w:val="14"/>
              </w:rPr>
            </w:pPr>
            <w:r w:rsidRPr="00273ADD">
              <w:rPr>
                <w:sz w:val="14"/>
                <w:szCs w:val="14"/>
              </w:rPr>
              <w:t>€ 10.000,-</w:t>
            </w:r>
          </w:p>
        </w:tc>
      </w:tr>
      <w:tr w:rsidRPr="00273ADD" w:rsidR="009155FD" w:rsidTr="009155FD" w14:paraId="65F13ABF" w14:textId="77777777">
        <w:trPr>
          <w:trHeight w:val="1"/>
        </w:trPr>
        <w:tc>
          <w:tcPr>
            <w:tcW w:w="2202" w:type="pct"/>
          </w:tcPr>
          <w:p w:rsidRPr="00273ADD" w:rsidR="009155FD" w:rsidP="009155FD" w:rsidRDefault="009155FD" w14:paraId="4C11C932" w14:textId="29720DC3">
            <w:pPr>
              <w:rPr>
                <w:b/>
                <w:bCs/>
                <w:sz w:val="14"/>
                <w:szCs w:val="14"/>
              </w:rPr>
            </w:pPr>
            <w:r w:rsidRPr="00273ADD">
              <w:rPr>
                <w:b/>
                <w:bCs/>
                <w:sz w:val="14"/>
                <w:szCs w:val="14"/>
              </w:rPr>
              <w:t xml:space="preserve">Pendelbus </w:t>
            </w:r>
            <w:r w:rsidRPr="00273ADD">
              <w:rPr>
                <w:sz w:val="14"/>
                <w:szCs w:val="14"/>
              </w:rPr>
              <w:t>tussen station Emmen en aanmeldcentrum Ter Apel</w:t>
            </w:r>
          </w:p>
        </w:tc>
        <w:tc>
          <w:tcPr>
            <w:tcW w:w="1400" w:type="pct"/>
          </w:tcPr>
          <w:p w:rsidRPr="00273ADD" w:rsidR="0074393A" w:rsidP="009155FD" w:rsidRDefault="009155FD" w14:paraId="4D806C5F" w14:textId="77777777">
            <w:pPr>
              <w:rPr>
                <w:sz w:val="14"/>
                <w:szCs w:val="14"/>
              </w:rPr>
            </w:pPr>
            <w:r w:rsidRPr="00273ADD">
              <w:rPr>
                <w:sz w:val="14"/>
                <w:szCs w:val="14"/>
              </w:rPr>
              <w:t xml:space="preserve">Toezegging </w:t>
            </w:r>
            <w:r w:rsidRPr="00273ADD" w:rsidR="000D6345">
              <w:rPr>
                <w:sz w:val="14"/>
                <w:szCs w:val="14"/>
              </w:rPr>
              <w:t xml:space="preserve">door bewindspersoon </w:t>
            </w:r>
            <w:r w:rsidRPr="00273ADD">
              <w:rPr>
                <w:sz w:val="14"/>
                <w:szCs w:val="14"/>
              </w:rPr>
              <w:t>vanuit overlastbudget</w:t>
            </w:r>
            <w:r w:rsidRPr="00273ADD" w:rsidR="0074393A">
              <w:rPr>
                <w:sz w:val="14"/>
                <w:szCs w:val="14"/>
              </w:rPr>
              <w:t xml:space="preserve"> </w:t>
            </w:r>
          </w:p>
          <w:p w:rsidRPr="00273ADD" w:rsidR="009155FD" w:rsidP="009155FD" w:rsidRDefault="0074393A" w14:paraId="6713B0D6" w14:textId="07972C05">
            <w:pPr>
              <w:rPr>
                <w:sz w:val="14"/>
                <w:szCs w:val="14"/>
              </w:rPr>
            </w:pPr>
            <w:r w:rsidRPr="00273ADD">
              <w:rPr>
                <w:sz w:val="14"/>
                <w:szCs w:val="14"/>
              </w:rPr>
              <w:t>(2022 t/m 2026)</w:t>
            </w:r>
          </w:p>
        </w:tc>
        <w:tc>
          <w:tcPr>
            <w:tcW w:w="1398" w:type="pct"/>
          </w:tcPr>
          <w:p w:rsidRPr="00273ADD" w:rsidR="009155FD" w:rsidP="009155FD" w:rsidRDefault="009155FD" w14:paraId="5AEC4BC0" w14:textId="43246A6D">
            <w:pPr>
              <w:rPr>
                <w:sz w:val="14"/>
                <w:szCs w:val="14"/>
              </w:rPr>
            </w:pPr>
            <w:r w:rsidRPr="00273ADD">
              <w:rPr>
                <w:sz w:val="14"/>
                <w:szCs w:val="14"/>
              </w:rPr>
              <w:t xml:space="preserve">€ 640.000,- per jaar. </w:t>
            </w:r>
          </w:p>
          <w:p w:rsidRPr="00273ADD" w:rsidR="009155FD" w:rsidP="009155FD" w:rsidRDefault="009155FD" w14:paraId="616052A9" w14:textId="4E17A4C8">
            <w:pPr>
              <w:rPr>
                <w:sz w:val="14"/>
                <w:szCs w:val="14"/>
              </w:rPr>
            </w:pPr>
            <w:r w:rsidRPr="00273ADD">
              <w:rPr>
                <w:sz w:val="14"/>
                <w:szCs w:val="14"/>
              </w:rPr>
              <w:t>De exacte bijdrage wordt jaarlijks bepaald aan de hand van de daadwerkelijk gemaakte kosten</w:t>
            </w:r>
          </w:p>
        </w:tc>
      </w:tr>
      <w:tr w:rsidRPr="00273ADD" w:rsidR="009155FD" w:rsidTr="009155FD" w14:paraId="466DE0FE" w14:textId="77777777">
        <w:trPr>
          <w:trHeight w:val="1"/>
        </w:trPr>
        <w:tc>
          <w:tcPr>
            <w:tcW w:w="2202" w:type="pct"/>
          </w:tcPr>
          <w:p w:rsidRPr="00273ADD" w:rsidR="009155FD" w:rsidP="009155FD" w:rsidRDefault="009155FD" w14:paraId="50F3D56C" w14:textId="03CD550D">
            <w:pPr>
              <w:rPr>
                <w:b/>
                <w:bCs/>
                <w:sz w:val="14"/>
                <w:szCs w:val="14"/>
              </w:rPr>
            </w:pPr>
            <w:r w:rsidRPr="00273ADD">
              <w:rPr>
                <w:b/>
                <w:bCs/>
                <w:sz w:val="14"/>
                <w:szCs w:val="14"/>
              </w:rPr>
              <w:t xml:space="preserve">Schaderegeling </w:t>
            </w:r>
            <w:r w:rsidRPr="00273ADD">
              <w:rPr>
                <w:sz w:val="14"/>
                <w:szCs w:val="14"/>
              </w:rPr>
              <w:t xml:space="preserve">gemeente </w:t>
            </w:r>
            <w:proofErr w:type="spellStart"/>
            <w:r w:rsidRPr="00273ADD">
              <w:rPr>
                <w:sz w:val="14"/>
                <w:szCs w:val="14"/>
              </w:rPr>
              <w:t>Westerwolde</w:t>
            </w:r>
            <w:proofErr w:type="spellEnd"/>
            <w:r w:rsidRPr="00273ADD">
              <w:rPr>
                <w:sz w:val="14"/>
                <w:szCs w:val="14"/>
              </w:rPr>
              <w:t xml:space="preserve"> (uitgevoerd door externe partij)</w:t>
            </w:r>
          </w:p>
        </w:tc>
        <w:tc>
          <w:tcPr>
            <w:tcW w:w="1400" w:type="pct"/>
          </w:tcPr>
          <w:p w:rsidRPr="00273ADD" w:rsidR="009155FD" w:rsidP="009155FD" w:rsidRDefault="009155FD" w14:paraId="2755888A" w14:textId="77777777">
            <w:pPr>
              <w:rPr>
                <w:sz w:val="14"/>
                <w:szCs w:val="14"/>
              </w:rPr>
            </w:pPr>
            <w:r w:rsidRPr="00273ADD">
              <w:rPr>
                <w:sz w:val="14"/>
                <w:szCs w:val="14"/>
              </w:rPr>
              <w:t xml:space="preserve">Toezegging </w:t>
            </w:r>
            <w:r w:rsidRPr="00273ADD" w:rsidR="000D6345">
              <w:rPr>
                <w:sz w:val="14"/>
                <w:szCs w:val="14"/>
              </w:rPr>
              <w:t xml:space="preserve">door bewindspersoon </w:t>
            </w:r>
            <w:r w:rsidRPr="00273ADD">
              <w:rPr>
                <w:sz w:val="14"/>
                <w:szCs w:val="14"/>
              </w:rPr>
              <w:t>vanuit overlastbudget</w:t>
            </w:r>
          </w:p>
          <w:p w:rsidRPr="00273ADD" w:rsidR="0074393A" w:rsidP="009155FD" w:rsidRDefault="0074393A" w14:paraId="6EA73EAF" w14:textId="20CC0A97">
            <w:pPr>
              <w:rPr>
                <w:sz w:val="14"/>
                <w:szCs w:val="14"/>
              </w:rPr>
            </w:pPr>
            <w:r w:rsidRPr="00273ADD">
              <w:rPr>
                <w:sz w:val="14"/>
                <w:szCs w:val="14"/>
              </w:rPr>
              <w:t>(2024/2025)</w:t>
            </w:r>
          </w:p>
        </w:tc>
        <w:tc>
          <w:tcPr>
            <w:tcW w:w="1398" w:type="pct"/>
          </w:tcPr>
          <w:p w:rsidRPr="00273ADD" w:rsidR="009155FD" w:rsidP="009155FD" w:rsidRDefault="009155FD" w14:paraId="354F8353" w14:textId="7973E864">
            <w:pPr>
              <w:rPr>
                <w:b/>
                <w:bCs/>
                <w:sz w:val="14"/>
                <w:szCs w:val="14"/>
              </w:rPr>
            </w:pPr>
            <w:proofErr w:type="spellStart"/>
            <w:r w:rsidRPr="00273ADD">
              <w:rPr>
                <w:sz w:val="14"/>
                <w:szCs w:val="14"/>
              </w:rPr>
              <w:t>Uitnutting</w:t>
            </w:r>
            <w:proofErr w:type="spellEnd"/>
            <w:r w:rsidRPr="00273ADD">
              <w:rPr>
                <w:sz w:val="14"/>
                <w:szCs w:val="14"/>
              </w:rPr>
              <w:t xml:space="preserve"> afhankelijk van hetgeen wordt aangevraagd en goedgekeurd</w:t>
            </w:r>
          </w:p>
        </w:tc>
      </w:tr>
      <w:tr w:rsidRPr="009155FD" w:rsidR="009155FD" w:rsidTr="009155FD" w14:paraId="06C19C3B" w14:textId="77777777">
        <w:trPr>
          <w:trHeight w:val="1"/>
        </w:trPr>
        <w:tc>
          <w:tcPr>
            <w:tcW w:w="2202" w:type="pct"/>
          </w:tcPr>
          <w:p w:rsidRPr="00273ADD" w:rsidR="009155FD" w:rsidP="009155FD" w:rsidRDefault="009155FD" w14:paraId="69BB7C61" w14:textId="77777777">
            <w:pPr>
              <w:rPr>
                <w:b/>
                <w:bCs/>
                <w:sz w:val="16"/>
                <w:szCs w:val="16"/>
              </w:rPr>
            </w:pPr>
            <w:r w:rsidRPr="00273ADD">
              <w:rPr>
                <w:b/>
                <w:bCs/>
                <w:sz w:val="16"/>
                <w:szCs w:val="16"/>
              </w:rPr>
              <w:t>Totaal</w:t>
            </w:r>
          </w:p>
        </w:tc>
        <w:tc>
          <w:tcPr>
            <w:tcW w:w="1400" w:type="pct"/>
          </w:tcPr>
          <w:p w:rsidRPr="00273ADD" w:rsidR="009155FD" w:rsidP="009155FD" w:rsidRDefault="009155FD" w14:paraId="64C86021" w14:textId="77777777">
            <w:pPr>
              <w:rPr>
                <w:b/>
                <w:bCs/>
                <w:sz w:val="16"/>
                <w:szCs w:val="16"/>
              </w:rPr>
            </w:pPr>
          </w:p>
        </w:tc>
        <w:tc>
          <w:tcPr>
            <w:tcW w:w="1398" w:type="pct"/>
          </w:tcPr>
          <w:p w:rsidRPr="00273ADD" w:rsidR="009155FD" w:rsidP="009155FD" w:rsidRDefault="009155FD" w14:paraId="7C2C6D9E" w14:textId="590CF8AF">
            <w:pPr>
              <w:jc w:val="right"/>
              <w:rPr>
                <w:b/>
                <w:bCs/>
                <w:sz w:val="16"/>
                <w:szCs w:val="16"/>
              </w:rPr>
            </w:pPr>
            <w:r w:rsidRPr="00273ADD">
              <w:rPr>
                <w:b/>
                <w:bCs/>
                <w:sz w:val="16"/>
                <w:szCs w:val="16"/>
              </w:rPr>
              <w:t>€</w:t>
            </w:r>
            <w:r w:rsidRPr="00273ADD">
              <w:rPr>
                <w:sz w:val="16"/>
                <w:szCs w:val="16"/>
              </w:rPr>
              <w:t xml:space="preserve"> </w:t>
            </w:r>
            <w:r w:rsidRPr="00273ADD">
              <w:rPr>
                <w:b/>
                <w:sz w:val="16"/>
                <w:szCs w:val="16"/>
              </w:rPr>
              <w:t>2</w:t>
            </w:r>
            <w:r w:rsidRPr="00273ADD">
              <w:rPr>
                <w:b/>
                <w:bCs/>
                <w:sz w:val="16"/>
                <w:szCs w:val="16"/>
              </w:rPr>
              <w:t>.</w:t>
            </w:r>
            <w:r w:rsidR="002757E4">
              <w:rPr>
                <w:b/>
                <w:bCs/>
                <w:sz w:val="16"/>
                <w:szCs w:val="16"/>
              </w:rPr>
              <w:t>2</w:t>
            </w:r>
            <w:r w:rsidRPr="00273ADD">
              <w:rPr>
                <w:b/>
                <w:bCs/>
                <w:sz w:val="16"/>
                <w:szCs w:val="16"/>
              </w:rPr>
              <w:t>48.69</w:t>
            </w:r>
            <w:r w:rsidR="002757E4">
              <w:rPr>
                <w:b/>
                <w:bCs/>
                <w:sz w:val="16"/>
                <w:szCs w:val="16"/>
              </w:rPr>
              <w:t>3</w:t>
            </w:r>
            <w:r w:rsidRPr="00273ADD">
              <w:rPr>
                <w:b/>
                <w:bCs/>
                <w:sz w:val="16"/>
                <w:szCs w:val="16"/>
              </w:rPr>
              <w:t>,-</w:t>
            </w:r>
          </w:p>
        </w:tc>
      </w:tr>
    </w:tbl>
    <w:p w:rsidRPr="009155FD" w:rsidR="00421AA4" w:rsidP="009155FD" w:rsidRDefault="00421AA4" w14:paraId="34F86C74" w14:textId="77777777">
      <w:pPr>
        <w:rPr>
          <w:sz w:val="16"/>
          <w:szCs w:val="16"/>
          <w:lang w:val="en-US"/>
        </w:rPr>
      </w:pPr>
    </w:p>
    <w:sectPr w:rsidRPr="009155FD" w:rsidR="00421AA4">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29655" w14:textId="77777777" w:rsidR="00696789" w:rsidRDefault="00696789">
      <w:pPr>
        <w:spacing w:line="240" w:lineRule="auto"/>
      </w:pPr>
      <w:r>
        <w:separator/>
      </w:r>
    </w:p>
  </w:endnote>
  <w:endnote w:type="continuationSeparator" w:id="0">
    <w:p w14:paraId="715DBF38" w14:textId="77777777" w:rsidR="00696789" w:rsidRDefault="006967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54C62" w14:textId="77777777" w:rsidR="00696789" w:rsidRDefault="00696789">
      <w:pPr>
        <w:spacing w:line="240" w:lineRule="auto"/>
      </w:pPr>
      <w:r>
        <w:separator/>
      </w:r>
    </w:p>
  </w:footnote>
  <w:footnote w:type="continuationSeparator" w:id="0">
    <w:p w14:paraId="6D9A4B96" w14:textId="77777777" w:rsidR="00696789" w:rsidRDefault="006967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61624" w14:textId="77777777" w:rsidR="0075039F" w:rsidRDefault="00CB75D3">
    <w:r>
      <w:rPr>
        <w:noProof/>
      </w:rPr>
      <mc:AlternateContent>
        <mc:Choice Requires="wps">
          <w:drawing>
            <wp:anchor distT="0" distB="0" distL="0" distR="0" simplePos="0" relativeHeight="251652096" behindDoc="0" locked="1" layoutInCell="1" allowOverlap="1" wp14:anchorId="64079F1A" wp14:editId="136F9FE2">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AFF0F62" w14:textId="77777777" w:rsidR="000511DE" w:rsidRDefault="000511DE"/>
                      </w:txbxContent>
                    </wps:txbx>
                    <wps:bodyPr vert="horz" wrap="square" lIns="0" tIns="0" rIns="0" bIns="0" anchor="t" anchorCtr="0"/>
                  </wps:wsp>
                </a:graphicData>
              </a:graphic>
            </wp:anchor>
          </w:drawing>
        </mc:Choice>
        <mc:Fallback>
          <w:pict>
            <v:shapetype w14:anchorId="64079F1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AFF0F62" w14:textId="77777777" w:rsidR="000511DE" w:rsidRDefault="000511DE"/>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C55691C" wp14:editId="33AE200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28F9EE4" w14:textId="77777777" w:rsidR="0075039F" w:rsidRDefault="00CB75D3">
                          <w:pPr>
                            <w:pStyle w:val="Referentiegegevensbold"/>
                          </w:pPr>
                          <w:r>
                            <w:t>Directoraat-Generaal Migratie</w:t>
                          </w:r>
                        </w:p>
                        <w:p w14:paraId="7ACF5A68" w14:textId="77777777" w:rsidR="0075039F" w:rsidRDefault="00CB75D3">
                          <w:pPr>
                            <w:pStyle w:val="Referentiegegevens"/>
                          </w:pPr>
                          <w:r>
                            <w:t>Directie Regie Migratieketen</w:t>
                          </w:r>
                        </w:p>
                        <w:p w14:paraId="7FCC2FDA" w14:textId="77777777" w:rsidR="0075039F" w:rsidRDefault="00CB75D3">
                          <w:pPr>
                            <w:pStyle w:val="Referentiegegevens"/>
                          </w:pPr>
                          <w:r>
                            <w:t>Ketensturing</w:t>
                          </w:r>
                        </w:p>
                        <w:p w14:paraId="5754C9EF" w14:textId="77777777" w:rsidR="0075039F" w:rsidRDefault="0075039F">
                          <w:pPr>
                            <w:pStyle w:val="WitregelW2"/>
                          </w:pPr>
                        </w:p>
                        <w:p w14:paraId="6AD3CCE2" w14:textId="77777777" w:rsidR="0075039F" w:rsidRDefault="00CB75D3">
                          <w:pPr>
                            <w:pStyle w:val="Referentiegegevensbold"/>
                          </w:pPr>
                          <w:r>
                            <w:t>Datum</w:t>
                          </w:r>
                        </w:p>
                        <w:p w14:paraId="5A67EBFE" w14:textId="16480297" w:rsidR="0075039F" w:rsidRDefault="00696789">
                          <w:pPr>
                            <w:pStyle w:val="Referentiegegevens"/>
                          </w:pPr>
                          <w:sdt>
                            <w:sdtPr>
                              <w:id w:val="-580525098"/>
                              <w:date w:fullDate="2025-05-15T00:00:00Z">
                                <w:dateFormat w:val="d MMMM yyyy"/>
                                <w:lid w:val="nl"/>
                                <w:storeMappedDataAs w:val="dateTime"/>
                                <w:calendar w:val="gregorian"/>
                              </w:date>
                            </w:sdtPr>
                            <w:sdtEndPr/>
                            <w:sdtContent>
                              <w:r w:rsidR="006F6DEB">
                                <w:rPr>
                                  <w:lang w:val="nl"/>
                                </w:rPr>
                                <w:t>15 mei 2025</w:t>
                              </w:r>
                            </w:sdtContent>
                          </w:sdt>
                        </w:p>
                        <w:p w14:paraId="5FD54CB5" w14:textId="77777777" w:rsidR="0075039F" w:rsidRDefault="0075039F">
                          <w:pPr>
                            <w:pStyle w:val="WitregelW1"/>
                          </w:pPr>
                        </w:p>
                        <w:p w14:paraId="14ECA901" w14:textId="77777777" w:rsidR="0075039F" w:rsidRDefault="00CB75D3">
                          <w:pPr>
                            <w:pStyle w:val="Referentiegegevensbold"/>
                          </w:pPr>
                          <w:r>
                            <w:t>Onze referentie</w:t>
                          </w:r>
                        </w:p>
                        <w:p w14:paraId="561C3865" w14:textId="77777777" w:rsidR="0075039F" w:rsidRDefault="00CB75D3">
                          <w:pPr>
                            <w:pStyle w:val="Referentiegegevens"/>
                          </w:pPr>
                          <w:r>
                            <w:t>6360347</w:t>
                          </w:r>
                        </w:p>
                      </w:txbxContent>
                    </wps:txbx>
                    <wps:bodyPr vert="horz" wrap="square" lIns="0" tIns="0" rIns="0" bIns="0" anchor="t" anchorCtr="0"/>
                  </wps:wsp>
                </a:graphicData>
              </a:graphic>
            </wp:anchor>
          </w:drawing>
        </mc:Choice>
        <mc:Fallback>
          <w:pict>
            <v:shape w14:anchorId="3C55691C"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28F9EE4" w14:textId="77777777" w:rsidR="0075039F" w:rsidRDefault="00CB75D3">
                    <w:pPr>
                      <w:pStyle w:val="Referentiegegevensbold"/>
                    </w:pPr>
                    <w:r>
                      <w:t>Directoraat-Generaal Migratie</w:t>
                    </w:r>
                  </w:p>
                  <w:p w14:paraId="7ACF5A68" w14:textId="77777777" w:rsidR="0075039F" w:rsidRDefault="00CB75D3">
                    <w:pPr>
                      <w:pStyle w:val="Referentiegegevens"/>
                    </w:pPr>
                    <w:r>
                      <w:t>Directie Regie Migratieketen</w:t>
                    </w:r>
                  </w:p>
                  <w:p w14:paraId="7FCC2FDA" w14:textId="77777777" w:rsidR="0075039F" w:rsidRDefault="00CB75D3">
                    <w:pPr>
                      <w:pStyle w:val="Referentiegegevens"/>
                    </w:pPr>
                    <w:r>
                      <w:t>Ketensturing</w:t>
                    </w:r>
                  </w:p>
                  <w:p w14:paraId="5754C9EF" w14:textId="77777777" w:rsidR="0075039F" w:rsidRDefault="0075039F">
                    <w:pPr>
                      <w:pStyle w:val="WitregelW2"/>
                    </w:pPr>
                  </w:p>
                  <w:p w14:paraId="6AD3CCE2" w14:textId="77777777" w:rsidR="0075039F" w:rsidRDefault="00CB75D3">
                    <w:pPr>
                      <w:pStyle w:val="Referentiegegevensbold"/>
                    </w:pPr>
                    <w:r>
                      <w:t>Datum</w:t>
                    </w:r>
                  </w:p>
                  <w:p w14:paraId="5A67EBFE" w14:textId="16480297" w:rsidR="0075039F" w:rsidRDefault="00696789">
                    <w:pPr>
                      <w:pStyle w:val="Referentiegegevens"/>
                    </w:pPr>
                    <w:sdt>
                      <w:sdtPr>
                        <w:id w:val="-580525098"/>
                        <w:date w:fullDate="2025-05-15T00:00:00Z">
                          <w:dateFormat w:val="d MMMM yyyy"/>
                          <w:lid w:val="nl"/>
                          <w:storeMappedDataAs w:val="dateTime"/>
                          <w:calendar w:val="gregorian"/>
                        </w:date>
                      </w:sdtPr>
                      <w:sdtEndPr/>
                      <w:sdtContent>
                        <w:r w:rsidR="006F6DEB">
                          <w:rPr>
                            <w:lang w:val="nl"/>
                          </w:rPr>
                          <w:t>15 mei 2025</w:t>
                        </w:r>
                      </w:sdtContent>
                    </w:sdt>
                  </w:p>
                  <w:p w14:paraId="5FD54CB5" w14:textId="77777777" w:rsidR="0075039F" w:rsidRDefault="0075039F">
                    <w:pPr>
                      <w:pStyle w:val="WitregelW1"/>
                    </w:pPr>
                  </w:p>
                  <w:p w14:paraId="14ECA901" w14:textId="77777777" w:rsidR="0075039F" w:rsidRDefault="00CB75D3">
                    <w:pPr>
                      <w:pStyle w:val="Referentiegegevensbold"/>
                    </w:pPr>
                    <w:r>
                      <w:t>Onze referentie</w:t>
                    </w:r>
                  </w:p>
                  <w:p w14:paraId="561C3865" w14:textId="77777777" w:rsidR="0075039F" w:rsidRDefault="00CB75D3">
                    <w:pPr>
                      <w:pStyle w:val="Referentiegegevens"/>
                    </w:pPr>
                    <w:r>
                      <w:t>6360347</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A0E8F1F" wp14:editId="5B955A0C">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6280C16" w14:textId="77777777" w:rsidR="000511DE" w:rsidRDefault="000511DE"/>
                      </w:txbxContent>
                    </wps:txbx>
                    <wps:bodyPr vert="horz" wrap="square" lIns="0" tIns="0" rIns="0" bIns="0" anchor="t" anchorCtr="0"/>
                  </wps:wsp>
                </a:graphicData>
              </a:graphic>
            </wp:anchor>
          </w:drawing>
        </mc:Choice>
        <mc:Fallback>
          <w:pict>
            <v:shape w14:anchorId="3A0E8F1F"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6280C16" w14:textId="77777777" w:rsidR="000511DE" w:rsidRDefault="000511DE"/>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BAC6AA2" wp14:editId="70838E6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F03C37D" w14:textId="67F2A36D" w:rsidR="0075039F" w:rsidRDefault="00CB75D3">
                          <w:pPr>
                            <w:pStyle w:val="Referentiegegevens"/>
                          </w:pPr>
                          <w:r>
                            <w:t xml:space="preserve">Pagina </w:t>
                          </w:r>
                          <w:r>
                            <w:fldChar w:fldCharType="begin"/>
                          </w:r>
                          <w:r>
                            <w:instrText>PAGE</w:instrText>
                          </w:r>
                          <w:r>
                            <w:fldChar w:fldCharType="separate"/>
                          </w:r>
                          <w:r w:rsidR="00006721">
                            <w:rPr>
                              <w:noProof/>
                            </w:rPr>
                            <w:t>2</w:t>
                          </w:r>
                          <w:r>
                            <w:fldChar w:fldCharType="end"/>
                          </w:r>
                          <w:r>
                            <w:t xml:space="preserve"> van </w:t>
                          </w:r>
                          <w:r>
                            <w:fldChar w:fldCharType="begin"/>
                          </w:r>
                          <w:r>
                            <w:instrText>NUMPAGES</w:instrText>
                          </w:r>
                          <w:r>
                            <w:fldChar w:fldCharType="separate"/>
                          </w:r>
                          <w:r w:rsidR="00006721">
                            <w:rPr>
                              <w:noProof/>
                            </w:rPr>
                            <w:t>2</w:t>
                          </w:r>
                          <w:r>
                            <w:fldChar w:fldCharType="end"/>
                          </w:r>
                        </w:p>
                      </w:txbxContent>
                    </wps:txbx>
                    <wps:bodyPr vert="horz" wrap="square" lIns="0" tIns="0" rIns="0" bIns="0" anchor="t" anchorCtr="0"/>
                  </wps:wsp>
                </a:graphicData>
              </a:graphic>
            </wp:anchor>
          </w:drawing>
        </mc:Choice>
        <mc:Fallback>
          <w:pict>
            <v:shape w14:anchorId="0BAC6AA2"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F03C37D" w14:textId="67F2A36D" w:rsidR="0075039F" w:rsidRDefault="00CB75D3">
                    <w:pPr>
                      <w:pStyle w:val="Referentiegegevens"/>
                    </w:pPr>
                    <w:r>
                      <w:t xml:space="preserve">Pagina </w:t>
                    </w:r>
                    <w:r>
                      <w:fldChar w:fldCharType="begin"/>
                    </w:r>
                    <w:r>
                      <w:instrText>PAGE</w:instrText>
                    </w:r>
                    <w:r>
                      <w:fldChar w:fldCharType="separate"/>
                    </w:r>
                    <w:r w:rsidR="00006721">
                      <w:rPr>
                        <w:noProof/>
                      </w:rPr>
                      <w:t>2</w:t>
                    </w:r>
                    <w:r>
                      <w:fldChar w:fldCharType="end"/>
                    </w:r>
                    <w:r>
                      <w:t xml:space="preserve"> van </w:t>
                    </w:r>
                    <w:r>
                      <w:fldChar w:fldCharType="begin"/>
                    </w:r>
                    <w:r>
                      <w:instrText>NUMPAGES</w:instrText>
                    </w:r>
                    <w:r>
                      <w:fldChar w:fldCharType="separate"/>
                    </w:r>
                    <w:r w:rsidR="00006721">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02163" w14:textId="77777777" w:rsidR="0075039F" w:rsidRDefault="00CB75D3">
    <w:pPr>
      <w:spacing w:after="6377" w:line="14" w:lineRule="exact"/>
    </w:pPr>
    <w:r>
      <w:rPr>
        <w:noProof/>
      </w:rPr>
      <mc:AlternateContent>
        <mc:Choice Requires="wps">
          <w:drawing>
            <wp:anchor distT="0" distB="0" distL="0" distR="0" simplePos="0" relativeHeight="251656192" behindDoc="0" locked="1" layoutInCell="1" allowOverlap="1" wp14:anchorId="01FA3506" wp14:editId="76D0DE8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4C021B8" w14:textId="77777777" w:rsidR="0075039F" w:rsidRDefault="00CB75D3">
                          <w:pPr>
                            <w:spacing w:line="240" w:lineRule="auto"/>
                          </w:pPr>
                          <w:r>
                            <w:rPr>
                              <w:noProof/>
                            </w:rPr>
                            <w:drawing>
                              <wp:inline distT="0" distB="0" distL="0" distR="0" wp14:anchorId="44E196A8" wp14:editId="1D5D7F07">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1FA3506"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4C021B8" w14:textId="77777777" w:rsidR="0075039F" w:rsidRDefault="00CB75D3">
                    <w:pPr>
                      <w:spacing w:line="240" w:lineRule="auto"/>
                    </w:pPr>
                    <w:r>
                      <w:rPr>
                        <w:noProof/>
                      </w:rPr>
                      <w:drawing>
                        <wp:inline distT="0" distB="0" distL="0" distR="0" wp14:anchorId="44E196A8" wp14:editId="1D5D7F07">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5F6A9FB" wp14:editId="22E3DC2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6526715" w14:textId="77777777" w:rsidR="0075039F" w:rsidRDefault="00CB75D3">
                          <w:pPr>
                            <w:spacing w:line="240" w:lineRule="auto"/>
                          </w:pPr>
                          <w:r>
                            <w:rPr>
                              <w:noProof/>
                            </w:rPr>
                            <w:drawing>
                              <wp:inline distT="0" distB="0" distL="0" distR="0" wp14:anchorId="26DEFAC6" wp14:editId="53473F7E">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5F6A9FB"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6526715" w14:textId="77777777" w:rsidR="0075039F" w:rsidRDefault="00CB75D3">
                    <w:pPr>
                      <w:spacing w:line="240" w:lineRule="auto"/>
                    </w:pPr>
                    <w:r>
                      <w:rPr>
                        <w:noProof/>
                      </w:rPr>
                      <w:drawing>
                        <wp:inline distT="0" distB="0" distL="0" distR="0" wp14:anchorId="26DEFAC6" wp14:editId="53473F7E">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A826398" wp14:editId="17338F5E">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2DA2E0C" w14:textId="77777777" w:rsidR="0075039F" w:rsidRDefault="00CB75D3">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A826398"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2DA2E0C" w14:textId="77777777" w:rsidR="0075039F" w:rsidRDefault="00CB75D3">
                    <w:pPr>
                      <w:pStyle w:val="Referentiegegevens"/>
                    </w:pPr>
                    <w:r>
                      <w:t>&gt; Retouradres Postbus 20011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00FD820" wp14:editId="6AE3085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CBF7FAF" w14:textId="6DFB4063" w:rsidR="0075039F" w:rsidRPr="005D64BD" w:rsidRDefault="00421AA4">
                          <w:r w:rsidRPr="005D64BD">
                            <w:t>Aan de Voorzitter van de Tweede Kamer</w:t>
                          </w:r>
                        </w:p>
                        <w:p w14:paraId="2E904056" w14:textId="2F4B0B63" w:rsidR="00421AA4" w:rsidRDefault="00421AA4">
                          <w:pPr>
                            <w:rPr>
                              <w:lang w:val="en-US"/>
                            </w:rPr>
                          </w:pPr>
                          <w:r>
                            <w:rPr>
                              <w:lang w:val="en-US"/>
                            </w:rPr>
                            <w:t>der Staten-</w:t>
                          </w:r>
                          <w:proofErr w:type="spellStart"/>
                          <w:r>
                            <w:rPr>
                              <w:lang w:val="en-US"/>
                            </w:rPr>
                            <w:t>Generaal</w:t>
                          </w:r>
                          <w:proofErr w:type="spellEnd"/>
                        </w:p>
                        <w:p w14:paraId="43178B62" w14:textId="34F71498" w:rsidR="00421AA4" w:rsidRDefault="00421AA4">
                          <w:pPr>
                            <w:rPr>
                              <w:lang w:val="en-US"/>
                            </w:rPr>
                          </w:pPr>
                          <w:r>
                            <w:rPr>
                              <w:lang w:val="en-US"/>
                            </w:rPr>
                            <w:t>Postbus 20018</w:t>
                          </w:r>
                        </w:p>
                        <w:p w14:paraId="2AEE960A" w14:textId="4037A3FF" w:rsidR="00421AA4" w:rsidRPr="00421AA4" w:rsidRDefault="00421AA4">
                          <w:pPr>
                            <w:rPr>
                              <w:lang w:val="en-US"/>
                            </w:rPr>
                          </w:pPr>
                          <w:r>
                            <w:rPr>
                              <w:lang w:val="en-US"/>
                            </w:rPr>
                            <w:t>2500 EA  DEN HAAG</w:t>
                          </w:r>
                        </w:p>
                      </w:txbxContent>
                    </wps:txbx>
                    <wps:bodyPr vert="horz" wrap="square" lIns="0" tIns="0" rIns="0" bIns="0" anchor="t" anchorCtr="0"/>
                  </wps:wsp>
                </a:graphicData>
              </a:graphic>
            </wp:anchor>
          </w:drawing>
        </mc:Choice>
        <mc:Fallback>
          <w:pict>
            <v:shape w14:anchorId="300FD820"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CBF7FAF" w14:textId="6DFB4063" w:rsidR="0075039F" w:rsidRPr="005D64BD" w:rsidRDefault="00421AA4">
                    <w:r w:rsidRPr="005D64BD">
                      <w:t>Aan de Voorzitter van de Tweede Kamer</w:t>
                    </w:r>
                  </w:p>
                  <w:p w14:paraId="2E904056" w14:textId="2F4B0B63" w:rsidR="00421AA4" w:rsidRDefault="00421AA4">
                    <w:pPr>
                      <w:rPr>
                        <w:lang w:val="en-US"/>
                      </w:rPr>
                    </w:pPr>
                    <w:r>
                      <w:rPr>
                        <w:lang w:val="en-US"/>
                      </w:rPr>
                      <w:t>der Staten-</w:t>
                    </w:r>
                    <w:proofErr w:type="spellStart"/>
                    <w:r>
                      <w:rPr>
                        <w:lang w:val="en-US"/>
                      </w:rPr>
                      <w:t>Generaal</w:t>
                    </w:r>
                    <w:proofErr w:type="spellEnd"/>
                  </w:p>
                  <w:p w14:paraId="43178B62" w14:textId="34F71498" w:rsidR="00421AA4" w:rsidRDefault="00421AA4">
                    <w:pPr>
                      <w:rPr>
                        <w:lang w:val="en-US"/>
                      </w:rPr>
                    </w:pPr>
                    <w:r>
                      <w:rPr>
                        <w:lang w:val="en-US"/>
                      </w:rPr>
                      <w:t>Postbus 20018</w:t>
                    </w:r>
                  </w:p>
                  <w:p w14:paraId="2AEE960A" w14:textId="4037A3FF" w:rsidR="00421AA4" w:rsidRPr="00421AA4" w:rsidRDefault="00421AA4">
                    <w:pPr>
                      <w:rPr>
                        <w:lang w:val="en-US"/>
                      </w:rPr>
                    </w:pPr>
                    <w:r>
                      <w:rPr>
                        <w:lang w:val="en-US"/>
                      </w:rP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2C39460" wp14:editId="441FE524">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5039F" w14:paraId="2D3E2D8D" w14:textId="77777777">
                            <w:trPr>
                              <w:trHeight w:val="240"/>
                            </w:trPr>
                            <w:tc>
                              <w:tcPr>
                                <w:tcW w:w="1140" w:type="dxa"/>
                              </w:tcPr>
                              <w:p w14:paraId="3C01725E" w14:textId="77777777" w:rsidR="0075039F" w:rsidRDefault="00CB75D3">
                                <w:r>
                                  <w:t>Datum</w:t>
                                </w:r>
                              </w:p>
                            </w:tc>
                            <w:tc>
                              <w:tcPr>
                                <w:tcW w:w="5918" w:type="dxa"/>
                              </w:tcPr>
                              <w:p w14:paraId="1E8D4935" w14:textId="46BBCAEF" w:rsidR="0075039F" w:rsidRDefault="00696789">
                                <w:sdt>
                                  <w:sdtPr>
                                    <w:id w:val="2019578851"/>
                                    <w:date w:fullDate="2025-05-15T00:00:00Z">
                                      <w:dateFormat w:val="d MMMM yyyy"/>
                                      <w:lid w:val="nl"/>
                                      <w:storeMappedDataAs w:val="dateTime"/>
                                      <w:calendar w:val="gregorian"/>
                                    </w:date>
                                  </w:sdtPr>
                                  <w:sdtEndPr/>
                                  <w:sdtContent>
                                    <w:r w:rsidR="006F6DEB">
                                      <w:rPr>
                                        <w:lang w:val="nl"/>
                                      </w:rPr>
                                      <w:t>15 mei 2025</w:t>
                                    </w:r>
                                  </w:sdtContent>
                                </w:sdt>
                              </w:p>
                            </w:tc>
                          </w:tr>
                          <w:tr w:rsidR="0075039F" w14:paraId="1A531E99" w14:textId="77777777">
                            <w:trPr>
                              <w:trHeight w:val="240"/>
                            </w:trPr>
                            <w:tc>
                              <w:tcPr>
                                <w:tcW w:w="1140" w:type="dxa"/>
                              </w:tcPr>
                              <w:p w14:paraId="45665603" w14:textId="77777777" w:rsidR="0075039F" w:rsidRDefault="00CB75D3">
                                <w:r>
                                  <w:t>Betreft</w:t>
                                </w:r>
                              </w:p>
                            </w:tc>
                            <w:tc>
                              <w:tcPr>
                                <w:tcW w:w="5918" w:type="dxa"/>
                              </w:tcPr>
                              <w:p w14:paraId="01FE7820" w14:textId="77777777" w:rsidR="0075039F" w:rsidRDefault="00CB75D3">
                                <w:r>
                                  <w:t xml:space="preserve">Financiële toezeggingen en uitkeringen aan de gemeente </w:t>
                                </w:r>
                                <w:proofErr w:type="spellStart"/>
                                <w:r>
                                  <w:t>Westerwolde</w:t>
                                </w:r>
                                <w:proofErr w:type="spellEnd"/>
                              </w:p>
                            </w:tc>
                          </w:tr>
                        </w:tbl>
                        <w:p w14:paraId="01C98531" w14:textId="77777777" w:rsidR="000511DE" w:rsidRDefault="000511DE"/>
                      </w:txbxContent>
                    </wps:txbx>
                    <wps:bodyPr vert="horz" wrap="square" lIns="0" tIns="0" rIns="0" bIns="0" anchor="t" anchorCtr="0"/>
                  </wps:wsp>
                </a:graphicData>
              </a:graphic>
            </wp:anchor>
          </w:drawing>
        </mc:Choice>
        <mc:Fallback>
          <w:pict>
            <v:shape w14:anchorId="22C39460"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5039F" w14:paraId="2D3E2D8D" w14:textId="77777777">
                      <w:trPr>
                        <w:trHeight w:val="240"/>
                      </w:trPr>
                      <w:tc>
                        <w:tcPr>
                          <w:tcW w:w="1140" w:type="dxa"/>
                        </w:tcPr>
                        <w:p w14:paraId="3C01725E" w14:textId="77777777" w:rsidR="0075039F" w:rsidRDefault="00CB75D3">
                          <w:r>
                            <w:t>Datum</w:t>
                          </w:r>
                        </w:p>
                      </w:tc>
                      <w:tc>
                        <w:tcPr>
                          <w:tcW w:w="5918" w:type="dxa"/>
                        </w:tcPr>
                        <w:p w14:paraId="1E8D4935" w14:textId="46BBCAEF" w:rsidR="0075039F" w:rsidRDefault="00696789">
                          <w:sdt>
                            <w:sdtPr>
                              <w:id w:val="2019578851"/>
                              <w:date w:fullDate="2025-05-15T00:00:00Z">
                                <w:dateFormat w:val="d MMMM yyyy"/>
                                <w:lid w:val="nl"/>
                                <w:storeMappedDataAs w:val="dateTime"/>
                                <w:calendar w:val="gregorian"/>
                              </w:date>
                            </w:sdtPr>
                            <w:sdtEndPr/>
                            <w:sdtContent>
                              <w:r w:rsidR="006F6DEB">
                                <w:rPr>
                                  <w:lang w:val="nl"/>
                                </w:rPr>
                                <w:t>15 mei 2025</w:t>
                              </w:r>
                            </w:sdtContent>
                          </w:sdt>
                        </w:p>
                      </w:tc>
                    </w:tr>
                    <w:tr w:rsidR="0075039F" w14:paraId="1A531E99" w14:textId="77777777">
                      <w:trPr>
                        <w:trHeight w:val="240"/>
                      </w:trPr>
                      <w:tc>
                        <w:tcPr>
                          <w:tcW w:w="1140" w:type="dxa"/>
                        </w:tcPr>
                        <w:p w14:paraId="45665603" w14:textId="77777777" w:rsidR="0075039F" w:rsidRDefault="00CB75D3">
                          <w:r>
                            <w:t>Betreft</w:t>
                          </w:r>
                        </w:p>
                      </w:tc>
                      <w:tc>
                        <w:tcPr>
                          <w:tcW w:w="5918" w:type="dxa"/>
                        </w:tcPr>
                        <w:p w14:paraId="01FE7820" w14:textId="77777777" w:rsidR="0075039F" w:rsidRDefault="00CB75D3">
                          <w:r>
                            <w:t xml:space="preserve">Financiële toezeggingen en uitkeringen aan de gemeente </w:t>
                          </w:r>
                          <w:proofErr w:type="spellStart"/>
                          <w:r>
                            <w:t>Westerwolde</w:t>
                          </w:r>
                          <w:proofErr w:type="spellEnd"/>
                        </w:p>
                      </w:tc>
                    </w:tr>
                  </w:tbl>
                  <w:p w14:paraId="01C98531" w14:textId="77777777" w:rsidR="000511DE" w:rsidRDefault="000511D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6A66DBF" wp14:editId="09CCFFCC">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388CBAF" w14:textId="77777777" w:rsidR="0075039F" w:rsidRDefault="00CB75D3">
                          <w:pPr>
                            <w:pStyle w:val="Referentiegegevensbold"/>
                          </w:pPr>
                          <w:r>
                            <w:t>Directoraat-Generaal Migratie</w:t>
                          </w:r>
                        </w:p>
                        <w:p w14:paraId="41FAD543" w14:textId="77777777" w:rsidR="0075039F" w:rsidRDefault="00CB75D3">
                          <w:pPr>
                            <w:pStyle w:val="Referentiegegevens"/>
                          </w:pPr>
                          <w:r>
                            <w:t>Directie Regie Migratieketen</w:t>
                          </w:r>
                        </w:p>
                        <w:p w14:paraId="4ED43944" w14:textId="77777777" w:rsidR="0075039F" w:rsidRDefault="00CB75D3">
                          <w:pPr>
                            <w:pStyle w:val="Referentiegegevens"/>
                          </w:pPr>
                          <w:r>
                            <w:t>Ketensturing</w:t>
                          </w:r>
                        </w:p>
                        <w:p w14:paraId="3EA5BBF2" w14:textId="77777777" w:rsidR="0075039F" w:rsidRDefault="0075039F">
                          <w:pPr>
                            <w:pStyle w:val="WitregelW1"/>
                          </w:pPr>
                        </w:p>
                        <w:p w14:paraId="77280F5F" w14:textId="77777777" w:rsidR="0075039F" w:rsidRDefault="00CB75D3">
                          <w:pPr>
                            <w:pStyle w:val="Referentiegegevens"/>
                          </w:pPr>
                          <w:r>
                            <w:t>Turfmarkt 147</w:t>
                          </w:r>
                        </w:p>
                        <w:p w14:paraId="56E2B542" w14:textId="77777777" w:rsidR="0075039F" w:rsidRDefault="00CB75D3">
                          <w:pPr>
                            <w:pStyle w:val="Referentiegegevens"/>
                          </w:pPr>
                          <w:r>
                            <w:t>2511 DP   Den Haag</w:t>
                          </w:r>
                        </w:p>
                        <w:p w14:paraId="525087A8" w14:textId="77777777" w:rsidR="0075039F" w:rsidRDefault="00CB75D3">
                          <w:pPr>
                            <w:pStyle w:val="Referentiegegevens"/>
                          </w:pPr>
                          <w:r>
                            <w:t>Postbus 20011</w:t>
                          </w:r>
                        </w:p>
                        <w:p w14:paraId="76711A56" w14:textId="77777777" w:rsidR="0075039F" w:rsidRDefault="00CB75D3">
                          <w:pPr>
                            <w:pStyle w:val="Referentiegegevens"/>
                          </w:pPr>
                          <w:r>
                            <w:t>2500 EH   Den Haag</w:t>
                          </w:r>
                        </w:p>
                        <w:p w14:paraId="6C0C3B11" w14:textId="77777777" w:rsidR="0075039F" w:rsidRDefault="00CB75D3">
                          <w:pPr>
                            <w:pStyle w:val="Referentiegegevens"/>
                          </w:pPr>
                          <w:r>
                            <w:t>www.rijksoverheid.nl/jenv</w:t>
                          </w:r>
                        </w:p>
                        <w:p w14:paraId="2C42F5AF" w14:textId="77777777" w:rsidR="0075039F" w:rsidRDefault="0075039F">
                          <w:pPr>
                            <w:pStyle w:val="WitregelW1"/>
                          </w:pPr>
                        </w:p>
                        <w:p w14:paraId="0E3E9BF7" w14:textId="77777777" w:rsidR="0075039F" w:rsidRDefault="0075039F">
                          <w:pPr>
                            <w:pStyle w:val="WitregelW2"/>
                          </w:pPr>
                        </w:p>
                        <w:p w14:paraId="12F2053C" w14:textId="77777777" w:rsidR="0075039F" w:rsidRDefault="00CB75D3">
                          <w:pPr>
                            <w:pStyle w:val="Referentiegegevensbold"/>
                          </w:pPr>
                          <w:r>
                            <w:t>Onze referentie</w:t>
                          </w:r>
                        </w:p>
                        <w:p w14:paraId="69BF929B" w14:textId="77777777" w:rsidR="0075039F" w:rsidRDefault="00CB75D3">
                          <w:pPr>
                            <w:pStyle w:val="Referentiegegevens"/>
                          </w:pPr>
                          <w:r>
                            <w:t>6360347</w:t>
                          </w:r>
                        </w:p>
                        <w:p w14:paraId="75682CE8" w14:textId="77777777" w:rsidR="0075039F" w:rsidRDefault="0075039F">
                          <w:pPr>
                            <w:pStyle w:val="WitregelW1"/>
                          </w:pPr>
                        </w:p>
                        <w:p w14:paraId="388FB000" w14:textId="77777777" w:rsidR="0075039F" w:rsidRDefault="00CB75D3">
                          <w:pPr>
                            <w:pStyle w:val="Referentiegegevensbold"/>
                          </w:pPr>
                          <w:r>
                            <w:t>Uw referentie</w:t>
                          </w:r>
                        </w:p>
                        <w:p w14:paraId="7B5FC33E" w14:textId="77777777" w:rsidR="0075039F" w:rsidRDefault="00696789">
                          <w:pPr>
                            <w:pStyle w:val="Referentiegegevens"/>
                          </w:pPr>
                          <w:sdt>
                            <w:sdtPr>
                              <w:id w:val="2078017067"/>
                              <w:dataBinding w:prefixMappings="xmlns:ns0='docgen-assistant'" w:xpath="/ns0:CustomXml[1]/ns0:Variables[1]/ns0:Variable[1]/ns0:Value[1]" w:storeItemID="{69D6EEC8-C9E1-4904-8281-341938F2DEB0}"/>
                              <w:text/>
                            </w:sdtPr>
                            <w:sdtEndPr/>
                            <w:sdtContent>
                              <w:r w:rsidR="00421AA4">
                                <w:t>-</w:t>
                              </w:r>
                            </w:sdtContent>
                          </w:sdt>
                        </w:p>
                      </w:txbxContent>
                    </wps:txbx>
                    <wps:bodyPr vert="horz" wrap="square" lIns="0" tIns="0" rIns="0" bIns="0" anchor="t" anchorCtr="0"/>
                  </wps:wsp>
                </a:graphicData>
              </a:graphic>
            </wp:anchor>
          </w:drawing>
        </mc:Choice>
        <mc:Fallback>
          <w:pict>
            <v:shape w14:anchorId="16A66DBF"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388CBAF" w14:textId="77777777" w:rsidR="0075039F" w:rsidRDefault="00CB75D3">
                    <w:pPr>
                      <w:pStyle w:val="Referentiegegevensbold"/>
                    </w:pPr>
                    <w:r>
                      <w:t>Directoraat-Generaal Migratie</w:t>
                    </w:r>
                  </w:p>
                  <w:p w14:paraId="41FAD543" w14:textId="77777777" w:rsidR="0075039F" w:rsidRDefault="00CB75D3">
                    <w:pPr>
                      <w:pStyle w:val="Referentiegegevens"/>
                    </w:pPr>
                    <w:r>
                      <w:t>Directie Regie Migratieketen</w:t>
                    </w:r>
                  </w:p>
                  <w:p w14:paraId="4ED43944" w14:textId="77777777" w:rsidR="0075039F" w:rsidRDefault="00CB75D3">
                    <w:pPr>
                      <w:pStyle w:val="Referentiegegevens"/>
                    </w:pPr>
                    <w:r>
                      <w:t>Ketensturing</w:t>
                    </w:r>
                  </w:p>
                  <w:p w14:paraId="3EA5BBF2" w14:textId="77777777" w:rsidR="0075039F" w:rsidRDefault="0075039F">
                    <w:pPr>
                      <w:pStyle w:val="WitregelW1"/>
                    </w:pPr>
                  </w:p>
                  <w:p w14:paraId="77280F5F" w14:textId="77777777" w:rsidR="0075039F" w:rsidRDefault="00CB75D3">
                    <w:pPr>
                      <w:pStyle w:val="Referentiegegevens"/>
                    </w:pPr>
                    <w:r>
                      <w:t>Turfmarkt 147</w:t>
                    </w:r>
                  </w:p>
                  <w:p w14:paraId="56E2B542" w14:textId="77777777" w:rsidR="0075039F" w:rsidRDefault="00CB75D3">
                    <w:pPr>
                      <w:pStyle w:val="Referentiegegevens"/>
                    </w:pPr>
                    <w:r>
                      <w:t>2511 DP   Den Haag</w:t>
                    </w:r>
                  </w:p>
                  <w:p w14:paraId="525087A8" w14:textId="77777777" w:rsidR="0075039F" w:rsidRDefault="00CB75D3">
                    <w:pPr>
                      <w:pStyle w:val="Referentiegegevens"/>
                    </w:pPr>
                    <w:r>
                      <w:t>Postbus 20011</w:t>
                    </w:r>
                  </w:p>
                  <w:p w14:paraId="76711A56" w14:textId="77777777" w:rsidR="0075039F" w:rsidRDefault="00CB75D3">
                    <w:pPr>
                      <w:pStyle w:val="Referentiegegevens"/>
                    </w:pPr>
                    <w:r>
                      <w:t>2500 EH   Den Haag</w:t>
                    </w:r>
                  </w:p>
                  <w:p w14:paraId="6C0C3B11" w14:textId="77777777" w:rsidR="0075039F" w:rsidRDefault="00CB75D3">
                    <w:pPr>
                      <w:pStyle w:val="Referentiegegevens"/>
                    </w:pPr>
                    <w:r>
                      <w:t>www.rijksoverheid.nl/jenv</w:t>
                    </w:r>
                  </w:p>
                  <w:p w14:paraId="2C42F5AF" w14:textId="77777777" w:rsidR="0075039F" w:rsidRDefault="0075039F">
                    <w:pPr>
                      <w:pStyle w:val="WitregelW1"/>
                    </w:pPr>
                  </w:p>
                  <w:p w14:paraId="0E3E9BF7" w14:textId="77777777" w:rsidR="0075039F" w:rsidRDefault="0075039F">
                    <w:pPr>
                      <w:pStyle w:val="WitregelW2"/>
                    </w:pPr>
                  </w:p>
                  <w:p w14:paraId="12F2053C" w14:textId="77777777" w:rsidR="0075039F" w:rsidRDefault="00CB75D3">
                    <w:pPr>
                      <w:pStyle w:val="Referentiegegevensbold"/>
                    </w:pPr>
                    <w:r>
                      <w:t>Onze referentie</w:t>
                    </w:r>
                  </w:p>
                  <w:p w14:paraId="69BF929B" w14:textId="77777777" w:rsidR="0075039F" w:rsidRDefault="00CB75D3">
                    <w:pPr>
                      <w:pStyle w:val="Referentiegegevens"/>
                    </w:pPr>
                    <w:r>
                      <w:t>6360347</w:t>
                    </w:r>
                  </w:p>
                  <w:p w14:paraId="75682CE8" w14:textId="77777777" w:rsidR="0075039F" w:rsidRDefault="0075039F">
                    <w:pPr>
                      <w:pStyle w:val="WitregelW1"/>
                    </w:pPr>
                  </w:p>
                  <w:p w14:paraId="388FB000" w14:textId="77777777" w:rsidR="0075039F" w:rsidRDefault="00CB75D3">
                    <w:pPr>
                      <w:pStyle w:val="Referentiegegevensbold"/>
                    </w:pPr>
                    <w:r>
                      <w:t>Uw referentie</w:t>
                    </w:r>
                  </w:p>
                  <w:p w14:paraId="7B5FC33E" w14:textId="77777777" w:rsidR="0075039F" w:rsidRDefault="00696789">
                    <w:pPr>
                      <w:pStyle w:val="Referentiegegevens"/>
                    </w:pPr>
                    <w:sdt>
                      <w:sdtPr>
                        <w:id w:val="2078017067"/>
                        <w:dataBinding w:prefixMappings="xmlns:ns0='docgen-assistant'" w:xpath="/ns0:CustomXml[1]/ns0:Variables[1]/ns0:Variable[1]/ns0:Value[1]" w:storeItemID="{69D6EEC8-C9E1-4904-8281-341938F2DEB0}"/>
                        <w:text/>
                      </w:sdtPr>
                      <w:sdtEndPr/>
                      <w:sdtContent>
                        <w:r w:rsidR="00421AA4">
                          <w:t>-</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87DEC8F" wp14:editId="31E8ED50">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E425B74" w14:textId="77777777" w:rsidR="0075039F" w:rsidRDefault="00CB75D3">
                          <w:pPr>
                            <w:pStyle w:val="Referentiegegevens"/>
                          </w:pPr>
                          <w:r>
                            <w:t xml:space="preserve">Pagina </w:t>
                          </w:r>
                          <w:r>
                            <w:fldChar w:fldCharType="begin"/>
                          </w:r>
                          <w:r>
                            <w:instrText>PAGE</w:instrText>
                          </w:r>
                          <w:r>
                            <w:fldChar w:fldCharType="separate"/>
                          </w:r>
                          <w:r w:rsidR="00421AA4">
                            <w:rPr>
                              <w:noProof/>
                            </w:rPr>
                            <w:t>1</w:t>
                          </w:r>
                          <w:r>
                            <w:fldChar w:fldCharType="end"/>
                          </w:r>
                          <w:r>
                            <w:t xml:space="preserve"> van </w:t>
                          </w:r>
                          <w:r>
                            <w:fldChar w:fldCharType="begin"/>
                          </w:r>
                          <w:r>
                            <w:instrText>NUMPAGES</w:instrText>
                          </w:r>
                          <w:r>
                            <w:fldChar w:fldCharType="separate"/>
                          </w:r>
                          <w:r w:rsidR="00421AA4">
                            <w:rPr>
                              <w:noProof/>
                            </w:rPr>
                            <w:t>1</w:t>
                          </w:r>
                          <w:r>
                            <w:fldChar w:fldCharType="end"/>
                          </w:r>
                        </w:p>
                      </w:txbxContent>
                    </wps:txbx>
                    <wps:bodyPr vert="horz" wrap="square" lIns="0" tIns="0" rIns="0" bIns="0" anchor="t" anchorCtr="0"/>
                  </wps:wsp>
                </a:graphicData>
              </a:graphic>
            </wp:anchor>
          </w:drawing>
        </mc:Choice>
        <mc:Fallback>
          <w:pict>
            <v:shape w14:anchorId="187DEC8F"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E425B74" w14:textId="77777777" w:rsidR="0075039F" w:rsidRDefault="00CB75D3">
                    <w:pPr>
                      <w:pStyle w:val="Referentiegegevens"/>
                    </w:pPr>
                    <w:r>
                      <w:t xml:space="preserve">Pagina </w:t>
                    </w:r>
                    <w:r>
                      <w:fldChar w:fldCharType="begin"/>
                    </w:r>
                    <w:r>
                      <w:instrText>PAGE</w:instrText>
                    </w:r>
                    <w:r>
                      <w:fldChar w:fldCharType="separate"/>
                    </w:r>
                    <w:r w:rsidR="00421AA4">
                      <w:rPr>
                        <w:noProof/>
                      </w:rPr>
                      <w:t>1</w:t>
                    </w:r>
                    <w:r>
                      <w:fldChar w:fldCharType="end"/>
                    </w:r>
                    <w:r>
                      <w:t xml:space="preserve"> van </w:t>
                    </w:r>
                    <w:r>
                      <w:fldChar w:fldCharType="begin"/>
                    </w:r>
                    <w:r>
                      <w:instrText>NUMPAGES</w:instrText>
                    </w:r>
                    <w:r>
                      <w:fldChar w:fldCharType="separate"/>
                    </w:r>
                    <w:r w:rsidR="00421AA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FE4D4DA" wp14:editId="18C69147">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7606389" w14:textId="77777777" w:rsidR="000511DE" w:rsidRDefault="000511DE"/>
                      </w:txbxContent>
                    </wps:txbx>
                    <wps:bodyPr vert="horz" wrap="square" lIns="0" tIns="0" rIns="0" bIns="0" anchor="t" anchorCtr="0"/>
                  </wps:wsp>
                </a:graphicData>
              </a:graphic>
            </wp:anchor>
          </w:drawing>
        </mc:Choice>
        <mc:Fallback>
          <w:pict>
            <v:shape w14:anchorId="4FE4D4DA"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7606389" w14:textId="77777777" w:rsidR="000511DE" w:rsidRDefault="000511D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66F826"/>
    <w:multiLevelType w:val="multilevel"/>
    <w:tmpl w:val="1E834D2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85760E9"/>
    <w:multiLevelType w:val="multilevel"/>
    <w:tmpl w:val="078CF96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283CD03"/>
    <w:multiLevelType w:val="multilevel"/>
    <w:tmpl w:val="F8E1D82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67F3008"/>
    <w:multiLevelType w:val="multilevel"/>
    <w:tmpl w:val="90BC212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FC7AF98"/>
    <w:multiLevelType w:val="multilevel"/>
    <w:tmpl w:val="4BE7AAF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29BC0CA"/>
    <w:multiLevelType w:val="multilevel"/>
    <w:tmpl w:val="AD9B2BB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783850AE"/>
    <w:multiLevelType w:val="hybridMultilevel"/>
    <w:tmpl w:val="094AAEEA"/>
    <w:lvl w:ilvl="0" w:tplc="A8F8BF2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00012225">
    <w:abstractNumId w:val="3"/>
  </w:num>
  <w:num w:numId="2" w16cid:durableId="163667293">
    <w:abstractNumId w:val="0"/>
  </w:num>
  <w:num w:numId="3" w16cid:durableId="1447001791">
    <w:abstractNumId w:val="4"/>
  </w:num>
  <w:num w:numId="4" w16cid:durableId="377126287">
    <w:abstractNumId w:val="2"/>
  </w:num>
  <w:num w:numId="5" w16cid:durableId="1150754541">
    <w:abstractNumId w:val="1"/>
  </w:num>
  <w:num w:numId="6" w16cid:durableId="493422504">
    <w:abstractNumId w:val="5"/>
  </w:num>
  <w:num w:numId="7" w16cid:durableId="13366108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39F"/>
    <w:rsid w:val="00006721"/>
    <w:rsid w:val="000511DE"/>
    <w:rsid w:val="00062CBC"/>
    <w:rsid w:val="00065396"/>
    <w:rsid w:val="00093FC5"/>
    <w:rsid w:val="000D6345"/>
    <w:rsid w:val="000E241B"/>
    <w:rsid w:val="000E762E"/>
    <w:rsid w:val="00115240"/>
    <w:rsid w:val="001E6B10"/>
    <w:rsid w:val="00212FB4"/>
    <w:rsid w:val="00273ADD"/>
    <w:rsid w:val="002757E4"/>
    <w:rsid w:val="002E178B"/>
    <w:rsid w:val="002F5AD5"/>
    <w:rsid w:val="003035BB"/>
    <w:rsid w:val="00306292"/>
    <w:rsid w:val="003A7628"/>
    <w:rsid w:val="0040463C"/>
    <w:rsid w:val="00421AA4"/>
    <w:rsid w:val="00453865"/>
    <w:rsid w:val="00463D06"/>
    <w:rsid w:val="00473622"/>
    <w:rsid w:val="00546A18"/>
    <w:rsid w:val="005710B3"/>
    <w:rsid w:val="005936D6"/>
    <w:rsid w:val="005D64BD"/>
    <w:rsid w:val="005F7250"/>
    <w:rsid w:val="00616A4B"/>
    <w:rsid w:val="0062084B"/>
    <w:rsid w:val="00624F9A"/>
    <w:rsid w:val="00630A99"/>
    <w:rsid w:val="0066200D"/>
    <w:rsid w:val="00662180"/>
    <w:rsid w:val="00696789"/>
    <w:rsid w:val="006F6DEB"/>
    <w:rsid w:val="0074393A"/>
    <w:rsid w:val="0075039F"/>
    <w:rsid w:val="00784D17"/>
    <w:rsid w:val="008340B0"/>
    <w:rsid w:val="00860A15"/>
    <w:rsid w:val="0090679D"/>
    <w:rsid w:val="009155FD"/>
    <w:rsid w:val="00980D2A"/>
    <w:rsid w:val="0099720A"/>
    <w:rsid w:val="009C0B07"/>
    <w:rsid w:val="00A021DE"/>
    <w:rsid w:val="00A55862"/>
    <w:rsid w:val="00A60EF1"/>
    <w:rsid w:val="00A70BF7"/>
    <w:rsid w:val="00AC7B1F"/>
    <w:rsid w:val="00AD71CF"/>
    <w:rsid w:val="00B06204"/>
    <w:rsid w:val="00B21A7F"/>
    <w:rsid w:val="00B52D1B"/>
    <w:rsid w:val="00BA1F7E"/>
    <w:rsid w:val="00BC0D89"/>
    <w:rsid w:val="00C15EE7"/>
    <w:rsid w:val="00C971BB"/>
    <w:rsid w:val="00CB75D3"/>
    <w:rsid w:val="00CE243C"/>
    <w:rsid w:val="00D018C5"/>
    <w:rsid w:val="00D350DD"/>
    <w:rsid w:val="00D74066"/>
    <w:rsid w:val="00DB4E0B"/>
    <w:rsid w:val="00E10078"/>
    <w:rsid w:val="00E2385C"/>
    <w:rsid w:val="00E26763"/>
    <w:rsid w:val="00E277C8"/>
    <w:rsid w:val="00E533D6"/>
    <w:rsid w:val="00E61EA3"/>
    <w:rsid w:val="00E77E92"/>
    <w:rsid w:val="00E928FD"/>
    <w:rsid w:val="00E9373F"/>
    <w:rsid w:val="00E94649"/>
    <w:rsid w:val="00ED31F5"/>
    <w:rsid w:val="00EF6AF7"/>
    <w:rsid w:val="00F32C6B"/>
    <w:rsid w:val="00FA2033"/>
    <w:rsid w:val="00FD62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1E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21AA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21AA4"/>
    <w:rPr>
      <w:rFonts w:ascii="Verdana" w:hAnsi="Verdana"/>
      <w:color w:val="000000"/>
      <w:sz w:val="18"/>
      <w:szCs w:val="18"/>
    </w:rPr>
  </w:style>
  <w:style w:type="paragraph" w:styleId="Lijstalinea">
    <w:name w:val="List Paragraph"/>
    <w:basedOn w:val="Standaard"/>
    <w:uiPriority w:val="34"/>
    <w:semiHidden/>
    <w:rsid w:val="008340B0"/>
    <w:pPr>
      <w:ind w:left="720"/>
      <w:contextualSpacing/>
    </w:pPr>
  </w:style>
  <w:style w:type="character" w:styleId="Verwijzingopmerking">
    <w:name w:val="annotation reference"/>
    <w:basedOn w:val="Standaardalinea-lettertype"/>
    <w:uiPriority w:val="99"/>
    <w:semiHidden/>
    <w:unhideWhenUsed/>
    <w:rsid w:val="00C15EE7"/>
    <w:rPr>
      <w:sz w:val="16"/>
      <w:szCs w:val="16"/>
    </w:rPr>
  </w:style>
  <w:style w:type="paragraph" w:styleId="Tekstopmerking">
    <w:name w:val="annotation text"/>
    <w:basedOn w:val="Standaard"/>
    <w:link w:val="TekstopmerkingChar"/>
    <w:uiPriority w:val="99"/>
    <w:unhideWhenUsed/>
    <w:rsid w:val="00C15EE7"/>
    <w:pPr>
      <w:spacing w:line="240" w:lineRule="auto"/>
    </w:pPr>
    <w:rPr>
      <w:sz w:val="20"/>
      <w:szCs w:val="20"/>
    </w:rPr>
  </w:style>
  <w:style w:type="character" w:customStyle="1" w:styleId="TekstopmerkingChar">
    <w:name w:val="Tekst opmerking Char"/>
    <w:basedOn w:val="Standaardalinea-lettertype"/>
    <w:link w:val="Tekstopmerking"/>
    <w:uiPriority w:val="99"/>
    <w:rsid w:val="00C15EE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15EE7"/>
    <w:rPr>
      <w:b/>
      <w:bCs/>
    </w:rPr>
  </w:style>
  <w:style w:type="character" w:customStyle="1" w:styleId="OnderwerpvanopmerkingChar">
    <w:name w:val="Onderwerp van opmerking Char"/>
    <w:basedOn w:val="TekstopmerkingChar"/>
    <w:link w:val="Onderwerpvanopmerking"/>
    <w:uiPriority w:val="99"/>
    <w:semiHidden/>
    <w:rsid w:val="00C15EE7"/>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531994">
      <w:bodyDiv w:val="1"/>
      <w:marLeft w:val="0"/>
      <w:marRight w:val="0"/>
      <w:marTop w:val="0"/>
      <w:marBottom w:val="0"/>
      <w:divBdr>
        <w:top w:val="none" w:sz="0" w:space="0" w:color="auto"/>
        <w:left w:val="none" w:sz="0" w:space="0" w:color="auto"/>
        <w:bottom w:val="none" w:sz="0" w:space="0" w:color="auto"/>
        <w:right w:val="none" w:sz="0" w:space="0" w:color="auto"/>
      </w:divBdr>
    </w:div>
    <w:div w:id="643050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761</ap:Words>
  <ap:Characters>4189</ap:Characters>
  <ap:DocSecurity>0</ap:DocSecurity>
  <ap:Lines>34</ap:Lines>
  <ap:Paragraphs>9</ap:Paragraphs>
  <ap:ScaleCrop>false</ap:ScaleCrop>
  <ap:LinksUpToDate>false</ap:LinksUpToDate>
  <ap:CharactersWithSpaces>4941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2025-05-15T08:40:00.0000000Z</dcterms:created>
  <dcterms:modified xsi:type="dcterms:W3CDTF">2025-05-15T08:41:00.0000000Z</dcterms:modified>
  <dc:description>------------------------</dc:description>
  <dc:subject/>
  <keywords/>
  <version/>
  <category/>
</coreProperties>
</file>