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2025Z09376</w:t>
        <w:br/>
      </w:r>
      <w:proofErr w:type="spellEnd"/>
    </w:p>
    <w:p>
      <w:pPr>
        <w:pStyle w:val="Normal"/>
        <w:rPr>
          <w:b w:val="1"/>
          <w:bCs w:val="1"/>
        </w:rPr>
      </w:pPr>
      <w:r w:rsidR="250AE766">
        <w:rPr>
          <w:b w:val="0"/>
          <w:bCs w:val="0"/>
        </w:rPr>
        <w:t>(ingezonden 15 mei 2025)</w:t>
        <w:br/>
      </w:r>
    </w:p>
    <w:p>
      <w:r>
        <w:t xml:space="preserve">Vragen van het lid Welzijn aan de staatssecretaris van Sociale Zaken en Werkgelegenheid over het artikel 'Zaanstad publiceert lijst met vermeende bijstandsfraudeurs'.</w:t>
      </w:r>
      <w:r>
        <w:br/>
      </w:r>
    </w:p>
    <w:p>
      <w:pPr>
        <w:pStyle w:val="ListParagraph"/>
        <w:numPr>
          <w:ilvl w:val="0"/>
          <w:numId w:val="100477860"/>
        </w:numPr>
        <w:ind w:left="360"/>
      </w:pPr>
      <w:r>
        <w:t>Welke stappen heeft de gemeente Zaanstad gezet voordat zij overging tot het publiceren van een lijst met vermeende bijstandsfraudeurs en op basis waarvan is geoordeeld dat er géén lichter middel meer beschikbaar was? 1)</w:t>
      </w:r>
      <w:r>
        <w:br/>
      </w:r>
    </w:p>
    <w:p>
      <w:pPr>
        <w:pStyle w:val="ListParagraph"/>
        <w:numPr>
          <w:ilvl w:val="0"/>
          <w:numId w:val="100477860"/>
        </w:numPr>
        <w:ind w:left="360"/>
      </w:pPr>
      <w:r>
        <w:t>Heeft de gemeente contact gezocht via een laatst bekend adres en wat waren de bevindingen?</w:t>
      </w:r>
      <w:r>
        <w:br/>
      </w:r>
    </w:p>
    <w:p>
      <w:pPr>
        <w:pStyle w:val="ListParagraph"/>
        <w:numPr>
          <w:ilvl w:val="0"/>
          <w:numId w:val="100477860"/>
        </w:numPr>
        <w:ind w:left="360"/>
      </w:pPr>
      <w:r>
        <w:t>Heeft de gemeente familieleden en/of hulpverleners, maatschappelijk werkers en/of schuldhulpdiensten geraadpleegd en wat waren de bevindingen?</w:t>
      </w:r>
      <w:r>
        <w:br/>
      </w:r>
    </w:p>
    <w:p>
      <w:pPr>
        <w:pStyle w:val="ListParagraph"/>
        <w:numPr>
          <w:ilvl w:val="0"/>
          <w:numId w:val="100477860"/>
        </w:numPr>
        <w:ind w:left="360"/>
      </w:pPr>
      <w:r>
        <w:t>Heeft de gemeente een deurwaarder ingezet om vermeende schulden terug te vorderen? Waarom wel of niet? En wat waren de bevindingen?</w:t>
      </w:r>
      <w:r>
        <w:br/>
      </w:r>
    </w:p>
    <w:p>
      <w:pPr>
        <w:pStyle w:val="ListParagraph"/>
        <w:numPr>
          <w:ilvl w:val="0"/>
          <w:numId w:val="100477860"/>
        </w:numPr>
        <w:ind w:left="360"/>
      </w:pPr>
      <w:r>
        <w:t>Vindt u het wenselijk dat gemeenten zulke stappen zetten zonder voorafgaand advies van de Autoriteit Persoonsgegevens (AP)? Waarom wel of niet?</w:t>
      </w:r>
      <w:r>
        <w:br/>
      </w:r>
    </w:p>
    <w:p>
      <w:pPr>
        <w:pStyle w:val="ListParagraph"/>
        <w:numPr>
          <w:ilvl w:val="0"/>
          <w:numId w:val="100477860"/>
        </w:numPr>
        <w:ind w:left="360"/>
      </w:pPr>
      <w:r>
        <w:t>Kunt u klip en klaar aangeven of en waarom u deze actie van de gemeente Zaanstad wel of niet proportioneel vindt?</w:t>
      </w:r>
      <w:r>
        <w:br/>
      </w:r>
    </w:p>
    <w:p>
      <w:pPr>
        <w:pStyle w:val="ListParagraph"/>
        <w:numPr>
          <w:ilvl w:val="0"/>
          <w:numId w:val="100477860"/>
        </w:numPr>
        <w:ind w:left="360"/>
      </w:pPr>
      <w:r>
        <w:t>Hoe heeft de gemeente het risico op schade voor eventueel betrokken kinderen gewogen?</w:t>
      </w:r>
      <w:r>
        <w:br/>
      </w:r>
    </w:p>
    <w:p>
      <w:pPr>
        <w:pStyle w:val="ListParagraph"/>
        <w:numPr>
          <w:ilvl w:val="0"/>
          <w:numId w:val="100477860"/>
        </w:numPr>
        <w:ind w:left="360"/>
      </w:pPr>
      <w:r>
        <w:t>Hoe heeft de gemeente het risico van de kans op werk bij screening door een potentiële werkgever gewogen?</w:t>
      </w:r>
      <w:r>
        <w:br/>
      </w:r>
    </w:p>
    <w:p>
      <w:pPr>
        <w:pStyle w:val="ListParagraph"/>
        <w:numPr>
          <w:ilvl w:val="0"/>
          <w:numId w:val="100477860"/>
        </w:numPr>
        <w:ind w:left="360"/>
      </w:pPr>
      <w:r>
        <w:t>Vindt u dat gemeenten de onder vraag 4 en 5 genoemde zaken zou moeten wegen? Waarom wel of niet?</w:t>
      </w:r>
      <w:r>
        <w:br/>
      </w:r>
    </w:p>
    <w:p>
      <w:pPr>
        <w:pStyle w:val="ListParagraph"/>
        <w:numPr>
          <w:ilvl w:val="0"/>
          <w:numId w:val="100477860"/>
        </w:numPr>
        <w:ind w:left="360"/>
      </w:pPr>
      <w:r>
        <w:t>Bent u bereid gemeenten landelijke kaders te bieden over hoe om te gaan met privacy bij schuldinning? Waarom wel of niet?</w:t>
      </w:r>
      <w:r>
        <w:br/>
      </w:r>
    </w:p>
    <w:p>
      <w:pPr>
        <w:pStyle w:val="ListParagraph"/>
        <w:numPr>
          <w:ilvl w:val="0"/>
          <w:numId w:val="100477860"/>
        </w:numPr>
        <w:ind w:left="360"/>
      </w:pPr>
      <w:r>
        <w:t>Bent u bereid hierover bestuurlijke afspraken te maken met gemeenten? Waarom wel of niet?</w:t>
      </w:r>
      <w:r>
        <w:br/>
      </w:r>
    </w:p>
    <w:p>
      <w:pPr>
        <w:pStyle w:val="ListParagraph"/>
        <w:numPr>
          <w:ilvl w:val="0"/>
          <w:numId w:val="100477860"/>
        </w:numPr>
        <w:ind w:left="360"/>
      </w:pPr>
      <w:r>
        <w:t>Kunt u deze vragen een voor een beantwoorden voor het commissiedebat Armoede- en schuldenbeleid van 22 mei?</w:t>
      </w:r>
      <w:r>
        <w:br/>
      </w:r>
    </w:p>
    <w:p>
      <w:r>
        <w:t xml:space="preserve"> </w:t>
      </w:r>
      <w:r>
        <w:br/>
      </w:r>
    </w:p>
    <w:p>
      <w:r>
        <w:t xml:space="preserve">1) Binnenlands Bestuur, 9 mei 2025, 'Zaanstad publiceert lijst met vermeende bijstandsfraudeurs' (https://www.binnenlandsbestuur.nl/sociaal/zaanstad-publiceert-lijst-met-vermeende-bijstandsfraudeurs).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860">
    <w:abstractNumId w:val="100477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