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2025Z09386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mei 2025)</w:t>
        <w:br/>
      </w:r>
    </w:p>
    <w:p>
      <w:r>
        <w:t xml:space="preserve">Vragen van de leden Stoffer en Diederik van Dijk (beiden SGP) aan de minister van Buitenlandse Zaken over het UN Watch onderzoek naar omstreden VN-rapporteur Francesca Albanese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Bent u bekend met het artikel 'Omstreden VN-rapporteur Albanese opnieuw onder vuur: Rapport over gesponsorde Anti-Israël tournee in doofpot'? 1)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Heeft u tevens kennisgenomen van het rapport van United Nations (UN) Watch “Nothing to Hide”? 2)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Kunt u een appreciatie van het rapport van UN Watch naar de Kamer sturen in antwoord op deze vragen of separaat?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Bent u bereid alle documenten van het coördinatiecomité over de klachten aan het adres van Speciaal Rapporteur Albanese te delen, zowel over online uitingen als het vergoeden van reizen?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Welke gevolgen heeft in uw ogen het mogelijk onterecht vergoeden van reizen van de Verenigde Naties (VN) speciaal rapporteur voor haar functioneren?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Bent u van mening dat de aanklachten over onterechte vergoeding van de reis van VN-rapporteur Albanese onpartijdig en naar behoren zijn onderzocht?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Hoe reageert u op de aantijgingen over het overmaken van honorariums en vergoedingen voor spreekbeurten die indirect aan de Speciaal Rapporteur en haar medewerking ten goede komen? Deelt u de mening dat dit buitengewoon ongewenst is?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Deelt u de twijfels over de onafhankelijkheid van het onderzoek naar mevrouw Albanese door verklaarde voorstanders en vrienden, die tevens de herbenoeming vierden?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Constaterende dat de VN-onderzoekscommissie na enkel gesprekken met rapporteur Albanese concludeert dat de door haar gedane uitingen niet antisemitisch waren, vindt u dat de eerder bevraagde uitspraken antisemitisch zijn? 3)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In een sindsdien verwijderde tweet spreekt zij over “de Joodse brigade” en trawanten 4), ziet u dit als antisemitisch? En bent u bereid dit met de indieners te veroordelen?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Voelt u zich, dit alles overwegende, gesterkt in uw ingenomen standpunt tegen de herbenoeming van Speciaal Rapporteur Albanese?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Bent u bereid in de VN aan te dringen op meer neutrale en onpartijdige onderzoeken, waar die neutraliteit en onpartijdigheid in het geding komt door personele samenstelling of werkwijze?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Heeft u tevens kennisgenomen van de inhoudelijke lobbyactiviteiten van de Speciaal Rapporteur in Australië? 5) Deelt u het inzicht dat beleidsbeïnvloeding op nationale terreinen ver buiten het VN-mandaat van een rapporteur is?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Welke mogelijke gevolgen hebben klachten over het functioneren van de Speciaal Rapporteur na de herbenoeming voor haar functioneren?</w:t>
      </w:r>
      <w:r>
        <w:br/>
      </w:r>
    </w:p>
    <w:p>
      <w:pPr>
        <w:pStyle w:val="ListParagraph"/>
        <w:numPr>
          <w:ilvl w:val="0"/>
          <w:numId w:val="100477920"/>
        </w:numPr>
        <w:ind w:left="360"/>
      </w:pPr>
      <w:r>
        <w:t>Deelt u het inzicht dat deze onthullingen buitengewoon schadelijk zijn voor het aanzien van de VN en de geloofwaardigheid van haar verslaglegging?</w:t>
      </w:r>
      <w:r>
        <w:br/>
      </w:r>
    </w:p>
    <w:p>
      <w:r>
        <w:t xml:space="preserve"> </w:t>
      </w:r>
      <w:r>
        <w:br/>
      </w:r>
    </w:p>
    <w:p>
      <w:r>
        <w:t xml:space="preserve">1) De Telegraaf, 14 mei 2025, 'Omstreden VN-rapporteur Albanese opnieuw onder vuur: ’Rapport over gesponsorde anti-Israël tournee in doofpot’' (https://www.telegraaf.nl/nieuws/1925574718/omstreden-vn-rapporteur-albanese-opnieuw-onder-vuur-rapport-over-gesponsorde-anti-israel-tournee-in-doofpot)</w:t>
      </w:r>
      <w:r>
        <w:br/>
      </w:r>
    </w:p>
    <w:p>
      <w:r>
        <w:t xml:space="preserve">2) https://unwatch.org/wp-content/uploads/2025/05/Report-on-UN-Cover-up-of-Francesca-Albaneses-pro-Hamas-funding.pdf</w:t>
      </w:r>
      <w:r>
        <w:br/>
      </w:r>
    </w:p>
    <w:p>
      <w:r>
        <w:t xml:space="preserve">3) Aanhangsel van de Handelingen II, vergaderjaar 2023-2024, nr. 2344 (Antwoord op vragen van het lid Stoffer over Francesca Albanese | Tweede Kamer der Staten-Generaal)</w:t>
      </w:r>
      <w:r>
        <w:br/>
      </w:r>
    </w:p>
    <w:p>
      <w:r>
        <w:t xml:space="preserve">4) Francesca Albanese op X, 6 mei 2025, https://archive.ph/xSHtJ</w:t>
      </w:r>
      <w:r>
        <w:br/>
      </w:r>
    </w:p>
    <w:p>
      <w:r>
        <w:t xml:space="preserve">5) i24 News, 20 april 2025, 'UN hid details of official’s travel funding amid alleged pro-Hamas financing' (UN Hid Details Of Official’s Travel Funding Amid Alleged Pro-Hamas Financing - i24NEWS)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860">
    <w:abstractNumId w:val="100477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