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E133C" w:rsidRDefault="001856D0" w14:paraId="5CE5406D" w14:textId="2A5228B0">
      <w:pPr>
        <w:autoSpaceDE w:val="0"/>
        <w:autoSpaceDN w:val="0"/>
        <w:adjustRightInd w:val="0"/>
        <w:spacing w:before="0" w:after="0"/>
        <w:ind w:left="1416" w:hanging="1371"/>
        <w:rPr>
          <w:b/>
          <w:bCs/>
          <w:sz w:val="23"/>
          <w:szCs w:val="23"/>
        </w:rPr>
      </w:pPr>
      <w:r>
        <w:rPr>
          <w:b/>
          <w:bCs/>
          <w:sz w:val="23"/>
          <w:szCs w:val="23"/>
        </w:rPr>
        <w:t>36</w:t>
      </w:r>
      <w:r w:rsidR="00D729E4">
        <w:rPr>
          <w:b/>
          <w:bCs/>
          <w:sz w:val="23"/>
          <w:szCs w:val="23"/>
        </w:rPr>
        <w:t xml:space="preserve"> </w:t>
      </w:r>
      <w:r>
        <w:rPr>
          <w:b/>
          <w:bCs/>
          <w:sz w:val="23"/>
          <w:szCs w:val="23"/>
        </w:rPr>
        <w:t>600-VIII</w:t>
      </w:r>
      <w:r>
        <w:rPr>
          <w:b/>
          <w:bCs/>
          <w:sz w:val="23"/>
          <w:szCs w:val="23"/>
        </w:rPr>
        <w:tab/>
      </w:r>
      <w:r w:rsidRPr="00D729E4" w:rsidR="00D729E4">
        <w:rPr>
          <w:b/>
          <w:bCs/>
          <w:sz w:val="23"/>
          <w:szCs w:val="23"/>
        </w:rPr>
        <w:t>Vaststelling van de begrotingsstaten van het Ministerie van Onderwijs, Cultuur en Wetenschap (VIII) voor het jaar 2025</w:t>
      </w:r>
    </w:p>
    <w:p w:rsidR="000E133C" w:rsidRDefault="000E133C" w14:paraId="61E588D6" w14:textId="77777777">
      <w:pPr>
        <w:autoSpaceDE w:val="0"/>
        <w:autoSpaceDN w:val="0"/>
        <w:adjustRightInd w:val="0"/>
        <w:spacing w:before="0" w:after="0"/>
        <w:ind w:left="1416" w:hanging="1371"/>
        <w:rPr>
          <w:b/>
        </w:rPr>
      </w:pPr>
    </w:p>
    <w:p w:rsidR="000E133C" w:rsidRDefault="001856D0" w14:paraId="3DBF6185" w14:textId="77777777">
      <w:pPr>
        <w:rPr>
          <w:b/>
        </w:rPr>
      </w:pPr>
      <w:r>
        <w:rPr>
          <w:b/>
        </w:rPr>
        <w:t xml:space="preserve">nr. </w:t>
      </w:r>
      <w:r>
        <w:rPr>
          <w:b/>
        </w:rPr>
        <w:tab/>
      </w:r>
      <w:r>
        <w:rPr>
          <w:b/>
        </w:rPr>
        <w:tab/>
        <w:t>Lijst van vragen en antwoorden</w:t>
      </w:r>
    </w:p>
    <w:p w:rsidR="000E133C" w:rsidRDefault="001856D0" w14:paraId="720CF4BE" w14:textId="77777777">
      <w:r>
        <w:tab/>
      </w:r>
      <w:r>
        <w:tab/>
      </w:r>
    </w:p>
    <w:p w:rsidRPr="00D729E4" w:rsidR="00D729E4" w:rsidP="00D729E4" w:rsidRDefault="001856D0" w14:paraId="5A7AB343" w14:textId="7676F6D5">
      <w:pPr>
        <w:ind w:left="702" w:firstLine="708"/>
        <w:rPr>
          <w:i/>
        </w:rPr>
      </w:pPr>
      <w:r>
        <w:t xml:space="preserve">Vastgesteld </w:t>
      </w:r>
      <w:r>
        <w:rPr>
          <w:i/>
        </w:rPr>
        <w:t>(wordt door griffie ingevuld als antwoorden er zijn)</w:t>
      </w:r>
    </w:p>
    <w:p w:rsidR="00D729E4" w:rsidP="00D729E4" w:rsidRDefault="00D729E4" w14:paraId="7D10AC6D" w14:textId="77777777">
      <w:pPr>
        <w:spacing w:before="0" w:after="0"/>
      </w:pPr>
    </w:p>
    <w:p w:rsidR="00D729E4" w:rsidP="00D729E4" w:rsidRDefault="00D729E4" w14:paraId="40B652C9" w14:textId="7EB14951">
      <w:pPr>
        <w:spacing w:before="0" w:after="0"/>
        <w:ind w:left="1410"/>
      </w:pPr>
      <w:r>
        <w:t xml:space="preserve">De vaste commissie voor Onderwijs, Cultuur en Wetenschap heeft een aantal vragen voorgelegd aan de minister en staatssecretaris van Onderwijs, Cultuur en Wetenschap over de brief d.d. 16 april 2025 inzake het </w:t>
      </w:r>
      <w:r w:rsidRPr="00D729E4">
        <w:t>Jaarverslag 2024 Inspectie van het Onderwijs</w:t>
      </w:r>
      <w:r>
        <w:t xml:space="preserve"> (Kamerstuk 36 600-VIII, nr. 170). De daarop door de minister en </w:t>
      </w:r>
      <w:r>
        <w:tab/>
      </w:r>
    </w:p>
    <w:p w:rsidR="00D729E4" w:rsidP="00D729E4" w:rsidRDefault="00D729E4" w14:paraId="03B3C12B" w14:textId="713EEF9E">
      <w:pPr>
        <w:spacing w:before="0" w:after="0"/>
        <w:ind w:left="1410"/>
      </w:pPr>
      <w:r>
        <w:t>staatssecretaris van Onderwijs, Cultuur en Wetenschap gegeven antwoorden zijn hierbij afgedrukt.</w:t>
      </w:r>
    </w:p>
    <w:p w:rsidR="00D729E4" w:rsidP="00D729E4" w:rsidRDefault="00D729E4" w14:paraId="220653EF" w14:textId="77777777">
      <w:pPr>
        <w:spacing w:before="0" w:after="0"/>
      </w:pPr>
    </w:p>
    <w:p w:rsidR="00D729E4" w:rsidP="00D729E4" w:rsidRDefault="00D729E4" w14:paraId="67CEABF9" w14:textId="77777777">
      <w:pPr>
        <w:spacing w:before="0" w:after="0"/>
        <w:ind w:left="690" w:firstLine="720"/>
      </w:pPr>
      <w:r>
        <w:t xml:space="preserve">De voorzitter van de commissie, </w:t>
      </w:r>
    </w:p>
    <w:p w:rsidR="00D729E4" w:rsidP="00D729E4" w:rsidRDefault="00D729E4" w14:paraId="7EA8597A" w14:textId="77777777">
      <w:pPr>
        <w:spacing w:before="0" w:after="0"/>
      </w:pPr>
      <w:r>
        <w:tab/>
      </w:r>
      <w:r>
        <w:tab/>
        <w:t>Bromet</w:t>
      </w:r>
    </w:p>
    <w:p w:rsidR="00D729E4" w:rsidP="00D729E4" w:rsidRDefault="00D729E4" w14:paraId="1B7D9E59" w14:textId="77777777">
      <w:pPr>
        <w:spacing w:before="0" w:after="0"/>
      </w:pPr>
      <w:r>
        <w:tab/>
      </w:r>
      <w:r>
        <w:tab/>
      </w:r>
    </w:p>
    <w:p w:rsidR="00D729E4" w:rsidP="00D729E4" w:rsidRDefault="00D729E4" w14:paraId="3D308E14" w14:textId="77777777">
      <w:pPr>
        <w:spacing w:before="0" w:after="0"/>
      </w:pPr>
      <w:r>
        <w:tab/>
      </w:r>
      <w:r>
        <w:tab/>
        <w:t>Adjunct-griffier van de commissie,</w:t>
      </w:r>
    </w:p>
    <w:p w:rsidR="00D729E4" w:rsidP="00D729E4" w:rsidRDefault="00D729E4" w14:paraId="08D371B1" w14:textId="39B22A9D">
      <w:pPr>
        <w:spacing w:before="0" w:after="0"/>
      </w:pPr>
      <w:r>
        <w:tab/>
      </w:r>
      <w:r>
        <w:tab/>
      </w:r>
      <w:proofErr w:type="spellStart"/>
      <w:r>
        <w:t>Bosnjakovic</w:t>
      </w:r>
      <w:proofErr w:type="spellEnd"/>
    </w:p>
    <w:p w:rsidR="000E133C" w:rsidRDefault="000E133C" w14:paraId="021ECE9F"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0E133C" w:rsidTr="00E7153D" w14:paraId="50B8347B" w14:textId="77777777">
        <w:trPr>
          <w:cantSplit/>
        </w:trPr>
        <w:tc>
          <w:tcPr>
            <w:tcW w:w="567" w:type="dxa"/>
          </w:tcPr>
          <w:p w:rsidR="000E133C" w:rsidRDefault="001856D0" w14:paraId="72E96BEC" w14:textId="77777777">
            <w:bookmarkStart w:name="bmkStartTabel" w:id="0"/>
            <w:bookmarkEnd w:id="0"/>
            <w:proofErr w:type="spellStart"/>
            <w:r>
              <w:t>Nr</w:t>
            </w:r>
            <w:proofErr w:type="spellEnd"/>
          </w:p>
        </w:tc>
        <w:tc>
          <w:tcPr>
            <w:tcW w:w="6521" w:type="dxa"/>
          </w:tcPr>
          <w:p w:rsidR="000E133C" w:rsidRDefault="001856D0" w14:paraId="7FDE257C" w14:textId="77777777">
            <w:r>
              <w:t>Vraag</w:t>
            </w:r>
          </w:p>
        </w:tc>
        <w:tc>
          <w:tcPr>
            <w:tcW w:w="850" w:type="dxa"/>
          </w:tcPr>
          <w:p w:rsidR="000E133C" w:rsidRDefault="001856D0" w14:paraId="0850F46C" w14:textId="77777777">
            <w:pPr>
              <w:jc w:val="right"/>
            </w:pPr>
            <w:r>
              <w:t>Bijlage</w:t>
            </w:r>
          </w:p>
        </w:tc>
        <w:tc>
          <w:tcPr>
            <w:tcW w:w="992" w:type="dxa"/>
          </w:tcPr>
          <w:p w:rsidR="000E133C" w:rsidP="00E7153D" w:rsidRDefault="001856D0" w14:paraId="24BD75C7" w14:textId="77777777">
            <w:pPr>
              <w:jc w:val="right"/>
            </w:pPr>
            <w:r>
              <w:t>Blz. (van)</w:t>
            </w:r>
          </w:p>
        </w:tc>
        <w:tc>
          <w:tcPr>
            <w:tcW w:w="567" w:type="dxa"/>
          </w:tcPr>
          <w:p w:rsidR="000E133C" w:rsidP="00E7153D" w:rsidRDefault="001856D0" w14:paraId="135C2305" w14:textId="77777777">
            <w:pPr>
              <w:jc w:val="center"/>
            </w:pPr>
            <w:r>
              <w:t>t/m</w:t>
            </w:r>
          </w:p>
        </w:tc>
      </w:tr>
      <w:tr w:rsidR="000E133C" w:rsidTr="00E7153D" w14:paraId="502C0E72" w14:textId="77777777">
        <w:tc>
          <w:tcPr>
            <w:tcW w:w="567" w:type="dxa"/>
          </w:tcPr>
          <w:p w:rsidR="000E133C" w:rsidRDefault="001856D0" w14:paraId="45C23F54" w14:textId="77777777">
            <w:r>
              <w:t>1</w:t>
            </w:r>
          </w:p>
        </w:tc>
        <w:tc>
          <w:tcPr>
            <w:tcW w:w="6521" w:type="dxa"/>
          </w:tcPr>
          <w:p w:rsidR="000E133C" w:rsidRDefault="001856D0" w14:paraId="480461E4" w14:textId="0704B5F4">
            <w:r>
              <w:t xml:space="preserve">Wat bepaalt in wezen of het toezicht van de Inspectie van het Onderwijs </w:t>
            </w:r>
            <w:r w:rsidR="00D729E4">
              <w:t xml:space="preserve">(hierna: onderwijsinspectie) </w:t>
            </w:r>
            <w:r>
              <w:t>effectief is?</w:t>
            </w:r>
          </w:p>
        </w:tc>
        <w:tc>
          <w:tcPr>
            <w:tcW w:w="850" w:type="dxa"/>
          </w:tcPr>
          <w:p w:rsidR="000E133C" w:rsidRDefault="000E133C" w14:paraId="6B2C42A4" w14:textId="77777777">
            <w:pPr>
              <w:jc w:val="right"/>
            </w:pPr>
          </w:p>
        </w:tc>
        <w:tc>
          <w:tcPr>
            <w:tcW w:w="992" w:type="dxa"/>
          </w:tcPr>
          <w:p w:rsidR="000E133C" w:rsidRDefault="000E133C" w14:paraId="1C056D1D" w14:textId="77777777">
            <w:pPr>
              <w:jc w:val="right"/>
            </w:pPr>
          </w:p>
        </w:tc>
        <w:tc>
          <w:tcPr>
            <w:tcW w:w="567" w:type="dxa"/>
            <w:tcBorders>
              <w:left w:val="nil"/>
            </w:tcBorders>
          </w:tcPr>
          <w:p w:rsidR="000E133C" w:rsidRDefault="001856D0" w14:paraId="1737BBCB" w14:textId="77777777">
            <w:pPr>
              <w:jc w:val="right"/>
            </w:pPr>
            <w:r>
              <w:t xml:space="preserve"> </w:t>
            </w:r>
          </w:p>
        </w:tc>
      </w:tr>
      <w:tr w:rsidR="000E133C" w:rsidTr="00E7153D" w14:paraId="0C89FC47" w14:textId="77777777">
        <w:tc>
          <w:tcPr>
            <w:tcW w:w="567" w:type="dxa"/>
          </w:tcPr>
          <w:p w:rsidR="000E133C" w:rsidRDefault="001856D0" w14:paraId="453311FE" w14:textId="77777777">
            <w:r>
              <w:t>2</w:t>
            </w:r>
          </w:p>
        </w:tc>
        <w:tc>
          <w:tcPr>
            <w:tcW w:w="6521" w:type="dxa"/>
          </w:tcPr>
          <w:p w:rsidR="000E133C" w:rsidRDefault="001856D0" w14:paraId="53460A4D" w14:textId="25906C30">
            <w:r>
              <w:t xml:space="preserve">Hoe stelt de </w:t>
            </w:r>
            <w:r w:rsidR="00D729E4">
              <w:t xml:space="preserve">onderwijsinspectie </w:t>
            </w:r>
            <w:r>
              <w:t>de effectiviteit van haar toezicht vast?</w:t>
            </w:r>
          </w:p>
        </w:tc>
        <w:tc>
          <w:tcPr>
            <w:tcW w:w="850" w:type="dxa"/>
          </w:tcPr>
          <w:p w:rsidR="000E133C" w:rsidRDefault="000E133C" w14:paraId="4105FB52" w14:textId="77777777">
            <w:pPr>
              <w:jc w:val="right"/>
            </w:pPr>
          </w:p>
        </w:tc>
        <w:tc>
          <w:tcPr>
            <w:tcW w:w="992" w:type="dxa"/>
          </w:tcPr>
          <w:p w:rsidR="000E133C" w:rsidRDefault="000E133C" w14:paraId="1D876058" w14:textId="77777777">
            <w:pPr>
              <w:jc w:val="right"/>
            </w:pPr>
          </w:p>
        </w:tc>
        <w:tc>
          <w:tcPr>
            <w:tcW w:w="567" w:type="dxa"/>
            <w:tcBorders>
              <w:left w:val="nil"/>
            </w:tcBorders>
          </w:tcPr>
          <w:p w:rsidR="000E133C" w:rsidRDefault="001856D0" w14:paraId="6D87C47E" w14:textId="77777777">
            <w:pPr>
              <w:jc w:val="right"/>
            </w:pPr>
            <w:r>
              <w:t xml:space="preserve"> </w:t>
            </w:r>
          </w:p>
        </w:tc>
      </w:tr>
      <w:tr w:rsidR="000E133C" w:rsidTr="00E7153D" w14:paraId="513ED8AE" w14:textId="77777777">
        <w:tc>
          <w:tcPr>
            <w:tcW w:w="567" w:type="dxa"/>
          </w:tcPr>
          <w:p w:rsidR="000E133C" w:rsidRDefault="001856D0" w14:paraId="249FF5DA" w14:textId="77777777">
            <w:r>
              <w:t>3</w:t>
            </w:r>
          </w:p>
        </w:tc>
        <w:tc>
          <w:tcPr>
            <w:tcW w:w="6521" w:type="dxa"/>
          </w:tcPr>
          <w:p w:rsidR="000E133C" w:rsidRDefault="001856D0" w14:paraId="27A77FAB" w14:textId="77777777">
            <w:r>
              <w:t>Hoe wordt de effectiviteit van verschillende wijzen van toezicht houden met elkaar vergeleken?</w:t>
            </w:r>
          </w:p>
        </w:tc>
        <w:tc>
          <w:tcPr>
            <w:tcW w:w="850" w:type="dxa"/>
          </w:tcPr>
          <w:p w:rsidR="000E133C" w:rsidRDefault="000E133C" w14:paraId="5FD983EF" w14:textId="77777777">
            <w:pPr>
              <w:jc w:val="right"/>
            </w:pPr>
          </w:p>
        </w:tc>
        <w:tc>
          <w:tcPr>
            <w:tcW w:w="992" w:type="dxa"/>
          </w:tcPr>
          <w:p w:rsidR="000E133C" w:rsidRDefault="000E133C" w14:paraId="36A7463C" w14:textId="77777777">
            <w:pPr>
              <w:jc w:val="right"/>
            </w:pPr>
          </w:p>
        </w:tc>
        <w:tc>
          <w:tcPr>
            <w:tcW w:w="567" w:type="dxa"/>
            <w:tcBorders>
              <w:left w:val="nil"/>
            </w:tcBorders>
          </w:tcPr>
          <w:p w:rsidR="000E133C" w:rsidRDefault="001856D0" w14:paraId="4A3E408A" w14:textId="77777777">
            <w:pPr>
              <w:jc w:val="right"/>
            </w:pPr>
            <w:r>
              <w:t xml:space="preserve"> </w:t>
            </w:r>
          </w:p>
        </w:tc>
      </w:tr>
      <w:tr w:rsidR="000E133C" w:rsidTr="00E7153D" w14:paraId="24DF4202" w14:textId="77777777">
        <w:tc>
          <w:tcPr>
            <w:tcW w:w="567" w:type="dxa"/>
          </w:tcPr>
          <w:p w:rsidR="000E133C" w:rsidRDefault="001856D0" w14:paraId="730B7049" w14:textId="77777777">
            <w:r>
              <w:t>4</w:t>
            </w:r>
          </w:p>
        </w:tc>
        <w:tc>
          <w:tcPr>
            <w:tcW w:w="6521" w:type="dxa"/>
          </w:tcPr>
          <w:p w:rsidR="000E133C" w:rsidRDefault="001856D0" w14:paraId="18DFA200" w14:textId="77777777">
            <w:r>
              <w:t>Kunt u het volledige algoritme met alle variabelen van het algoritme gebruikt voor risicogericht toezicht met de Kamer delen?</w:t>
            </w:r>
          </w:p>
        </w:tc>
        <w:tc>
          <w:tcPr>
            <w:tcW w:w="850" w:type="dxa"/>
          </w:tcPr>
          <w:p w:rsidR="000E133C" w:rsidRDefault="001856D0" w14:paraId="565688AE" w14:textId="77777777">
            <w:pPr>
              <w:jc w:val="right"/>
            </w:pPr>
            <w:r>
              <w:t>2025D17277</w:t>
            </w:r>
          </w:p>
        </w:tc>
        <w:tc>
          <w:tcPr>
            <w:tcW w:w="992" w:type="dxa"/>
          </w:tcPr>
          <w:p w:rsidR="000E133C" w:rsidRDefault="000E133C" w14:paraId="50C65B45" w14:textId="77777777">
            <w:pPr>
              <w:jc w:val="right"/>
            </w:pPr>
          </w:p>
        </w:tc>
        <w:tc>
          <w:tcPr>
            <w:tcW w:w="567" w:type="dxa"/>
            <w:tcBorders>
              <w:left w:val="nil"/>
            </w:tcBorders>
          </w:tcPr>
          <w:p w:rsidR="000E133C" w:rsidRDefault="001856D0" w14:paraId="64A83AA9" w14:textId="77777777">
            <w:pPr>
              <w:jc w:val="right"/>
            </w:pPr>
            <w:r>
              <w:t xml:space="preserve"> </w:t>
            </w:r>
          </w:p>
        </w:tc>
      </w:tr>
      <w:tr w:rsidR="000E133C" w:rsidTr="00E7153D" w14:paraId="1D2CBAD3" w14:textId="77777777">
        <w:tc>
          <w:tcPr>
            <w:tcW w:w="567" w:type="dxa"/>
          </w:tcPr>
          <w:p w:rsidR="000E133C" w:rsidRDefault="001856D0" w14:paraId="23F40DB0" w14:textId="77777777">
            <w:r>
              <w:t>5</w:t>
            </w:r>
          </w:p>
        </w:tc>
        <w:tc>
          <w:tcPr>
            <w:tcW w:w="6521" w:type="dxa"/>
          </w:tcPr>
          <w:p w:rsidR="000E133C" w:rsidRDefault="001856D0" w14:paraId="64BDCCF0" w14:textId="7E1C7DDD">
            <w:r>
              <w:t>Kunt u toelichten waarom in 2024 ondanks uitbreiding van de</w:t>
            </w:r>
            <w:r w:rsidR="00D729E4">
              <w:t xml:space="preserve"> onderwijsinspectie</w:t>
            </w:r>
            <w:r>
              <w:t>, nog steeds keuzes moesten worden gemaakt die ten koste gingen van het toezicht op besturen?</w:t>
            </w:r>
          </w:p>
        </w:tc>
        <w:tc>
          <w:tcPr>
            <w:tcW w:w="850" w:type="dxa"/>
          </w:tcPr>
          <w:p w:rsidR="000E133C" w:rsidRDefault="001856D0" w14:paraId="606BEF46" w14:textId="77777777">
            <w:pPr>
              <w:jc w:val="right"/>
            </w:pPr>
            <w:r>
              <w:t>2025D17277</w:t>
            </w:r>
          </w:p>
        </w:tc>
        <w:tc>
          <w:tcPr>
            <w:tcW w:w="992" w:type="dxa"/>
          </w:tcPr>
          <w:p w:rsidR="000E133C" w:rsidRDefault="001856D0" w14:paraId="27C73356" w14:textId="77777777">
            <w:pPr>
              <w:jc w:val="right"/>
            </w:pPr>
            <w:r>
              <w:t>2</w:t>
            </w:r>
          </w:p>
        </w:tc>
        <w:tc>
          <w:tcPr>
            <w:tcW w:w="567" w:type="dxa"/>
            <w:tcBorders>
              <w:left w:val="nil"/>
            </w:tcBorders>
          </w:tcPr>
          <w:p w:rsidR="000E133C" w:rsidRDefault="001856D0" w14:paraId="20093B18" w14:textId="77777777">
            <w:pPr>
              <w:jc w:val="right"/>
            </w:pPr>
            <w:r>
              <w:t xml:space="preserve"> </w:t>
            </w:r>
          </w:p>
        </w:tc>
      </w:tr>
      <w:tr w:rsidR="000E133C" w:rsidTr="00E7153D" w14:paraId="0EE1EF2D" w14:textId="77777777">
        <w:tc>
          <w:tcPr>
            <w:tcW w:w="567" w:type="dxa"/>
          </w:tcPr>
          <w:p w:rsidR="000E133C" w:rsidRDefault="001856D0" w14:paraId="5807DF7B" w14:textId="77777777">
            <w:r>
              <w:t>6</w:t>
            </w:r>
          </w:p>
        </w:tc>
        <w:tc>
          <w:tcPr>
            <w:tcW w:w="6521" w:type="dxa"/>
          </w:tcPr>
          <w:p w:rsidR="000E133C" w:rsidRDefault="001856D0" w14:paraId="41155FAE" w14:textId="77777777">
            <w:r>
              <w:t>Kunt u aangeven of de prioriteit op toezicht bij scholen en opleidingen voldoende was om risico’s op bestuursniveau tijdig te signaleren en te adresseren?</w:t>
            </w:r>
          </w:p>
        </w:tc>
        <w:tc>
          <w:tcPr>
            <w:tcW w:w="850" w:type="dxa"/>
          </w:tcPr>
          <w:p w:rsidR="000E133C" w:rsidRDefault="001856D0" w14:paraId="6C04628F" w14:textId="77777777">
            <w:pPr>
              <w:jc w:val="right"/>
            </w:pPr>
            <w:r>
              <w:t>2025D17277</w:t>
            </w:r>
          </w:p>
        </w:tc>
        <w:tc>
          <w:tcPr>
            <w:tcW w:w="992" w:type="dxa"/>
          </w:tcPr>
          <w:p w:rsidR="000E133C" w:rsidRDefault="001856D0" w14:paraId="7F460BAB" w14:textId="77777777">
            <w:pPr>
              <w:jc w:val="right"/>
            </w:pPr>
            <w:r>
              <w:t>4</w:t>
            </w:r>
          </w:p>
        </w:tc>
        <w:tc>
          <w:tcPr>
            <w:tcW w:w="567" w:type="dxa"/>
            <w:tcBorders>
              <w:left w:val="nil"/>
            </w:tcBorders>
          </w:tcPr>
          <w:p w:rsidR="000E133C" w:rsidRDefault="001856D0" w14:paraId="3D3AABE9" w14:textId="77777777">
            <w:pPr>
              <w:jc w:val="right"/>
            </w:pPr>
            <w:r>
              <w:t xml:space="preserve"> </w:t>
            </w:r>
          </w:p>
        </w:tc>
      </w:tr>
      <w:tr w:rsidR="000E133C" w:rsidTr="00E7153D" w14:paraId="28CAF753" w14:textId="77777777">
        <w:tc>
          <w:tcPr>
            <w:tcW w:w="567" w:type="dxa"/>
          </w:tcPr>
          <w:p w:rsidR="000E133C" w:rsidRDefault="001856D0" w14:paraId="0CA1498C" w14:textId="77777777">
            <w:r>
              <w:t>7</w:t>
            </w:r>
          </w:p>
        </w:tc>
        <w:tc>
          <w:tcPr>
            <w:tcW w:w="6521" w:type="dxa"/>
          </w:tcPr>
          <w:p w:rsidR="000E133C" w:rsidRDefault="001856D0" w14:paraId="228F3C2E" w14:textId="16278CDB">
            <w:r>
              <w:t xml:space="preserve">Hoe onderbouwt u dat de keuze van de </w:t>
            </w:r>
            <w:r w:rsidR="00D729E4">
              <w:t>onderwijsinspectie</w:t>
            </w:r>
            <w:r>
              <w:t xml:space="preserve"> in het zogenoemde programma </w:t>
            </w:r>
            <w:r w:rsidR="00546774">
              <w:t>‘</w:t>
            </w:r>
            <w:r>
              <w:t>Versterking Toezicht</w:t>
            </w:r>
            <w:r w:rsidR="00546774">
              <w:t xml:space="preserve">’ </w:t>
            </w:r>
            <w:r>
              <w:t>om vooral aanwezig te zijn bij besturen en scholen en opleidingen waar dat het hardst nodig is, recht doet aan de grondwettelijke taak om de Kamer jaarlijks te informeren over de staat van het onderwijs, ook op scholen waar (nog) geen risico's in beeld zijn?</w:t>
            </w:r>
          </w:p>
        </w:tc>
        <w:tc>
          <w:tcPr>
            <w:tcW w:w="850" w:type="dxa"/>
          </w:tcPr>
          <w:p w:rsidR="000E133C" w:rsidRDefault="001856D0" w14:paraId="6C046CA7" w14:textId="77777777">
            <w:pPr>
              <w:jc w:val="right"/>
            </w:pPr>
            <w:r>
              <w:t>2025D17277</w:t>
            </w:r>
          </w:p>
        </w:tc>
        <w:tc>
          <w:tcPr>
            <w:tcW w:w="992" w:type="dxa"/>
          </w:tcPr>
          <w:p w:rsidR="000E133C" w:rsidRDefault="001856D0" w14:paraId="00C92880" w14:textId="77777777">
            <w:pPr>
              <w:jc w:val="right"/>
            </w:pPr>
            <w:r>
              <w:t>5</w:t>
            </w:r>
          </w:p>
        </w:tc>
        <w:tc>
          <w:tcPr>
            <w:tcW w:w="567" w:type="dxa"/>
            <w:tcBorders>
              <w:left w:val="nil"/>
            </w:tcBorders>
          </w:tcPr>
          <w:p w:rsidR="000E133C" w:rsidRDefault="001856D0" w14:paraId="40236448" w14:textId="77777777">
            <w:pPr>
              <w:jc w:val="right"/>
            </w:pPr>
            <w:r>
              <w:t xml:space="preserve"> </w:t>
            </w:r>
          </w:p>
        </w:tc>
      </w:tr>
      <w:tr w:rsidR="000E133C" w:rsidTr="00E7153D" w14:paraId="0E02AB72" w14:textId="77777777">
        <w:tc>
          <w:tcPr>
            <w:tcW w:w="567" w:type="dxa"/>
          </w:tcPr>
          <w:p w:rsidR="000E133C" w:rsidRDefault="001856D0" w14:paraId="0D7EEFF1" w14:textId="77777777">
            <w:r>
              <w:t>8</w:t>
            </w:r>
          </w:p>
        </w:tc>
        <w:tc>
          <w:tcPr>
            <w:tcW w:w="6521" w:type="dxa"/>
          </w:tcPr>
          <w:p w:rsidR="000E133C" w:rsidRDefault="001856D0" w14:paraId="59C79A49" w14:textId="426E0286">
            <w:r>
              <w:t>Wordt het beleid met de steekproefsgewijze kwaliteitsonderzoeken op scholen dat d</w:t>
            </w:r>
            <w:r w:rsidR="00961E81">
              <w:t>eze</w:t>
            </w:r>
            <w:r w:rsidR="0072642A">
              <w:t xml:space="preserve"> </w:t>
            </w:r>
            <w:r>
              <w:t>voortaan een structureel karakter gaa</w:t>
            </w:r>
            <w:r w:rsidR="00961E81">
              <w:t>n</w:t>
            </w:r>
            <w:r>
              <w:t xml:space="preserve"> krijgen, naast de themaonderzoeken en de </w:t>
            </w:r>
            <w:proofErr w:type="spellStart"/>
            <w:r>
              <w:t>bestuursgerichte</w:t>
            </w:r>
            <w:proofErr w:type="spellEnd"/>
            <w:r>
              <w:t xml:space="preserve"> onderzoeken?</w:t>
            </w:r>
          </w:p>
        </w:tc>
        <w:tc>
          <w:tcPr>
            <w:tcW w:w="850" w:type="dxa"/>
          </w:tcPr>
          <w:p w:rsidR="000E133C" w:rsidRDefault="001856D0" w14:paraId="5976C307" w14:textId="77777777">
            <w:pPr>
              <w:jc w:val="right"/>
            </w:pPr>
            <w:r>
              <w:t>2025D17277</w:t>
            </w:r>
          </w:p>
        </w:tc>
        <w:tc>
          <w:tcPr>
            <w:tcW w:w="992" w:type="dxa"/>
          </w:tcPr>
          <w:p w:rsidR="000E133C" w:rsidRDefault="001856D0" w14:paraId="3C24BB96" w14:textId="77777777">
            <w:pPr>
              <w:jc w:val="right"/>
            </w:pPr>
            <w:r>
              <w:t>5</w:t>
            </w:r>
          </w:p>
        </w:tc>
        <w:tc>
          <w:tcPr>
            <w:tcW w:w="567" w:type="dxa"/>
            <w:tcBorders>
              <w:left w:val="nil"/>
            </w:tcBorders>
          </w:tcPr>
          <w:p w:rsidR="000E133C" w:rsidRDefault="001856D0" w14:paraId="683D2D60" w14:textId="77777777">
            <w:pPr>
              <w:jc w:val="right"/>
            </w:pPr>
            <w:r>
              <w:t xml:space="preserve"> </w:t>
            </w:r>
          </w:p>
        </w:tc>
      </w:tr>
      <w:tr w:rsidR="000E133C" w:rsidTr="00E7153D" w14:paraId="09D9D7B2" w14:textId="77777777">
        <w:tc>
          <w:tcPr>
            <w:tcW w:w="567" w:type="dxa"/>
          </w:tcPr>
          <w:p w:rsidR="000E133C" w:rsidRDefault="001856D0" w14:paraId="1777F9A7" w14:textId="77777777">
            <w:r>
              <w:t>9</w:t>
            </w:r>
          </w:p>
        </w:tc>
        <w:tc>
          <w:tcPr>
            <w:tcW w:w="6521" w:type="dxa"/>
          </w:tcPr>
          <w:p w:rsidR="000E133C" w:rsidRDefault="001856D0" w14:paraId="70B128D9" w14:textId="3368D3DA">
            <w:r>
              <w:t xml:space="preserve">Tot welk jaar gaat de </w:t>
            </w:r>
            <w:r w:rsidR="00D729E4">
              <w:t xml:space="preserve">onderwijsinspectie </w:t>
            </w:r>
            <w:r>
              <w:t>door met de steekproefsgewijze kwaliteitsonderzoeken op scholen, waarmee</w:t>
            </w:r>
            <w:r w:rsidR="007142F4">
              <w:t xml:space="preserve"> deze</w:t>
            </w:r>
            <w:r>
              <w:t xml:space="preserve"> in 2023 is gestart?</w:t>
            </w:r>
          </w:p>
        </w:tc>
        <w:tc>
          <w:tcPr>
            <w:tcW w:w="850" w:type="dxa"/>
          </w:tcPr>
          <w:p w:rsidR="000E133C" w:rsidRDefault="001856D0" w14:paraId="5778FAFA" w14:textId="77777777">
            <w:pPr>
              <w:jc w:val="right"/>
            </w:pPr>
            <w:r>
              <w:t>2025D17277</w:t>
            </w:r>
          </w:p>
        </w:tc>
        <w:tc>
          <w:tcPr>
            <w:tcW w:w="992" w:type="dxa"/>
          </w:tcPr>
          <w:p w:rsidR="000E133C" w:rsidRDefault="001856D0" w14:paraId="57412342" w14:textId="77777777">
            <w:pPr>
              <w:jc w:val="right"/>
            </w:pPr>
            <w:r>
              <w:t>5</w:t>
            </w:r>
          </w:p>
        </w:tc>
        <w:tc>
          <w:tcPr>
            <w:tcW w:w="567" w:type="dxa"/>
            <w:tcBorders>
              <w:left w:val="nil"/>
            </w:tcBorders>
          </w:tcPr>
          <w:p w:rsidR="000E133C" w:rsidRDefault="001856D0" w14:paraId="78F27E07" w14:textId="77777777">
            <w:pPr>
              <w:jc w:val="right"/>
            </w:pPr>
            <w:r>
              <w:t xml:space="preserve"> </w:t>
            </w:r>
          </w:p>
        </w:tc>
      </w:tr>
      <w:tr w:rsidR="000E133C" w:rsidTr="00E7153D" w14:paraId="524E99FF" w14:textId="77777777">
        <w:tc>
          <w:tcPr>
            <w:tcW w:w="567" w:type="dxa"/>
          </w:tcPr>
          <w:p w:rsidR="000E133C" w:rsidRDefault="001856D0" w14:paraId="0534729A" w14:textId="77777777">
            <w:r>
              <w:t>10</w:t>
            </w:r>
          </w:p>
        </w:tc>
        <w:tc>
          <w:tcPr>
            <w:tcW w:w="6521" w:type="dxa"/>
          </w:tcPr>
          <w:p w:rsidR="000E133C" w:rsidRDefault="001856D0" w14:paraId="481D347E" w14:textId="6CAB0B08">
            <w:r>
              <w:t xml:space="preserve">In hoeverre betrekt de </w:t>
            </w:r>
            <w:r w:rsidR="00D729E4">
              <w:t xml:space="preserve">onderwijsinspectie </w:t>
            </w:r>
            <w:r>
              <w:t>bij de beoordeling van de aansluiting van het onderwijs en de pedagogische aanpak bij de ontwikkeling van kinderen ook de expertise van organisaties</w:t>
            </w:r>
            <w:r w:rsidR="005F017B">
              <w:t>,</w:t>
            </w:r>
            <w:r>
              <w:t xml:space="preserve"> zoals het Nationaal Jeugdinstituut, als nationaal kenniscentrum dat actuele kennis over opvoeden en opgroeien verzamelt, verrijkt, duidt en deelt?</w:t>
            </w:r>
          </w:p>
        </w:tc>
        <w:tc>
          <w:tcPr>
            <w:tcW w:w="850" w:type="dxa"/>
          </w:tcPr>
          <w:p w:rsidR="000E133C" w:rsidRDefault="001856D0" w14:paraId="2373A89B" w14:textId="77777777">
            <w:pPr>
              <w:jc w:val="right"/>
            </w:pPr>
            <w:r>
              <w:t>2025D17277</w:t>
            </w:r>
          </w:p>
        </w:tc>
        <w:tc>
          <w:tcPr>
            <w:tcW w:w="992" w:type="dxa"/>
          </w:tcPr>
          <w:p w:rsidR="000E133C" w:rsidRDefault="001856D0" w14:paraId="27180C31" w14:textId="77777777">
            <w:pPr>
              <w:jc w:val="right"/>
            </w:pPr>
            <w:r>
              <w:t>5</w:t>
            </w:r>
          </w:p>
        </w:tc>
        <w:tc>
          <w:tcPr>
            <w:tcW w:w="567" w:type="dxa"/>
            <w:tcBorders>
              <w:left w:val="nil"/>
            </w:tcBorders>
          </w:tcPr>
          <w:p w:rsidR="000E133C" w:rsidRDefault="001856D0" w14:paraId="60986B05" w14:textId="77777777">
            <w:pPr>
              <w:jc w:val="right"/>
            </w:pPr>
            <w:r>
              <w:t xml:space="preserve"> </w:t>
            </w:r>
          </w:p>
        </w:tc>
      </w:tr>
      <w:tr w:rsidR="000E133C" w:rsidTr="00E7153D" w14:paraId="79DF5562" w14:textId="77777777">
        <w:tc>
          <w:tcPr>
            <w:tcW w:w="567" w:type="dxa"/>
          </w:tcPr>
          <w:p w:rsidR="000E133C" w:rsidRDefault="001856D0" w14:paraId="2C76BD28" w14:textId="77777777">
            <w:r>
              <w:t>11</w:t>
            </w:r>
          </w:p>
        </w:tc>
        <w:tc>
          <w:tcPr>
            <w:tcW w:w="6521" w:type="dxa"/>
          </w:tcPr>
          <w:p w:rsidR="000E133C" w:rsidRDefault="001856D0" w14:paraId="62436220" w14:textId="5E69ABEC">
            <w:r>
              <w:t xml:space="preserve">Welk gewicht krijgen laagdrempelig contact en fysieke schoolbezoeken toegekend binnen het zogenoemde programma </w:t>
            </w:r>
            <w:r w:rsidR="000F0F31">
              <w:t>‘</w:t>
            </w:r>
            <w:r>
              <w:t>Versterking Toezicht</w:t>
            </w:r>
            <w:r w:rsidR="000F0F31">
              <w:t>’</w:t>
            </w:r>
            <w:r>
              <w:t xml:space="preserve"> voor het signaleren van problemen en het verbeteren van de kwaliteit op alle scholen?</w:t>
            </w:r>
          </w:p>
        </w:tc>
        <w:tc>
          <w:tcPr>
            <w:tcW w:w="850" w:type="dxa"/>
          </w:tcPr>
          <w:p w:rsidR="000E133C" w:rsidRDefault="001856D0" w14:paraId="4E18411D" w14:textId="77777777">
            <w:pPr>
              <w:jc w:val="right"/>
            </w:pPr>
            <w:r>
              <w:t>2025D17277</w:t>
            </w:r>
          </w:p>
        </w:tc>
        <w:tc>
          <w:tcPr>
            <w:tcW w:w="992" w:type="dxa"/>
          </w:tcPr>
          <w:p w:rsidR="000E133C" w:rsidRDefault="001856D0" w14:paraId="1386C70F" w14:textId="77777777">
            <w:pPr>
              <w:jc w:val="right"/>
            </w:pPr>
            <w:r>
              <w:t>6</w:t>
            </w:r>
          </w:p>
        </w:tc>
        <w:tc>
          <w:tcPr>
            <w:tcW w:w="567" w:type="dxa"/>
            <w:tcBorders>
              <w:left w:val="nil"/>
            </w:tcBorders>
          </w:tcPr>
          <w:p w:rsidR="000E133C" w:rsidRDefault="001856D0" w14:paraId="348F55E7" w14:textId="77777777">
            <w:pPr>
              <w:jc w:val="right"/>
            </w:pPr>
            <w:r>
              <w:t xml:space="preserve"> </w:t>
            </w:r>
          </w:p>
        </w:tc>
      </w:tr>
      <w:tr w:rsidR="000E133C" w:rsidTr="00E7153D" w14:paraId="2385639D" w14:textId="77777777">
        <w:tc>
          <w:tcPr>
            <w:tcW w:w="567" w:type="dxa"/>
          </w:tcPr>
          <w:p w:rsidR="000E133C" w:rsidRDefault="001856D0" w14:paraId="07DB81F9" w14:textId="77777777">
            <w:r>
              <w:lastRenderedPageBreak/>
              <w:t>12</w:t>
            </w:r>
          </w:p>
        </w:tc>
        <w:tc>
          <w:tcPr>
            <w:tcW w:w="6521" w:type="dxa"/>
          </w:tcPr>
          <w:p w:rsidR="000E133C" w:rsidRDefault="001856D0" w14:paraId="0B15DA31" w14:textId="3462C6B2">
            <w:r>
              <w:t xml:space="preserve">In hoeverre ziet u het programma </w:t>
            </w:r>
            <w:r w:rsidR="0042092A">
              <w:t xml:space="preserve">De </w:t>
            </w:r>
            <w:r>
              <w:t xml:space="preserve">Checkers van de instelling Mind </w:t>
            </w:r>
            <w:proofErr w:type="spellStart"/>
            <w:r>
              <w:t>Us</w:t>
            </w:r>
            <w:proofErr w:type="spellEnd"/>
            <w:r w:rsidR="003122E7">
              <w:t>,</w:t>
            </w:r>
            <w:r>
              <w:t xml:space="preserve"> dat mede wordt bekostigd door het ministerie van Volksgezondheid, Welzijn en Sport, mede als een instrument om voortijdig schoolverlaten in een vroeg stadium tegen te gaan?</w:t>
            </w:r>
            <w:r w:rsidR="003122E7">
              <w:rPr>
                <w:rStyle w:val="Voetnootmarkering"/>
              </w:rPr>
              <w:footnoteReference w:id="1"/>
            </w:r>
          </w:p>
        </w:tc>
        <w:tc>
          <w:tcPr>
            <w:tcW w:w="850" w:type="dxa"/>
          </w:tcPr>
          <w:p w:rsidR="000E133C" w:rsidRDefault="001856D0" w14:paraId="60604E22" w14:textId="77777777">
            <w:pPr>
              <w:jc w:val="right"/>
            </w:pPr>
            <w:r>
              <w:t>2025D17277</w:t>
            </w:r>
          </w:p>
        </w:tc>
        <w:tc>
          <w:tcPr>
            <w:tcW w:w="992" w:type="dxa"/>
          </w:tcPr>
          <w:p w:rsidR="000E133C" w:rsidRDefault="001856D0" w14:paraId="69A2615D" w14:textId="77777777">
            <w:pPr>
              <w:jc w:val="right"/>
            </w:pPr>
            <w:r>
              <w:t>6</w:t>
            </w:r>
          </w:p>
        </w:tc>
        <w:tc>
          <w:tcPr>
            <w:tcW w:w="567" w:type="dxa"/>
            <w:tcBorders>
              <w:left w:val="nil"/>
            </w:tcBorders>
          </w:tcPr>
          <w:p w:rsidR="000E133C" w:rsidRDefault="001856D0" w14:paraId="157E2606" w14:textId="77777777">
            <w:pPr>
              <w:jc w:val="right"/>
            </w:pPr>
            <w:r>
              <w:t xml:space="preserve"> </w:t>
            </w:r>
          </w:p>
        </w:tc>
      </w:tr>
      <w:tr w:rsidR="000E133C" w:rsidTr="00E7153D" w14:paraId="4BFA1F50" w14:textId="77777777">
        <w:tc>
          <w:tcPr>
            <w:tcW w:w="567" w:type="dxa"/>
          </w:tcPr>
          <w:p w:rsidR="000E133C" w:rsidRDefault="001856D0" w14:paraId="4F4B30B0" w14:textId="77777777">
            <w:r>
              <w:t>13</w:t>
            </w:r>
          </w:p>
        </w:tc>
        <w:tc>
          <w:tcPr>
            <w:tcW w:w="6521" w:type="dxa"/>
          </w:tcPr>
          <w:p w:rsidR="000E133C" w:rsidRDefault="001856D0" w14:paraId="1297A1B0" w14:textId="77777777">
            <w:r>
              <w:t>Kunt u aangeven welke vormen van onaangekondigd toezicht in 2024 daadwerkelijk zijn uitgewerkt en getest op effectiviteit?</w:t>
            </w:r>
          </w:p>
        </w:tc>
        <w:tc>
          <w:tcPr>
            <w:tcW w:w="850" w:type="dxa"/>
          </w:tcPr>
          <w:p w:rsidR="000E133C" w:rsidRDefault="001856D0" w14:paraId="5E2296EE" w14:textId="77777777">
            <w:pPr>
              <w:jc w:val="right"/>
            </w:pPr>
            <w:r>
              <w:t>2025D17277</w:t>
            </w:r>
          </w:p>
        </w:tc>
        <w:tc>
          <w:tcPr>
            <w:tcW w:w="992" w:type="dxa"/>
          </w:tcPr>
          <w:p w:rsidR="000E133C" w:rsidRDefault="001856D0" w14:paraId="700518ED" w14:textId="77777777">
            <w:pPr>
              <w:jc w:val="right"/>
            </w:pPr>
            <w:r>
              <w:t>6</w:t>
            </w:r>
          </w:p>
        </w:tc>
        <w:tc>
          <w:tcPr>
            <w:tcW w:w="567" w:type="dxa"/>
            <w:tcBorders>
              <w:left w:val="nil"/>
            </w:tcBorders>
          </w:tcPr>
          <w:p w:rsidR="000E133C" w:rsidRDefault="001856D0" w14:paraId="0E9A2E97" w14:textId="77777777">
            <w:pPr>
              <w:jc w:val="right"/>
            </w:pPr>
            <w:r>
              <w:t xml:space="preserve"> </w:t>
            </w:r>
          </w:p>
        </w:tc>
      </w:tr>
      <w:tr w:rsidR="000E133C" w:rsidTr="00E7153D" w14:paraId="787E45F1" w14:textId="77777777">
        <w:tc>
          <w:tcPr>
            <w:tcW w:w="567" w:type="dxa"/>
          </w:tcPr>
          <w:p w:rsidR="000E133C" w:rsidRDefault="001856D0" w14:paraId="55900C57" w14:textId="77777777">
            <w:r>
              <w:t>14</w:t>
            </w:r>
          </w:p>
        </w:tc>
        <w:tc>
          <w:tcPr>
            <w:tcW w:w="6521" w:type="dxa"/>
          </w:tcPr>
          <w:p w:rsidR="000E133C" w:rsidRDefault="001856D0" w14:paraId="12363C00" w14:textId="77777777">
            <w:r>
              <w:t xml:space="preserve">Hoe en in hoeverre ondersteunt u bij de rol van de leerplichtambtenaren, de verschuiving die </w:t>
            </w:r>
            <w:proofErr w:type="spellStart"/>
            <w:r>
              <w:t>Ingrado</w:t>
            </w:r>
            <w:proofErr w:type="spellEnd"/>
            <w:r>
              <w:t xml:space="preserve"> bepleit van een focus op ongeoorloofd verzuim naar schoolaanwezigheid?</w:t>
            </w:r>
          </w:p>
        </w:tc>
        <w:tc>
          <w:tcPr>
            <w:tcW w:w="850" w:type="dxa"/>
          </w:tcPr>
          <w:p w:rsidR="000E133C" w:rsidRDefault="001856D0" w14:paraId="45A89009" w14:textId="77777777">
            <w:pPr>
              <w:jc w:val="right"/>
            </w:pPr>
            <w:r>
              <w:t>2025D17277</w:t>
            </w:r>
          </w:p>
        </w:tc>
        <w:tc>
          <w:tcPr>
            <w:tcW w:w="992" w:type="dxa"/>
          </w:tcPr>
          <w:p w:rsidR="000E133C" w:rsidRDefault="001856D0" w14:paraId="6EAA8069" w14:textId="77777777">
            <w:pPr>
              <w:jc w:val="right"/>
            </w:pPr>
            <w:r>
              <w:t>6</w:t>
            </w:r>
          </w:p>
        </w:tc>
        <w:tc>
          <w:tcPr>
            <w:tcW w:w="567" w:type="dxa"/>
            <w:tcBorders>
              <w:left w:val="nil"/>
            </w:tcBorders>
          </w:tcPr>
          <w:p w:rsidR="000E133C" w:rsidRDefault="001856D0" w14:paraId="1E0D1F80" w14:textId="77777777">
            <w:pPr>
              <w:jc w:val="right"/>
            </w:pPr>
            <w:r>
              <w:t xml:space="preserve"> </w:t>
            </w:r>
          </w:p>
        </w:tc>
      </w:tr>
      <w:tr w:rsidR="000E133C" w:rsidTr="00E7153D" w14:paraId="74FDB75B" w14:textId="77777777">
        <w:tc>
          <w:tcPr>
            <w:tcW w:w="567" w:type="dxa"/>
          </w:tcPr>
          <w:p w:rsidR="000E133C" w:rsidRDefault="001856D0" w14:paraId="1F4E2397" w14:textId="77777777">
            <w:r>
              <w:t>15</w:t>
            </w:r>
          </w:p>
        </w:tc>
        <w:tc>
          <w:tcPr>
            <w:tcW w:w="6521" w:type="dxa"/>
          </w:tcPr>
          <w:p w:rsidR="000E133C" w:rsidRDefault="001856D0" w14:paraId="13B82735" w14:textId="460F52FC">
            <w:r>
              <w:t xml:space="preserve">Kunt u toelichten waarom de </w:t>
            </w:r>
            <w:r w:rsidR="00D729E4">
              <w:t>onderwijsinspectie</w:t>
            </w:r>
            <w:r>
              <w:t xml:space="preserve"> in 2024 nog geen oordeel gaf op de standaard OP0 over basisvaardigheden?</w:t>
            </w:r>
          </w:p>
        </w:tc>
        <w:tc>
          <w:tcPr>
            <w:tcW w:w="850" w:type="dxa"/>
          </w:tcPr>
          <w:p w:rsidR="000E133C" w:rsidRDefault="001856D0" w14:paraId="1AC4DD72" w14:textId="77777777">
            <w:pPr>
              <w:jc w:val="right"/>
            </w:pPr>
            <w:r>
              <w:t>2025D17277</w:t>
            </w:r>
          </w:p>
        </w:tc>
        <w:tc>
          <w:tcPr>
            <w:tcW w:w="992" w:type="dxa"/>
          </w:tcPr>
          <w:p w:rsidR="000E133C" w:rsidRDefault="001856D0" w14:paraId="0D7012F1" w14:textId="77777777">
            <w:pPr>
              <w:jc w:val="right"/>
            </w:pPr>
            <w:r>
              <w:t>6</w:t>
            </w:r>
          </w:p>
        </w:tc>
        <w:tc>
          <w:tcPr>
            <w:tcW w:w="567" w:type="dxa"/>
            <w:tcBorders>
              <w:left w:val="nil"/>
            </w:tcBorders>
          </w:tcPr>
          <w:p w:rsidR="000E133C" w:rsidRDefault="001856D0" w14:paraId="1F9367B1" w14:textId="77777777">
            <w:pPr>
              <w:jc w:val="right"/>
            </w:pPr>
            <w:r>
              <w:t xml:space="preserve"> </w:t>
            </w:r>
          </w:p>
        </w:tc>
      </w:tr>
      <w:tr w:rsidR="000E133C" w:rsidTr="00E7153D" w14:paraId="2738A4B9" w14:textId="77777777">
        <w:tc>
          <w:tcPr>
            <w:tcW w:w="567" w:type="dxa"/>
          </w:tcPr>
          <w:p w:rsidR="000E133C" w:rsidRDefault="001856D0" w14:paraId="447017E4" w14:textId="77777777">
            <w:r>
              <w:t>16</w:t>
            </w:r>
          </w:p>
        </w:tc>
        <w:tc>
          <w:tcPr>
            <w:tcW w:w="6521" w:type="dxa"/>
          </w:tcPr>
          <w:p w:rsidR="000E133C" w:rsidRDefault="001856D0" w14:paraId="1B516D28" w14:textId="4C6D6059">
            <w:r>
              <w:t xml:space="preserve">Welke lessen heeft u voor het </w:t>
            </w:r>
            <w:proofErr w:type="spellStart"/>
            <w:r>
              <w:t>onderwijsresulatenmodel</w:t>
            </w:r>
            <w:proofErr w:type="spellEnd"/>
            <w:r>
              <w:t xml:space="preserve"> getrokken uit de uitvoering van de motie </w:t>
            </w:r>
            <w:r w:rsidR="001665D7">
              <w:t xml:space="preserve">van de leden </w:t>
            </w:r>
            <w:r>
              <w:t>De Hoop</w:t>
            </w:r>
            <w:r w:rsidR="001665D7">
              <w:t xml:space="preserve"> en </w:t>
            </w:r>
            <w:r>
              <w:t>Westerveld die verzocht om coulance bij het onderwijsresultatenmodel vanwege achterstanden opgelopen tijdens de coronacrisis?</w:t>
            </w:r>
            <w:r w:rsidR="00091389">
              <w:rPr>
                <w:rStyle w:val="Voetnootmarkering"/>
              </w:rPr>
              <w:footnoteReference w:id="2"/>
            </w:r>
          </w:p>
        </w:tc>
        <w:tc>
          <w:tcPr>
            <w:tcW w:w="850" w:type="dxa"/>
          </w:tcPr>
          <w:p w:rsidR="000E133C" w:rsidRDefault="001856D0" w14:paraId="1DD55D84" w14:textId="77777777">
            <w:pPr>
              <w:jc w:val="right"/>
            </w:pPr>
            <w:r>
              <w:t>2025D17277</w:t>
            </w:r>
          </w:p>
        </w:tc>
        <w:tc>
          <w:tcPr>
            <w:tcW w:w="992" w:type="dxa"/>
          </w:tcPr>
          <w:p w:rsidR="000E133C" w:rsidRDefault="001856D0" w14:paraId="1D715D75" w14:textId="77777777">
            <w:pPr>
              <w:jc w:val="right"/>
            </w:pPr>
            <w:r>
              <w:t>8</w:t>
            </w:r>
          </w:p>
        </w:tc>
        <w:tc>
          <w:tcPr>
            <w:tcW w:w="567" w:type="dxa"/>
            <w:tcBorders>
              <w:left w:val="nil"/>
            </w:tcBorders>
          </w:tcPr>
          <w:p w:rsidR="000E133C" w:rsidRDefault="001856D0" w14:paraId="211B1671" w14:textId="77777777">
            <w:pPr>
              <w:jc w:val="right"/>
            </w:pPr>
            <w:r>
              <w:t xml:space="preserve"> </w:t>
            </w:r>
          </w:p>
        </w:tc>
      </w:tr>
      <w:tr w:rsidR="000E133C" w:rsidTr="00E7153D" w14:paraId="69756E14" w14:textId="77777777">
        <w:tc>
          <w:tcPr>
            <w:tcW w:w="567" w:type="dxa"/>
          </w:tcPr>
          <w:p w:rsidR="000E133C" w:rsidRDefault="001856D0" w14:paraId="43142579" w14:textId="77777777">
            <w:r>
              <w:t>17</w:t>
            </w:r>
          </w:p>
        </w:tc>
        <w:tc>
          <w:tcPr>
            <w:tcW w:w="6521" w:type="dxa"/>
          </w:tcPr>
          <w:p w:rsidR="000E133C" w:rsidRDefault="001856D0" w14:paraId="76EE6BBE" w14:textId="77777777">
            <w:r>
              <w:t>Kunt u een onderbouwde verklaring geven voor de stijging van het aandeel signalen over veiligheid tot 60% van alle meldingen in 2024?</w:t>
            </w:r>
          </w:p>
        </w:tc>
        <w:tc>
          <w:tcPr>
            <w:tcW w:w="850" w:type="dxa"/>
          </w:tcPr>
          <w:p w:rsidR="000E133C" w:rsidRDefault="001856D0" w14:paraId="33A86198" w14:textId="77777777">
            <w:pPr>
              <w:jc w:val="right"/>
            </w:pPr>
            <w:r>
              <w:t>2025D17277</w:t>
            </w:r>
          </w:p>
        </w:tc>
        <w:tc>
          <w:tcPr>
            <w:tcW w:w="992" w:type="dxa"/>
          </w:tcPr>
          <w:p w:rsidR="000E133C" w:rsidRDefault="001856D0" w14:paraId="5DB4CA93" w14:textId="77777777">
            <w:pPr>
              <w:jc w:val="right"/>
            </w:pPr>
            <w:r>
              <w:t>8</w:t>
            </w:r>
          </w:p>
        </w:tc>
        <w:tc>
          <w:tcPr>
            <w:tcW w:w="567" w:type="dxa"/>
            <w:tcBorders>
              <w:left w:val="nil"/>
            </w:tcBorders>
          </w:tcPr>
          <w:p w:rsidR="000E133C" w:rsidRDefault="001856D0" w14:paraId="7BCC58BE" w14:textId="77777777">
            <w:pPr>
              <w:jc w:val="right"/>
            </w:pPr>
            <w:r>
              <w:t xml:space="preserve"> </w:t>
            </w:r>
          </w:p>
        </w:tc>
      </w:tr>
      <w:tr w:rsidR="000E133C" w:rsidTr="00E7153D" w14:paraId="066AF355" w14:textId="77777777">
        <w:tc>
          <w:tcPr>
            <w:tcW w:w="567" w:type="dxa"/>
          </w:tcPr>
          <w:p w:rsidR="000E133C" w:rsidRDefault="001856D0" w14:paraId="590CD53F" w14:textId="77777777">
            <w:r>
              <w:t>18</w:t>
            </w:r>
          </w:p>
        </w:tc>
        <w:tc>
          <w:tcPr>
            <w:tcW w:w="6521" w:type="dxa"/>
          </w:tcPr>
          <w:p w:rsidR="000E133C" w:rsidRDefault="001856D0" w14:paraId="5C5DC5E0" w14:textId="77777777">
            <w:r>
              <w:t>Kunt u toelichten wat u doet met signalen over lesuitval, personeel en communicatie, die in 2024 in honderden meldingen naar voren kwamen?</w:t>
            </w:r>
          </w:p>
        </w:tc>
        <w:tc>
          <w:tcPr>
            <w:tcW w:w="850" w:type="dxa"/>
          </w:tcPr>
          <w:p w:rsidR="000E133C" w:rsidRDefault="001856D0" w14:paraId="147D031C" w14:textId="77777777">
            <w:pPr>
              <w:jc w:val="right"/>
            </w:pPr>
            <w:r>
              <w:t>2025D17277</w:t>
            </w:r>
          </w:p>
        </w:tc>
        <w:tc>
          <w:tcPr>
            <w:tcW w:w="992" w:type="dxa"/>
          </w:tcPr>
          <w:p w:rsidR="000E133C" w:rsidRDefault="001856D0" w14:paraId="1AED0FC2" w14:textId="77777777">
            <w:pPr>
              <w:jc w:val="right"/>
            </w:pPr>
            <w:r>
              <w:t>8</w:t>
            </w:r>
          </w:p>
        </w:tc>
        <w:tc>
          <w:tcPr>
            <w:tcW w:w="567" w:type="dxa"/>
            <w:tcBorders>
              <w:left w:val="nil"/>
            </w:tcBorders>
          </w:tcPr>
          <w:p w:rsidR="000E133C" w:rsidRDefault="001856D0" w14:paraId="13823D00" w14:textId="77777777">
            <w:pPr>
              <w:jc w:val="right"/>
            </w:pPr>
            <w:r>
              <w:t xml:space="preserve">9 </w:t>
            </w:r>
          </w:p>
        </w:tc>
      </w:tr>
      <w:tr w:rsidR="000E133C" w:rsidTr="00E7153D" w14:paraId="06809F59" w14:textId="77777777">
        <w:tc>
          <w:tcPr>
            <w:tcW w:w="567" w:type="dxa"/>
          </w:tcPr>
          <w:p w:rsidR="000E133C" w:rsidRDefault="001856D0" w14:paraId="5005BE8C" w14:textId="77777777">
            <w:r>
              <w:t>19</w:t>
            </w:r>
          </w:p>
        </w:tc>
        <w:tc>
          <w:tcPr>
            <w:tcW w:w="6521" w:type="dxa"/>
          </w:tcPr>
          <w:p w:rsidR="000E133C" w:rsidRDefault="001856D0" w14:paraId="076BE352" w14:textId="5432019E">
            <w:r>
              <w:t xml:space="preserve">Wat heeft de </w:t>
            </w:r>
            <w:r w:rsidR="00D729E4">
              <w:t xml:space="preserve">onderwijsinspectie </w:t>
            </w:r>
            <w:r>
              <w:t>zoal geleerd van de uitzendingen van het tv-programma Nieuwsuur?</w:t>
            </w:r>
            <w:r w:rsidR="005B1FF8">
              <w:rPr>
                <w:rStyle w:val="Voetnootmarkering"/>
              </w:rPr>
              <w:t xml:space="preserve"> </w:t>
            </w:r>
            <w:r w:rsidR="005B1FF8">
              <w:rPr>
                <w:rStyle w:val="Voetnootmarkering"/>
              </w:rPr>
              <w:footnoteReference w:id="3"/>
            </w:r>
          </w:p>
        </w:tc>
        <w:tc>
          <w:tcPr>
            <w:tcW w:w="850" w:type="dxa"/>
          </w:tcPr>
          <w:p w:rsidR="000E133C" w:rsidRDefault="001856D0" w14:paraId="50FC67D3" w14:textId="77777777">
            <w:pPr>
              <w:jc w:val="right"/>
            </w:pPr>
            <w:r>
              <w:t>2025D17277</w:t>
            </w:r>
          </w:p>
        </w:tc>
        <w:tc>
          <w:tcPr>
            <w:tcW w:w="992" w:type="dxa"/>
          </w:tcPr>
          <w:p w:rsidR="000E133C" w:rsidRDefault="001856D0" w14:paraId="7E27FBD7" w14:textId="77777777">
            <w:pPr>
              <w:jc w:val="right"/>
            </w:pPr>
            <w:r>
              <w:t>9</w:t>
            </w:r>
          </w:p>
        </w:tc>
        <w:tc>
          <w:tcPr>
            <w:tcW w:w="567" w:type="dxa"/>
            <w:tcBorders>
              <w:left w:val="nil"/>
            </w:tcBorders>
          </w:tcPr>
          <w:p w:rsidR="000E133C" w:rsidRDefault="001856D0" w14:paraId="5EF5606A" w14:textId="77777777">
            <w:pPr>
              <w:jc w:val="right"/>
            </w:pPr>
            <w:r>
              <w:t xml:space="preserve">10 </w:t>
            </w:r>
          </w:p>
        </w:tc>
      </w:tr>
      <w:tr w:rsidR="000E133C" w:rsidTr="00E7153D" w14:paraId="32581B6A" w14:textId="77777777">
        <w:tc>
          <w:tcPr>
            <w:tcW w:w="567" w:type="dxa"/>
          </w:tcPr>
          <w:p w:rsidR="000E133C" w:rsidRDefault="001856D0" w14:paraId="0F6DCED6" w14:textId="77777777">
            <w:r>
              <w:t>20</w:t>
            </w:r>
          </w:p>
        </w:tc>
        <w:tc>
          <w:tcPr>
            <w:tcW w:w="6521" w:type="dxa"/>
          </w:tcPr>
          <w:p w:rsidR="000E133C" w:rsidRDefault="001856D0" w14:paraId="02A48F62" w14:textId="2B77F8FB">
            <w:r>
              <w:t xml:space="preserve">Heeft de </w:t>
            </w:r>
            <w:r w:rsidR="00D729E4">
              <w:t>onderwijsinspectie</w:t>
            </w:r>
            <w:r>
              <w:t xml:space="preserve"> naar aanleiding van de uitzendingen van het tv-programma Nieuwsuur ook van gedachten gewisseld met de oud-</w:t>
            </w:r>
            <w:r w:rsidR="00812B4A">
              <w:t>o</w:t>
            </w:r>
            <w:r>
              <w:t>nderwijsinspecteurs die in de uitzending aan het woord kwamen en wat heeft dit dan aan inzichten opgeleverd?</w:t>
            </w:r>
            <w:r w:rsidR="00AC352A">
              <w:rPr>
                <w:rStyle w:val="Voetnootmarkering"/>
              </w:rPr>
              <w:footnoteReference w:id="4"/>
            </w:r>
          </w:p>
        </w:tc>
        <w:tc>
          <w:tcPr>
            <w:tcW w:w="850" w:type="dxa"/>
          </w:tcPr>
          <w:p w:rsidR="000E133C" w:rsidRDefault="001856D0" w14:paraId="7E1D5972" w14:textId="77777777">
            <w:pPr>
              <w:jc w:val="right"/>
            </w:pPr>
            <w:r>
              <w:t>2025D17277</w:t>
            </w:r>
          </w:p>
        </w:tc>
        <w:tc>
          <w:tcPr>
            <w:tcW w:w="992" w:type="dxa"/>
          </w:tcPr>
          <w:p w:rsidR="000E133C" w:rsidRDefault="001856D0" w14:paraId="46FD691F" w14:textId="77777777">
            <w:pPr>
              <w:jc w:val="right"/>
            </w:pPr>
            <w:r>
              <w:t>9</w:t>
            </w:r>
          </w:p>
        </w:tc>
        <w:tc>
          <w:tcPr>
            <w:tcW w:w="567" w:type="dxa"/>
            <w:tcBorders>
              <w:left w:val="nil"/>
            </w:tcBorders>
          </w:tcPr>
          <w:p w:rsidR="000E133C" w:rsidRDefault="001856D0" w14:paraId="02B69AAA" w14:textId="77777777">
            <w:pPr>
              <w:jc w:val="right"/>
            </w:pPr>
            <w:r>
              <w:t xml:space="preserve">10 </w:t>
            </w:r>
          </w:p>
        </w:tc>
      </w:tr>
      <w:tr w:rsidR="000E133C" w:rsidTr="00E7153D" w14:paraId="194D8D9B" w14:textId="77777777">
        <w:tc>
          <w:tcPr>
            <w:tcW w:w="567" w:type="dxa"/>
          </w:tcPr>
          <w:p w:rsidR="000E133C" w:rsidRDefault="001856D0" w14:paraId="79207910" w14:textId="77777777">
            <w:r>
              <w:t>21</w:t>
            </w:r>
          </w:p>
        </w:tc>
        <w:tc>
          <w:tcPr>
            <w:tcW w:w="6521" w:type="dxa"/>
          </w:tcPr>
          <w:p w:rsidR="000E133C" w:rsidRDefault="001856D0" w14:paraId="6DD15D8F" w14:textId="40859B5A">
            <w:r>
              <w:t xml:space="preserve">In hoeverre staat de onafhankelijkheid van de </w:t>
            </w:r>
            <w:r w:rsidR="00D729E4">
              <w:t>onderwijsinspectie</w:t>
            </w:r>
            <w:r>
              <w:t xml:space="preserve"> in de weg dat de Kamer zich uitspreekt over wat het toezicht van deze uitvoeringsorganisatie op de scholen moet en kan inhouden of hoe en wanneer het gestalte moet krijgen?</w:t>
            </w:r>
          </w:p>
        </w:tc>
        <w:tc>
          <w:tcPr>
            <w:tcW w:w="850" w:type="dxa"/>
          </w:tcPr>
          <w:p w:rsidR="000E133C" w:rsidRDefault="001856D0" w14:paraId="13FF35CE" w14:textId="77777777">
            <w:pPr>
              <w:jc w:val="right"/>
            </w:pPr>
            <w:r>
              <w:t>2025D17277</w:t>
            </w:r>
          </w:p>
        </w:tc>
        <w:tc>
          <w:tcPr>
            <w:tcW w:w="992" w:type="dxa"/>
          </w:tcPr>
          <w:p w:rsidR="000E133C" w:rsidRDefault="001856D0" w14:paraId="40BFE73E" w14:textId="77777777">
            <w:pPr>
              <w:jc w:val="right"/>
            </w:pPr>
            <w:r>
              <w:t>10</w:t>
            </w:r>
          </w:p>
        </w:tc>
        <w:tc>
          <w:tcPr>
            <w:tcW w:w="567" w:type="dxa"/>
            <w:tcBorders>
              <w:left w:val="nil"/>
            </w:tcBorders>
          </w:tcPr>
          <w:p w:rsidR="000E133C" w:rsidRDefault="001856D0" w14:paraId="1D171356" w14:textId="77777777">
            <w:pPr>
              <w:jc w:val="right"/>
            </w:pPr>
            <w:r>
              <w:t xml:space="preserve"> </w:t>
            </w:r>
          </w:p>
        </w:tc>
      </w:tr>
      <w:tr w:rsidR="000E133C" w:rsidTr="00E7153D" w14:paraId="7850EFF5" w14:textId="77777777">
        <w:tc>
          <w:tcPr>
            <w:tcW w:w="567" w:type="dxa"/>
          </w:tcPr>
          <w:p w:rsidR="000E133C" w:rsidRDefault="001856D0" w14:paraId="4F3E3219" w14:textId="77777777">
            <w:r>
              <w:t>22</w:t>
            </w:r>
          </w:p>
        </w:tc>
        <w:tc>
          <w:tcPr>
            <w:tcW w:w="6521" w:type="dxa"/>
          </w:tcPr>
          <w:p w:rsidR="000E133C" w:rsidRDefault="001856D0" w14:paraId="2014CB2A" w14:textId="34978D73">
            <w:r>
              <w:t xml:space="preserve">Wat beoordeelt de </w:t>
            </w:r>
            <w:r w:rsidR="00D729E4">
              <w:t>o</w:t>
            </w:r>
            <w:r>
              <w:t>nderwijsinspectie precies bij de bevordering van burgerschap als een belangrijke taak van scholen en als een van de basisvaardigheden?</w:t>
            </w:r>
          </w:p>
        </w:tc>
        <w:tc>
          <w:tcPr>
            <w:tcW w:w="850" w:type="dxa"/>
          </w:tcPr>
          <w:p w:rsidR="000E133C" w:rsidRDefault="001856D0" w14:paraId="58C2DB2E" w14:textId="77777777">
            <w:pPr>
              <w:jc w:val="right"/>
            </w:pPr>
            <w:r>
              <w:t>2025D17277</w:t>
            </w:r>
          </w:p>
        </w:tc>
        <w:tc>
          <w:tcPr>
            <w:tcW w:w="992" w:type="dxa"/>
          </w:tcPr>
          <w:p w:rsidR="000E133C" w:rsidRDefault="001856D0" w14:paraId="465F5425" w14:textId="77777777">
            <w:pPr>
              <w:jc w:val="right"/>
            </w:pPr>
            <w:r>
              <w:t>11</w:t>
            </w:r>
          </w:p>
        </w:tc>
        <w:tc>
          <w:tcPr>
            <w:tcW w:w="567" w:type="dxa"/>
            <w:tcBorders>
              <w:left w:val="nil"/>
            </w:tcBorders>
          </w:tcPr>
          <w:p w:rsidR="000E133C" w:rsidRDefault="001856D0" w14:paraId="522BE083" w14:textId="77777777">
            <w:pPr>
              <w:jc w:val="right"/>
            </w:pPr>
            <w:r>
              <w:t xml:space="preserve"> </w:t>
            </w:r>
          </w:p>
        </w:tc>
      </w:tr>
      <w:tr w:rsidR="000E133C" w:rsidTr="00E7153D" w14:paraId="025D8050" w14:textId="77777777">
        <w:tc>
          <w:tcPr>
            <w:tcW w:w="567" w:type="dxa"/>
          </w:tcPr>
          <w:p w:rsidR="000E133C" w:rsidRDefault="001856D0" w14:paraId="54127932" w14:textId="77777777">
            <w:r>
              <w:t>23</w:t>
            </w:r>
          </w:p>
        </w:tc>
        <w:tc>
          <w:tcPr>
            <w:tcW w:w="6521" w:type="dxa"/>
          </w:tcPr>
          <w:p w:rsidR="000E133C" w:rsidRDefault="001856D0" w14:paraId="63C06248" w14:textId="77777777">
            <w:r>
              <w:t xml:space="preserve">In hoeverre vindt er ook samenwerking plaats met de Vrije Universiteit waar prof. dr. Melanie </w:t>
            </w:r>
            <w:proofErr w:type="spellStart"/>
            <w:r>
              <w:t>Ehren</w:t>
            </w:r>
            <w:proofErr w:type="spellEnd"/>
            <w:r>
              <w:t xml:space="preserve"> diverse onderzoeken heeft gedaan met kritische conclusies over het </w:t>
            </w:r>
            <w:proofErr w:type="spellStart"/>
            <w:r>
              <w:t>bestuursgericht</w:t>
            </w:r>
            <w:proofErr w:type="spellEnd"/>
            <w:r>
              <w:t xml:space="preserve"> onderwijstoezicht?</w:t>
            </w:r>
          </w:p>
        </w:tc>
        <w:tc>
          <w:tcPr>
            <w:tcW w:w="850" w:type="dxa"/>
          </w:tcPr>
          <w:p w:rsidR="000E133C" w:rsidRDefault="001856D0" w14:paraId="66874C4E" w14:textId="77777777">
            <w:pPr>
              <w:jc w:val="right"/>
            </w:pPr>
            <w:r>
              <w:t>2025D17277</w:t>
            </w:r>
          </w:p>
        </w:tc>
        <w:tc>
          <w:tcPr>
            <w:tcW w:w="992" w:type="dxa"/>
          </w:tcPr>
          <w:p w:rsidR="000E133C" w:rsidRDefault="001856D0" w14:paraId="6F87389B" w14:textId="77777777">
            <w:pPr>
              <w:jc w:val="right"/>
            </w:pPr>
            <w:r>
              <w:t>11</w:t>
            </w:r>
          </w:p>
        </w:tc>
        <w:tc>
          <w:tcPr>
            <w:tcW w:w="567" w:type="dxa"/>
            <w:tcBorders>
              <w:left w:val="nil"/>
            </w:tcBorders>
          </w:tcPr>
          <w:p w:rsidR="000E133C" w:rsidRDefault="001856D0" w14:paraId="31937E35" w14:textId="77777777">
            <w:pPr>
              <w:jc w:val="right"/>
            </w:pPr>
            <w:r>
              <w:t xml:space="preserve"> </w:t>
            </w:r>
          </w:p>
        </w:tc>
      </w:tr>
      <w:tr w:rsidR="000E133C" w:rsidTr="00E7153D" w14:paraId="32658B74" w14:textId="77777777">
        <w:tc>
          <w:tcPr>
            <w:tcW w:w="567" w:type="dxa"/>
          </w:tcPr>
          <w:p w:rsidR="000E133C" w:rsidRDefault="001856D0" w14:paraId="5810345C" w14:textId="77777777">
            <w:r>
              <w:t>24</w:t>
            </w:r>
          </w:p>
        </w:tc>
        <w:tc>
          <w:tcPr>
            <w:tcW w:w="6521" w:type="dxa"/>
          </w:tcPr>
          <w:p w:rsidR="000E133C" w:rsidRDefault="001856D0" w14:paraId="00B58937" w14:textId="77777777">
            <w:r>
              <w:t>Welke frequentie van inspectiebezoeken zou in een ideale wereld, waarin schaarste aan middelen en inspecteurs geen beperkingen zou opleggen, mede in het licht van wetenschappelijke literatuur en ervaringen in omliggende landen, zoals Duitsland, het meest dienstbaar zijn aan de kwaliteit van het funderend onderwijs dat scholieren in de leslokalen krijgen aangeboden?</w:t>
            </w:r>
          </w:p>
        </w:tc>
        <w:tc>
          <w:tcPr>
            <w:tcW w:w="850" w:type="dxa"/>
          </w:tcPr>
          <w:p w:rsidR="000E133C" w:rsidRDefault="001856D0" w14:paraId="4F5DBAA7" w14:textId="77777777">
            <w:pPr>
              <w:jc w:val="right"/>
            </w:pPr>
            <w:r>
              <w:t>2025D17277</w:t>
            </w:r>
          </w:p>
        </w:tc>
        <w:tc>
          <w:tcPr>
            <w:tcW w:w="992" w:type="dxa"/>
          </w:tcPr>
          <w:p w:rsidR="000E133C" w:rsidRDefault="001856D0" w14:paraId="59CE70EF" w14:textId="77777777">
            <w:pPr>
              <w:jc w:val="right"/>
            </w:pPr>
            <w:r>
              <w:t>13</w:t>
            </w:r>
          </w:p>
        </w:tc>
        <w:tc>
          <w:tcPr>
            <w:tcW w:w="567" w:type="dxa"/>
            <w:tcBorders>
              <w:left w:val="nil"/>
            </w:tcBorders>
          </w:tcPr>
          <w:p w:rsidR="000E133C" w:rsidRDefault="001856D0" w14:paraId="5FCF6514" w14:textId="77777777">
            <w:pPr>
              <w:jc w:val="right"/>
            </w:pPr>
            <w:r>
              <w:t xml:space="preserve"> </w:t>
            </w:r>
          </w:p>
        </w:tc>
      </w:tr>
      <w:tr w:rsidR="000E133C" w:rsidTr="00E7153D" w14:paraId="06C207AF" w14:textId="77777777">
        <w:tc>
          <w:tcPr>
            <w:tcW w:w="567" w:type="dxa"/>
          </w:tcPr>
          <w:p w:rsidR="000E133C" w:rsidRDefault="001856D0" w14:paraId="7CA3BD26" w14:textId="77777777">
            <w:r>
              <w:t>25</w:t>
            </w:r>
          </w:p>
        </w:tc>
        <w:tc>
          <w:tcPr>
            <w:tcW w:w="6521" w:type="dxa"/>
          </w:tcPr>
          <w:p w:rsidR="000E133C" w:rsidRDefault="001856D0" w14:paraId="309C5D1B" w14:textId="2D7D3549">
            <w:r>
              <w:t xml:space="preserve">Kunt u met de methode die het tv-programma Nieuwsuur hanteerde kwantificeren welk deel van de scholen voor primair onderwijs in 2024 een fysiek schoolbezoek </w:t>
            </w:r>
            <w:r w:rsidR="001665D7">
              <w:t>heeft</w:t>
            </w:r>
            <w:r>
              <w:t xml:space="preserve"> gekregen?</w:t>
            </w:r>
            <w:r w:rsidR="00AC352A">
              <w:rPr>
                <w:rStyle w:val="Voetnootmarkering"/>
              </w:rPr>
              <w:footnoteReference w:id="5"/>
            </w:r>
          </w:p>
        </w:tc>
        <w:tc>
          <w:tcPr>
            <w:tcW w:w="850" w:type="dxa"/>
          </w:tcPr>
          <w:p w:rsidR="000E133C" w:rsidRDefault="001856D0" w14:paraId="79ACA9D9" w14:textId="77777777">
            <w:pPr>
              <w:jc w:val="right"/>
            </w:pPr>
            <w:r>
              <w:t>2025D17277</w:t>
            </w:r>
          </w:p>
        </w:tc>
        <w:tc>
          <w:tcPr>
            <w:tcW w:w="992" w:type="dxa"/>
          </w:tcPr>
          <w:p w:rsidR="000E133C" w:rsidRDefault="001856D0" w14:paraId="6FFCF040" w14:textId="77777777">
            <w:pPr>
              <w:jc w:val="right"/>
            </w:pPr>
            <w:r>
              <w:t>15</w:t>
            </w:r>
          </w:p>
        </w:tc>
        <w:tc>
          <w:tcPr>
            <w:tcW w:w="567" w:type="dxa"/>
            <w:tcBorders>
              <w:left w:val="nil"/>
            </w:tcBorders>
          </w:tcPr>
          <w:p w:rsidR="000E133C" w:rsidRDefault="001856D0" w14:paraId="5599C25B" w14:textId="77777777">
            <w:pPr>
              <w:jc w:val="right"/>
            </w:pPr>
            <w:r>
              <w:t xml:space="preserve"> </w:t>
            </w:r>
          </w:p>
        </w:tc>
      </w:tr>
      <w:tr w:rsidR="000E133C" w:rsidTr="00E7153D" w14:paraId="2D05274E" w14:textId="77777777">
        <w:tc>
          <w:tcPr>
            <w:tcW w:w="567" w:type="dxa"/>
          </w:tcPr>
          <w:p w:rsidR="000E133C" w:rsidRDefault="001856D0" w14:paraId="5CAD8A42" w14:textId="77777777">
            <w:r>
              <w:lastRenderedPageBreak/>
              <w:t>26</w:t>
            </w:r>
          </w:p>
        </w:tc>
        <w:tc>
          <w:tcPr>
            <w:tcW w:w="6521" w:type="dxa"/>
          </w:tcPr>
          <w:p w:rsidR="000E133C" w:rsidRDefault="001856D0" w14:paraId="089DDCF9" w14:textId="297D3749">
            <w:r>
              <w:t>Kunt u met de methode die het tv-programma Nieuwsuur</w:t>
            </w:r>
            <w:r w:rsidR="00AC352A">
              <w:t xml:space="preserve"> </w:t>
            </w:r>
            <w:r>
              <w:t>hanteerde kwantificeren welk deel van de scholen voor voortgezet onderwijs in 2024 een fysiek schoolbezoek he</w:t>
            </w:r>
            <w:r w:rsidR="001665D7">
              <w:t>eft</w:t>
            </w:r>
            <w:r>
              <w:t xml:space="preserve"> gekregen?</w:t>
            </w:r>
            <w:r w:rsidR="0000753B">
              <w:rPr>
                <w:rStyle w:val="Voetnootmarkering"/>
              </w:rPr>
              <w:footnoteReference w:id="6"/>
            </w:r>
          </w:p>
        </w:tc>
        <w:tc>
          <w:tcPr>
            <w:tcW w:w="850" w:type="dxa"/>
          </w:tcPr>
          <w:p w:rsidR="000E133C" w:rsidRDefault="001856D0" w14:paraId="2B32EB83" w14:textId="77777777">
            <w:pPr>
              <w:jc w:val="right"/>
            </w:pPr>
            <w:r>
              <w:t>2025D17277</w:t>
            </w:r>
          </w:p>
        </w:tc>
        <w:tc>
          <w:tcPr>
            <w:tcW w:w="992" w:type="dxa"/>
          </w:tcPr>
          <w:p w:rsidR="000E133C" w:rsidRDefault="001856D0" w14:paraId="5B81DD20" w14:textId="77777777">
            <w:pPr>
              <w:jc w:val="right"/>
            </w:pPr>
            <w:r>
              <w:t>15</w:t>
            </w:r>
          </w:p>
        </w:tc>
        <w:tc>
          <w:tcPr>
            <w:tcW w:w="567" w:type="dxa"/>
            <w:tcBorders>
              <w:left w:val="nil"/>
            </w:tcBorders>
          </w:tcPr>
          <w:p w:rsidR="000E133C" w:rsidRDefault="001856D0" w14:paraId="200CFAFB" w14:textId="77777777">
            <w:pPr>
              <w:jc w:val="right"/>
            </w:pPr>
            <w:r>
              <w:t xml:space="preserve"> </w:t>
            </w:r>
          </w:p>
        </w:tc>
      </w:tr>
      <w:tr w:rsidR="000E133C" w:rsidTr="00E7153D" w14:paraId="3A504454" w14:textId="77777777">
        <w:tc>
          <w:tcPr>
            <w:tcW w:w="567" w:type="dxa"/>
          </w:tcPr>
          <w:p w:rsidR="000E133C" w:rsidRDefault="001856D0" w14:paraId="39C1B70D" w14:textId="77777777">
            <w:r>
              <w:t>27</w:t>
            </w:r>
          </w:p>
        </w:tc>
        <w:tc>
          <w:tcPr>
            <w:tcW w:w="6521" w:type="dxa"/>
          </w:tcPr>
          <w:p w:rsidR="000E133C" w:rsidRDefault="001856D0" w14:paraId="57982DC9" w14:textId="2C27B53F">
            <w:r>
              <w:t>Heeft er ook een evaluatie plaatsgevonden van de aanpak van onderzoeken en andere toezichtactiviteiten op bestuursniveau?</w:t>
            </w:r>
          </w:p>
        </w:tc>
        <w:tc>
          <w:tcPr>
            <w:tcW w:w="850" w:type="dxa"/>
          </w:tcPr>
          <w:p w:rsidR="000E133C" w:rsidRDefault="001856D0" w14:paraId="04215D7A" w14:textId="77777777">
            <w:pPr>
              <w:jc w:val="right"/>
            </w:pPr>
            <w:r>
              <w:t>2025D17277</w:t>
            </w:r>
          </w:p>
        </w:tc>
        <w:tc>
          <w:tcPr>
            <w:tcW w:w="992" w:type="dxa"/>
          </w:tcPr>
          <w:p w:rsidR="000E133C" w:rsidRDefault="001856D0" w14:paraId="0F0BC28D" w14:textId="77777777">
            <w:pPr>
              <w:jc w:val="right"/>
            </w:pPr>
            <w:r>
              <w:t>15</w:t>
            </w:r>
          </w:p>
        </w:tc>
        <w:tc>
          <w:tcPr>
            <w:tcW w:w="567" w:type="dxa"/>
            <w:tcBorders>
              <w:left w:val="nil"/>
            </w:tcBorders>
          </w:tcPr>
          <w:p w:rsidR="000E133C" w:rsidRDefault="001856D0" w14:paraId="51335BA9" w14:textId="77777777">
            <w:pPr>
              <w:jc w:val="right"/>
            </w:pPr>
            <w:r>
              <w:t xml:space="preserve"> </w:t>
            </w:r>
          </w:p>
        </w:tc>
      </w:tr>
      <w:tr w:rsidR="000E133C" w:rsidTr="00E7153D" w14:paraId="1686D1CB" w14:textId="77777777">
        <w:tc>
          <w:tcPr>
            <w:tcW w:w="567" w:type="dxa"/>
          </w:tcPr>
          <w:p w:rsidR="000E133C" w:rsidRDefault="001856D0" w14:paraId="345A0D81" w14:textId="77777777">
            <w:r>
              <w:t>28</w:t>
            </w:r>
          </w:p>
        </w:tc>
        <w:tc>
          <w:tcPr>
            <w:tcW w:w="6521" w:type="dxa"/>
          </w:tcPr>
          <w:p w:rsidR="000E133C" w:rsidRDefault="001856D0" w14:paraId="7DC4D02C" w14:textId="6FBE2599">
            <w:r>
              <w:t>Hoeveel kost</w:t>
            </w:r>
            <w:r w:rsidR="00812B4A">
              <w:t xml:space="preserve"> </w:t>
            </w:r>
            <w:r>
              <w:t xml:space="preserve">gemiddeld een kwaliteitsonderzoek, hoeveel een thema-onderzoek, hoeveel een </w:t>
            </w:r>
            <w:proofErr w:type="spellStart"/>
            <w:r>
              <w:t>bestuursonderzoek</w:t>
            </w:r>
            <w:proofErr w:type="spellEnd"/>
            <w:r>
              <w:t xml:space="preserve"> en hoeveel kostte </w:t>
            </w:r>
            <w:r w:rsidR="00812B4A">
              <w:t>-</w:t>
            </w:r>
            <w:r>
              <w:t>toen dat nog gebruikelijk was</w:t>
            </w:r>
            <w:r w:rsidR="00812B4A">
              <w:t>-</w:t>
            </w:r>
            <w:r>
              <w:t xml:space="preserve"> een vierjaarlijks onderzoek (4JO) in euro's van 2025?</w:t>
            </w:r>
          </w:p>
        </w:tc>
        <w:tc>
          <w:tcPr>
            <w:tcW w:w="850" w:type="dxa"/>
          </w:tcPr>
          <w:p w:rsidR="000E133C" w:rsidRDefault="001856D0" w14:paraId="02731EAD" w14:textId="77777777">
            <w:pPr>
              <w:jc w:val="right"/>
            </w:pPr>
            <w:r>
              <w:t>2025D17277</w:t>
            </w:r>
          </w:p>
        </w:tc>
        <w:tc>
          <w:tcPr>
            <w:tcW w:w="992" w:type="dxa"/>
          </w:tcPr>
          <w:p w:rsidR="000E133C" w:rsidRDefault="001856D0" w14:paraId="156C7B89" w14:textId="77777777">
            <w:pPr>
              <w:jc w:val="right"/>
            </w:pPr>
            <w:r>
              <w:t>15</w:t>
            </w:r>
          </w:p>
        </w:tc>
        <w:tc>
          <w:tcPr>
            <w:tcW w:w="567" w:type="dxa"/>
            <w:tcBorders>
              <w:left w:val="nil"/>
            </w:tcBorders>
          </w:tcPr>
          <w:p w:rsidR="000E133C" w:rsidRDefault="001856D0" w14:paraId="7DCC0272" w14:textId="77777777">
            <w:pPr>
              <w:jc w:val="right"/>
            </w:pPr>
            <w:r>
              <w:t xml:space="preserve"> </w:t>
            </w:r>
          </w:p>
        </w:tc>
      </w:tr>
      <w:tr w:rsidR="000E133C" w:rsidTr="00E7153D" w14:paraId="1E1D7328" w14:textId="77777777">
        <w:tc>
          <w:tcPr>
            <w:tcW w:w="567" w:type="dxa"/>
          </w:tcPr>
          <w:p w:rsidR="000E133C" w:rsidRDefault="001856D0" w14:paraId="4D2B0E52" w14:textId="77777777">
            <w:r>
              <w:t>29</w:t>
            </w:r>
          </w:p>
        </w:tc>
        <w:tc>
          <w:tcPr>
            <w:tcW w:w="6521" w:type="dxa"/>
          </w:tcPr>
          <w:p w:rsidR="000E133C" w:rsidRDefault="001856D0" w14:paraId="07D134C3" w14:textId="4FEDF75A">
            <w:r>
              <w:t xml:space="preserve">Op welke manier houdt de </w:t>
            </w:r>
            <w:r w:rsidR="00D729E4">
              <w:t xml:space="preserve">onderwijsinspectie </w:t>
            </w:r>
            <w:r>
              <w:t>toezicht op het onderwijs dat gegeven wordt in jeugdzorginstellingen</w:t>
            </w:r>
            <w:r w:rsidR="00C86180">
              <w:t xml:space="preserve"> en h</w:t>
            </w:r>
            <w:r>
              <w:t xml:space="preserve">oeveel jeugdzorginstellingen zijn </w:t>
            </w:r>
            <w:r w:rsidR="001665D7">
              <w:t xml:space="preserve">de afgelopen vijf jaar </w:t>
            </w:r>
            <w:r>
              <w:t xml:space="preserve">bezocht door de </w:t>
            </w:r>
            <w:r w:rsidR="00D729E4">
              <w:t>onderwijsinspectie</w:t>
            </w:r>
            <w:r>
              <w:t>?</w:t>
            </w:r>
          </w:p>
        </w:tc>
        <w:tc>
          <w:tcPr>
            <w:tcW w:w="850" w:type="dxa"/>
          </w:tcPr>
          <w:p w:rsidR="000E133C" w:rsidRDefault="001856D0" w14:paraId="7FE1CF90" w14:textId="77777777">
            <w:pPr>
              <w:jc w:val="right"/>
            </w:pPr>
            <w:r>
              <w:t>2025D17277</w:t>
            </w:r>
          </w:p>
        </w:tc>
        <w:tc>
          <w:tcPr>
            <w:tcW w:w="992" w:type="dxa"/>
          </w:tcPr>
          <w:p w:rsidR="000E133C" w:rsidRDefault="001856D0" w14:paraId="14E4C665" w14:textId="77777777">
            <w:pPr>
              <w:jc w:val="right"/>
            </w:pPr>
            <w:r>
              <w:t>16</w:t>
            </w:r>
          </w:p>
        </w:tc>
        <w:tc>
          <w:tcPr>
            <w:tcW w:w="567" w:type="dxa"/>
            <w:tcBorders>
              <w:left w:val="nil"/>
            </w:tcBorders>
          </w:tcPr>
          <w:p w:rsidR="000E133C" w:rsidRDefault="001856D0" w14:paraId="279BC691" w14:textId="77777777">
            <w:pPr>
              <w:jc w:val="right"/>
            </w:pPr>
            <w:r>
              <w:t xml:space="preserve"> </w:t>
            </w:r>
          </w:p>
        </w:tc>
      </w:tr>
      <w:tr w:rsidR="000E133C" w:rsidTr="00E7153D" w14:paraId="05B6277A" w14:textId="77777777">
        <w:tc>
          <w:tcPr>
            <w:tcW w:w="567" w:type="dxa"/>
          </w:tcPr>
          <w:p w:rsidR="000E133C" w:rsidRDefault="001856D0" w14:paraId="6AD78E22" w14:textId="77777777">
            <w:r>
              <w:t>30</w:t>
            </w:r>
          </w:p>
        </w:tc>
        <w:tc>
          <w:tcPr>
            <w:tcW w:w="6521" w:type="dxa"/>
          </w:tcPr>
          <w:p w:rsidR="000E133C" w:rsidRDefault="001856D0" w14:paraId="6A74AEED" w14:textId="65B97964">
            <w:r>
              <w:t>In hoeverre krijgen alle jongeren in jeugdzorginstellingen onderwijs op het niveau dat bij hun past</w:t>
            </w:r>
            <w:r w:rsidR="00C86180">
              <w:t xml:space="preserve"> en w</w:t>
            </w:r>
            <w:r>
              <w:t>orden alle onderwijsniveaus overal aangeboden?</w:t>
            </w:r>
          </w:p>
        </w:tc>
        <w:tc>
          <w:tcPr>
            <w:tcW w:w="850" w:type="dxa"/>
          </w:tcPr>
          <w:p w:rsidR="000E133C" w:rsidRDefault="001856D0" w14:paraId="1967AE9D" w14:textId="77777777">
            <w:pPr>
              <w:jc w:val="right"/>
            </w:pPr>
            <w:r>
              <w:t>2025D17277</w:t>
            </w:r>
          </w:p>
        </w:tc>
        <w:tc>
          <w:tcPr>
            <w:tcW w:w="992" w:type="dxa"/>
          </w:tcPr>
          <w:p w:rsidR="000E133C" w:rsidRDefault="001856D0" w14:paraId="39A281D2" w14:textId="77777777">
            <w:pPr>
              <w:jc w:val="right"/>
            </w:pPr>
            <w:r>
              <w:t>16</w:t>
            </w:r>
          </w:p>
        </w:tc>
        <w:tc>
          <w:tcPr>
            <w:tcW w:w="567" w:type="dxa"/>
            <w:tcBorders>
              <w:left w:val="nil"/>
            </w:tcBorders>
          </w:tcPr>
          <w:p w:rsidR="000E133C" w:rsidRDefault="000E133C" w14:paraId="2A5B2564" w14:textId="2A074F04">
            <w:pPr>
              <w:jc w:val="right"/>
            </w:pPr>
          </w:p>
        </w:tc>
      </w:tr>
      <w:tr w:rsidR="00711B86" w:rsidTr="00E7153D" w14:paraId="32806A1C" w14:textId="77777777">
        <w:tc>
          <w:tcPr>
            <w:tcW w:w="567" w:type="dxa"/>
          </w:tcPr>
          <w:p w:rsidR="00711B86" w:rsidP="00711B86" w:rsidRDefault="00711B86" w14:paraId="38152500" w14:textId="60AB3FFA">
            <w:r>
              <w:t>31</w:t>
            </w:r>
          </w:p>
        </w:tc>
        <w:tc>
          <w:tcPr>
            <w:tcW w:w="6521" w:type="dxa"/>
          </w:tcPr>
          <w:p w:rsidR="00711B86" w:rsidP="00711B86" w:rsidRDefault="00711B86" w14:paraId="1E3934E3" w14:textId="7BB1863C">
            <w:r>
              <w:t>Op welke manier houdt de onderwijsinspectie toezicht op het onderwijs dat gegeven wordt in justitiële jeugdinrichtingen</w:t>
            </w:r>
            <w:r w:rsidR="000C3851">
              <w:t xml:space="preserve"> en h</w:t>
            </w:r>
            <w:r>
              <w:t>oeveel justitiële jeugdinrichtingen zijn de afgelopen vijf jaar bezocht door de onderwijsinspectie?</w:t>
            </w:r>
          </w:p>
        </w:tc>
        <w:tc>
          <w:tcPr>
            <w:tcW w:w="850" w:type="dxa"/>
          </w:tcPr>
          <w:p w:rsidR="00711B86" w:rsidP="00711B86" w:rsidRDefault="00711B86" w14:paraId="13AEB1AC" w14:textId="28169552">
            <w:pPr>
              <w:jc w:val="center"/>
            </w:pPr>
            <w:r>
              <w:t>2025D17277</w:t>
            </w:r>
          </w:p>
        </w:tc>
        <w:tc>
          <w:tcPr>
            <w:tcW w:w="992" w:type="dxa"/>
          </w:tcPr>
          <w:p w:rsidR="00711B86" w:rsidP="00711B86" w:rsidRDefault="00711B86" w14:paraId="2FE2D8B8" w14:textId="056B4070">
            <w:pPr>
              <w:jc w:val="right"/>
            </w:pPr>
            <w:r>
              <w:t>16</w:t>
            </w:r>
          </w:p>
        </w:tc>
        <w:tc>
          <w:tcPr>
            <w:tcW w:w="567" w:type="dxa"/>
            <w:tcBorders>
              <w:left w:val="nil"/>
            </w:tcBorders>
          </w:tcPr>
          <w:p w:rsidR="00711B86" w:rsidP="00711B86" w:rsidRDefault="00711B86" w14:paraId="2CA0DE64" w14:textId="1D8CBC7F">
            <w:pPr>
              <w:jc w:val="right"/>
            </w:pPr>
          </w:p>
        </w:tc>
      </w:tr>
      <w:tr w:rsidR="00711B86" w:rsidTr="00E7153D" w14:paraId="6A858B76" w14:textId="77777777">
        <w:tc>
          <w:tcPr>
            <w:tcW w:w="567" w:type="dxa"/>
          </w:tcPr>
          <w:p w:rsidR="00711B86" w:rsidP="00711B86" w:rsidRDefault="00711B86" w14:paraId="03738E77" w14:textId="4913CE44">
            <w:r>
              <w:t>32</w:t>
            </w:r>
          </w:p>
        </w:tc>
        <w:tc>
          <w:tcPr>
            <w:tcW w:w="6521" w:type="dxa"/>
          </w:tcPr>
          <w:p w:rsidR="00711B86" w:rsidP="00711B86" w:rsidRDefault="00711B86" w14:paraId="032D19FD" w14:textId="4DCB30F8">
            <w:r>
              <w:t>In hoeverre krijgen alle jongeren in justitiële jeugdinrichtingen onderwijs op het niveau dat bij hun past</w:t>
            </w:r>
            <w:r w:rsidR="000C3851">
              <w:t xml:space="preserve"> en w</w:t>
            </w:r>
            <w:r>
              <w:t>orden alle onderwijsniveaus overal aangeboden?</w:t>
            </w:r>
          </w:p>
        </w:tc>
        <w:tc>
          <w:tcPr>
            <w:tcW w:w="850" w:type="dxa"/>
          </w:tcPr>
          <w:p w:rsidR="00711B86" w:rsidP="00711B86" w:rsidRDefault="00711B86" w14:paraId="744ABF92" w14:textId="02702269">
            <w:pPr>
              <w:jc w:val="right"/>
            </w:pPr>
            <w:r>
              <w:t>2025D17277</w:t>
            </w:r>
          </w:p>
        </w:tc>
        <w:tc>
          <w:tcPr>
            <w:tcW w:w="992" w:type="dxa"/>
          </w:tcPr>
          <w:p w:rsidR="00711B86" w:rsidP="00711B86" w:rsidRDefault="00711B86" w14:paraId="72A43AE0" w14:textId="22E4CF77">
            <w:pPr>
              <w:jc w:val="right"/>
            </w:pPr>
            <w:r>
              <w:t>16</w:t>
            </w:r>
          </w:p>
        </w:tc>
        <w:tc>
          <w:tcPr>
            <w:tcW w:w="567" w:type="dxa"/>
            <w:tcBorders>
              <w:left w:val="nil"/>
            </w:tcBorders>
          </w:tcPr>
          <w:p w:rsidR="00711B86" w:rsidP="00711B86" w:rsidRDefault="00711B86" w14:paraId="21739771" w14:textId="3B281912">
            <w:pPr>
              <w:jc w:val="right"/>
            </w:pPr>
          </w:p>
        </w:tc>
      </w:tr>
      <w:tr w:rsidR="00711B86" w:rsidTr="00E7153D" w14:paraId="1D9D6AF1" w14:textId="77777777">
        <w:tc>
          <w:tcPr>
            <w:tcW w:w="567" w:type="dxa"/>
          </w:tcPr>
          <w:p w:rsidR="00711B86" w:rsidP="00711B86" w:rsidRDefault="00711B86" w14:paraId="20441DAA" w14:textId="0E8DF275">
            <w:r>
              <w:t>33</w:t>
            </w:r>
          </w:p>
        </w:tc>
        <w:tc>
          <w:tcPr>
            <w:tcW w:w="6521" w:type="dxa"/>
          </w:tcPr>
          <w:p w:rsidR="00711B86" w:rsidP="00711B86" w:rsidRDefault="00711B86" w14:paraId="7032B688" w14:textId="46BB544A">
            <w:r>
              <w:t>De Inspectie Gezondheidszorg en Jeugd concludeerde in een rapport over de jeugdzorg in november 2024 dat "de aansluiting met het onderwijs is een groot knelpunt is"</w:t>
            </w:r>
            <w:r>
              <w:rPr>
                <w:rStyle w:val="Voetnootmarkering"/>
              </w:rPr>
              <w:footnoteReference w:id="7"/>
            </w:r>
            <w:r>
              <w:t>, waarom is hier geen melding van gemaakt door de onderwijsinspectie?</w:t>
            </w:r>
          </w:p>
        </w:tc>
        <w:tc>
          <w:tcPr>
            <w:tcW w:w="850" w:type="dxa"/>
          </w:tcPr>
          <w:p w:rsidR="00711B86" w:rsidP="00711B86" w:rsidRDefault="00711B86" w14:paraId="64916CF3" w14:textId="77777777">
            <w:pPr>
              <w:jc w:val="right"/>
            </w:pPr>
            <w:r>
              <w:t>2025D17277</w:t>
            </w:r>
          </w:p>
        </w:tc>
        <w:tc>
          <w:tcPr>
            <w:tcW w:w="992" w:type="dxa"/>
          </w:tcPr>
          <w:p w:rsidR="00711B86" w:rsidP="00711B86" w:rsidRDefault="00711B86" w14:paraId="3A0D95B2" w14:textId="77777777">
            <w:pPr>
              <w:jc w:val="right"/>
            </w:pPr>
            <w:r>
              <w:t>16</w:t>
            </w:r>
          </w:p>
        </w:tc>
        <w:tc>
          <w:tcPr>
            <w:tcW w:w="567" w:type="dxa"/>
            <w:tcBorders>
              <w:left w:val="nil"/>
            </w:tcBorders>
          </w:tcPr>
          <w:p w:rsidR="00711B86" w:rsidP="00711B86" w:rsidRDefault="00711B86" w14:paraId="3634AB53" w14:textId="77777777">
            <w:pPr>
              <w:jc w:val="right"/>
            </w:pPr>
            <w:r>
              <w:t xml:space="preserve"> </w:t>
            </w:r>
          </w:p>
        </w:tc>
      </w:tr>
      <w:tr w:rsidR="00711B86" w:rsidTr="00E7153D" w14:paraId="69922D10" w14:textId="77777777">
        <w:tc>
          <w:tcPr>
            <w:tcW w:w="567" w:type="dxa"/>
          </w:tcPr>
          <w:p w:rsidR="00711B86" w:rsidP="00711B86" w:rsidRDefault="00711B86" w14:paraId="3B1C6695" w14:textId="380ADDF7">
            <w:r>
              <w:t>3</w:t>
            </w:r>
            <w:r w:rsidR="004B7FFC">
              <w:t>4</w:t>
            </w:r>
          </w:p>
        </w:tc>
        <w:tc>
          <w:tcPr>
            <w:tcW w:w="6521" w:type="dxa"/>
          </w:tcPr>
          <w:p w:rsidR="00711B86" w:rsidP="00711B86" w:rsidRDefault="00711B86" w14:paraId="4B984376" w14:textId="008E8579">
            <w:r>
              <w:t>Op welke manier houdt de onderwijsinspectie toezicht op onderwijs in de asielopvang en hebben alle asielkinderen toegang tot onderwijs? Zo niet, waarom niet?</w:t>
            </w:r>
          </w:p>
        </w:tc>
        <w:tc>
          <w:tcPr>
            <w:tcW w:w="850" w:type="dxa"/>
          </w:tcPr>
          <w:p w:rsidR="00711B86" w:rsidP="00711B86" w:rsidRDefault="00711B86" w14:paraId="2B60DDD6" w14:textId="77777777">
            <w:pPr>
              <w:jc w:val="right"/>
            </w:pPr>
            <w:r>
              <w:t>2025D17277</w:t>
            </w:r>
          </w:p>
        </w:tc>
        <w:tc>
          <w:tcPr>
            <w:tcW w:w="992" w:type="dxa"/>
          </w:tcPr>
          <w:p w:rsidR="00711B86" w:rsidP="00711B86" w:rsidRDefault="00711B86" w14:paraId="3E2B17A9" w14:textId="77777777">
            <w:pPr>
              <w:jc w:val="right"/>
            </w:pPr>
            <w:r>
              <w:t>16</w:t>
            </w:r>
          </w:p>
        </w:tc>
        <w:tc>
          <w:tcPr>
            <w:tcW w:w="567" w:type="dxa"/>
            <w:tcBorders>
              <w:left w:val="nil"/>
            </w:tcBorders>
          </w:tcPr>
          <w:p w:rsidR="00711B86" w:rsidP="00711B86" w:rsidRDefault="00711B86" w14:paraId="16377BB9" w14:textId="77777777">
            <w:pPr>
              <w:jc w:val="right"/>
            </w:pPr>
            <w:r>
              <w:t xml:space="preserve"> </w:t>
            </w:r>
          </w:p>
        </w:tc>
      </w:tr>
      <w:tr w:rsidR="00711B86" w:rsidTr="00E7153D" w14:paraId="124F102C" w14:textId="77777777">
        <w:tc>
          <w:tcPr>
            <w:tcW w:w="567" w:type="dxa"/>
          </w:tcPr>
          <w:p w:rsidR="00711B86" w:rsidP="00711B86" w:rsidRDefault="00711B86" w14:paraId="27D7BC3F" w14:textId="49D8B691">
            <w:r>
              <w:t>3</w:t>
            </w:r>
            <w:r w:rsidR="004B7FFC">
              <w:t>5</w:t>
            </w:r>
          </w:p>
        </w:tc>
        <w:tc>
          <w:tcPr>
            <w:tcW w:w="6521" w:type="dxa"/>
          </w:tcPr>
          <w:p w:rsidR="00711B86" w:rsidP="00711B86" w:rsidRDefault="00711B86" w14:paraId="1A5D72EA" w14:textId="76A33497">
            <w:r>
              <w:t>Kunt u toelichten hoe het aangepaste financieel toezicht bij negen instellingen zich heeft ontwikkeld en op welke wijze de resultaten worden gemonitord?</w:t>
            </w:r>
          </w:p>
        </w:tc>
        <w:tc>
          <w:tcPr>
            <w:tcW w:w="850" w:type="dxa"/>
          </w:tcPr>
          <w:p w:rsidR="00711B86" w:rsidP="00711B86" w:rsidRDefault="00711B86" w14:paraId="0E0E2D10" w14:textId="77777777">
            <w:pPr>
              <w:jc w:val="right"/>
            </w:pPr>
            <w:r>
              <w:t>2025D17277</w:t>
            </w:r>
          </w:p>
        </w:tc>
        <w:tc>
          <w:tcPr>
            <w:tcW w:w="992" w:type="dxa"/>
          </w:tcPr>
          <w:p w:rsidR="00711B86" w:rsidP="00711B86" w:rsidRDefault="00711B86" w14:paraId="50E37F2D" w14:textId="77777777">
            <w:pPr>
              <w:jc w:val="right"/>
            </w:pPr>
            <w:r>
              <w:t>18</w:t>
            </w:r>
          </w:p>
        </w:tc>
        <w:tc>
          <w:tcPr>
            <w:tcW w:w="567" w:type="dxa"/>
            <w:tcBorders>
              <w:left w:val="nil"/>
            </w:tcBorders>
          </w:tcPr>
          <w:p w:rsidR="00711B86" w:rsidP="00711B86" w:rsidRDefault="00711B86" w14:paraId="4292BC50" w14:textId="77777777">
            <w:pPr>
              <w:jc w:val="right"/>
            </w:pPr>
            <w:r>
              <w:t xml:space="preserve">19 </w:t>
            </w:r>
          </w:p>
        </w:tc>
      </w:tr>
      <w:tr w:rsidR="00711B86" w:rsidTr="00E7153D" w14:paraId="373B3449" w14:textId="77777777">
        <w:tc>
          <w:tcPr>
            <w:tcW w:w="567" w:type="dxa"/>
          </w:tcPr>
          <w:p w:rsidR="00711B86" w:rsidP="00711B86" w:rsidRDefault="00711B86" w14:paraId="7E2C29EB" w14:textId="5CFF1A2F">
            <w:r>
              <w:t>3</w:t>
            </w:r>
            <w:r w:rsidR="004B7FFC">
              <w:t>6</w:t>
            </w:r>
          </w:p>
        </w:tc>
        <w:tc>
          <w:tcPr>
            <w:tcW w:w="6521" w:type="dxa"/>
          </w:tcPr>
          <w:p w:rsidR="00711B86" w:rsidP="00711B86" w:rsidRDefault="00711B86" w14:paraId="7F511693" w14:textId="77777777">
            <w:r>
              <w:t>Kunt u aangeven waarom 5 van de 34 nieuwe scholen die in 2023 van start gingen, al in het eerste inspectieonderzoek een onvoldoende oordeel kregen?</w:t>
            </w:r>
          </w:p>
        </w:tc>
        <w:tc>
          <w:tcPr>
            <w:tcW w:w="850" w:type="dxa"/>
          </w:tcPr>
          <w:p w:rsidR="00711B86" w:rsidP="00711B86" w:rsidRDefault="00711B86" w14:paraId="64DC0F7E" w14:textId="77777777">
            <w:pPr>
              <w:jc w:val="right"/>
            </w:pPr>
            <w:r>
              <w:t>2025D17277</w:t>
            </w:r>
          </w:p>
        </w:tc>
        <w:tc>
          <w:tcPr>
            <w:tcW w:w="992" w:type="dxa"/>
          </w:tcPr>
          <w:p w:rsidR="00711B86" w:rsidP="00711B86" w:rsidRDefault="00711B86" w14:paraId="694B4BFB" w14:textId="77777777">
            <w:pPr>
              <w:jc w:val="right"/>
            </w:pPr>
            <w:r>
              <w:t>20</w:t>
            </w:r>
          </w:p>
        </w:tc>
        <w:tc>
          <w:tcPr>
            <w:tcW w:w="567" w:type="dxa"/>
            <w:tcBorders>
              <w:left w:val="nil"/>
            </w:tcBorders>
          </w:tcPr>
          <w:p w:rsidR="00711B86" w:rsidP="00711B86" w:rsidRDefault="00711B86" w14:paraId="08AEDC04" w14:textId="77777777">
            <w:pPr>
              <w:jc w:val="right"/>
            </w:pPr>
            <w:r>
              <w:t xml:space="preserve">21 </w:t>
            </w:r>
          </w:p>
        </w:tc>
      </w:tr>
      <w:tr w:rsidR="00711B86" w:rsidTr="00E7153D" w14:paraId="1ECE7DDC" w14:textId="77777777">
        <w:tc>
          <w:tcPr>
            <w:tcW w:w="567" w:type="dxa"/>
          </w:tcPr>
          <w:p w:rsidR="00711B86" w:rsidP="00711B86" w:rsidRDefault="00711B86" w14:paraId="75519C26" w14:textId="2696B6FB">
            <w:r>
              <w:t>3</w:t>
            </w:r>
            <w:r w:rsidR="004B7FFC">
              <w:t>7</w:t>
            </w:r>
          </w:p>
        </w:tc>
        <w:tc>
          <w:tcPr>
            <w:tcW w:w="6521" w:type="dxa"/>
          </w:tcPr>
          <w:p w:rsidR="00711B86" w:rsidP="00711B86" w:rsidRDefault="00711B86" w14:paraId="56E05085" w14:textId="77777777">
            <w:r>
              <w:t>Kunt u toelichten waarom slechts 58 van de 74 geplande onderzoeken bij Nederlands onderwijs in het buitenland zijn uitgevoerd?</w:t>
            </w:r>
          </w:p>
        </w:tc>
        <w:tc>
          <w:tcPr>
            <w:tcW w:w="850" w:type="dxa"/>
          </w:tcPr>
          <w:p w:rsidR="00711B86" w:rsidP="00711B86" w:rsidRDefault="00711B86" w14:paraId="767DDBC0" w14:textId="77777777">
            <w:pPr>
              <w:jc w:val="right"/>
            </w:pPr>
            <w:r>
              <w:t>2025D17277</w:t>
            </w:r>
          </w:p>
        </w:tc>
        <w:tc>
          <w:tcPr>
            <w:tcW w:w="992" w:type="dxa"/>
          </w:tcPr>
          <w:p w:rsidR="00711B86" w:rsidP="00711B86" w:rsidRDefault="00711B86" w14:paraId="556441FF" w14:textId="77777777">
            <w:pPr>
              <w:jc w:val="right"/>
            </w:pPr>
            <w:r>
              <w:t>21</w:t>
            </w:r>
          </w:p>
        </w:tc>
        <w:tc>
          <w:tcPr>
            <w:tcW w:w="567" w:type="dxa"/>
            <w:tcBorders>
              <w:left w:val="nil"/>
            </w:tcBorders>
          </w:tcPr>
          <w:p w:rsidR="00711B86" w:rsidP="00711B86" w:rsidRDefault="00711B86" w14:paraId="0244A730" w14:textId="77777777">
            <w:pPr>
              <w:jc w:val="right"/>
            </w:pPr>
            <w:r>
              <w:t xml:space="preserve">22 </w:t>
            </w:r>
          </w:p>
        </w:tc>
      </w:tr>
      <w:tr w:rsidR="00711B86" w:rsidTr="00E7153D" w14:paraId="5724E75B" w14:textId="77777777">
        <w:tc>
          <w:tcPr>
            <w:tcW w:w="567" w:type="dxa"/>
          </w:tcPr>
          <w:p w:rsidR="00711B86" w:rsidP="00711B86" w:rsidRDefault="00711B86" w14:paraId="72BF14D9" w14:textId="545B3D61">
            <w:r>
              <w:t>3</w:t>
            </w:r>
            <w:r w:rsidR="004B7FFC">
              <w:t>8</w:t>
            </w:r>
          </w:p>
        </w:tc>
        <w:tc>
          <w:tcPr>
            <w:tcW w:w="6521" w:type="dxa"/>
          </w:tcPr>
          <w:p w:rsidR="00711B86" w:rsidP="00711B86" w:rsidRDefault="00711B86" w14:paraId="278FB4F5" w14:textId="58D642B8">
            <w:r>
              <w:t>Kunt u toelichten waarom bij 29 van de onderzochte NTC</w:t>
            </w:r>
            <w:r>
              <w:rPr>
                <w:rStyle w:val="Voetnootmarkering"/>
              </w:rPr>
              <w:footnoteReference w:id="8"/>
            </w:r>
            <w:r>
              <w:t>-scholen in het buitenland herstelopdrachten zijn gegeven en hoe dit zich verhoudt tot voorgaande jaren?</w:t>
            </w:r>
          </w:p>
        </w:tc>
        <w:tc>
          <w:tcPr>
            <w:tcW w:w="850" w:type="dxa"/>
          </w:tcPr>
          <w:p w:rsidR="00711B86" w:rsidP="00711B86" w:rsidRDefault="00711B86" w14:paraId="4F1DD2AD" w14:textId="77777777">
            <w:pPr>
              <w:jc w:val="right"/>
            </w:pPr>
            <w:r>
              <w:t>2025D17277</w:t>
            </w:r>
          </w:p>
        </w:tc>
        <w:tc>
          <w:tcPr>
            <w:tcW w:w="992" w:type="dxa"/>
          </w:tcPr>
          <w:p w:rsidR="00711B86" w:rsidP="00711B86" w:rsidRDefault="00711B86" w14:paraId="46280F1D" w14:textId="77777777">
            <w:pPr>
              <w:jc w:val="right"/>
            </w:pPr>
            <w:r>
              <w:t>22</w:t>
            </w:r>
          </w:p>
        </w:tc>
        <w:tc>
          <w:tcPr>
            <w:tcW w:w="567" w:type="dxa"/>
            <w:tcBorders>
              <w:left w:val="nil"/>
            </w:tcBorders>
          </w:tcPr>
          <w:p w:rsidR="00711B86" w:rsidP="00711B86" w:rsidRDefault="00711B86" w14:paraId="09D8A454" w14:textId="77777777">
            <w:pPr>
              <w:jc w:val="right"/>
            </w:pPr>
            <w:r>
              <w:t xml:space="preserve"> </w:t>
            </w:r>
          </w:p>
        </w:tc>
      </w:tr>
      <w:tr w:rsidR="00711B86" w:rsidTr="00E7153D" w14:paraId="78E2E95B" w14:textId="77777777">
        <w:tc>
          <w:tcPr>
            <w:tcW w:w="567" w:type="dxa"/>
          </w:tcPr>
          <w:p w:rsidR="00711B86" w:rsidP="00711B86" w:rsidRDefault="00711B86" w14:paraId="3DCC7AC8" w14:textId="1DF0BD7E">
            <w:r>
              <w:t>3</w:t>
            </w:r>
            <w:r w:rsidR="004B7FFC">
              <w:t>9</w:t>
            </w:r>
          </w:p>
        </w:tc>
        <w:tc>
          <w:tcPr>
            <w:tcW w:w="6521" w:type="dxa"/>
          </w:tcPr>
          <w:p w:rsidR="00711B86" w:rsidP="00711B86" w:rsidRDefault="00711B86" w14:paraId="688F13A2" w14:textId="77777777">
            <w:r>
              <w:t>Kunt u reflecteren op de toename van dossiers bij vertrouwensinspecteurs tot 2.317 in 2023-2024 en de toename in het primair onderwijs tot 1.270 dossiers?</w:t>
            </w:r>
          </w:p>
        </w:tc>
        <w:tc>
          <w:tcPr>
            <w:tcW w:w="850" w:type="dxa"/>
          </w:tcPr>
          <w:p w:rsidR="00711B86" w:rsidP="00711B86" w:rsidRDefault="00711B86" w14:paraId="53F12AE8" w14:textId="77777777">
            <w:pPr>
              <w:jc w:val="right"/>
            </w:pPr>
            <w:r>
              <w:t>2025D17277</w:t>
            </w:r>
          </w:p>
        </w:tc>
        <w:tc>
          <w:tcPr>
            <w:tcW w:w="992" w:type="dxa"/>
          </w:tcPr>
          <w:p w:rsidR="00711B86" w:rsidP="00711B86" w:rsidRDefault="00711B86" w14:paraId="6607E630" w14:textId="77777777">
            <w:pPr>
              <w:jc w:val="right"/>
            </w:pPr>
            <w:r>
              <w:t>24</w:t>
            </w:r>
          </w:p>
        </w:tc>
        <w:tc>
          <w:tcPr>
            <w:tcW w:w="567" w:type="dxa"/>
            <w:tcBorders>
              <w:left w:val="nil"/>
            </w:tcBorders>
          </w:tcPr>
          <w:p w:rsidR="00711B86" w:rsidP="00711B86" w:rsidRDefault="00711B86" w14:paraId="5816AC75" w14:textId="77777777">
            <w:pPr>
              <w:jc w:val="right"/>
            </w:pPr>
            <w:r>
              <w:t xml:space="preserve">25 </w:t>
            </w:r>
          </w:p>
        </w:tc>
      </w:tr>
      <w:tr w:rsidR="00711B86" w:rsidTr="00E7153D" w14:paraId="25E56CEA" w14:textId="77777777">
        <w:tc>
          <w:tcPr>
            <w:tcW w:w="567" w:type="dxa"/>
          </w:tcPr>
          <w:p w:rsidR="00711B86" w:rsidP="00711B86" w:rsidRDefault="004B7FFC" w14:paraId="341F34A1" w14:textId="5A68DF7F">
            <w:r>
              <w:t>40</w:t>
            </w:r>
          </w:p>
        </w:tc>
        <w:tc>
          <w:tcPr>
            <w:tcW w:w="6521" w:type="dxa"/>
          </w:tcPr>
          <w:p w:rsidR="00711B86" w:rsidP="00711B86" w:rsidRDefault="00711B86" w14:paraId="2C32E5F9" w14:textId="6992FF3B">
            <w:r>
              <w:t>Kunt u aangeven wat de oorzaken zijn van de stijging van meldingen bij vertrouwenspersonen binnen de onderwijsinspectie zelf tot 46 in 2024?</w:t>
            </w:r>
          </w:p>
        </w:tc>
        <w:tc>
          <w:tcPr>
            <w:tcW w:w="850" w:type="dxa"/>
          </w:tcPr>
          <w:p w:rsidR="00711B86" w:rsidP="00711B86" w:rsidRDefault="00711B86" w14:paraId="37AD40FF" w14:textId="77777777">
            <w:pPr>
              <w:jc w:val="right"/>
            </w:pPr>
            <w:r>
              <w:t>2025D17277</w:t>
            </w:r>
          </w:p>
        </w:tc>
        <w:tc>
          <w:tcPr>
            <w:tcW w:w="992" w:type="dxa"/>
          </w:tcPr>
          <w:p w:rsidR="00711B86" w:rsidP="00711B86" w:rsidRDefault="00711B86" w14:paraId="0CA351AE" w14:textId="77777777">
            <w:pPr>
              <w:jc w:val="right"/>
            </w:pPr>
            <w:r>
              <w:t>29</w:t>
            </w:r>
          </w:p>
        </w:tc>
        <w:tc>
          <w:tcPr>
            <w:tcW w:w="567" w:type="dxa"/>
            <w:tcBorders>
              <w:left w:val="nil"/>
            </w:tcBorders>
          </w:tcPr>
          <w:p w:rsidR="00711B86" w:rsidP="00711B86" w:rsidRDefault="00711B86" w14:paraId="708127EC" w14:textId="77777777">
            <w:pPr>
              <w:jc w:val="right"/>
            </w:pPr>
            <w:r>
              <w:t xml:space="preserve">30 </w:t>
            </w:r>
          </w:p>
        </w:tc>
      </w:tr>
      <w:tr w:rsidR="00711B86" w:rsidTr="00E7153D" w14:paraId="3B45F0D3" w14:textId="77777777">
        <w:tc>
          <w:tcPr>
            <w:tcW w:w="567" w:type="dxa"/>
          </w:tcPr>
          <w:p w:rsidR="00711B86" w:rsidP="00711B86" w:rsidRDefault="004B7FFC" w14:paraId="6D90214D" w14:textId="309A5DAA">
            <w:r>
              <w:t>41</w:t>
            </w:r>
          </w:p>
        </w:tc>
        <w:tc>
          <w:tcPr>
            <w:tcW w:w="6521" w:type="dxa"/>
          </w:tcPr>
          <w:p w:rsidR="00711B86" w:rsidP="00711B86" w:rsidRDefault="00711B86" w14:paraId="4D5A6E13" w14:textId="77777777">
            <w:r>
              <w:t>Kunt u aangeven hoe en in welke mate de in 2024 geregistreerde algoritmen (Prestatiemonitor en Onderwijsresultatenmodellen) concreet zijn ingezet in het toezicht?</w:t>
            </w:r>
          </w:p>
        </w:tc>
        <w:tc>
          <w:tcPr>
            <w:tcW w:w="850" w:type="dxa"/>
          </w:tcPr>
          <w:p w:rsidR="00711B86" w:rsidP="00711B86" w:rsidRDefault="00711B86" w14:paraId="213DA659" w14:textId="77777777">
            <w:pPr>
              <w:jc w:val="right"/>
            </w:pPr>
            <w:r>
              <w:t>2025D17277</w:t>
            </w:r>
          </w:p>
        </w:tc>
        <w:tc>
          <w:tcPr>
            <w:tcW w:w="992" w:type="dxa"/>
          </w:tcPr>
          <w:p w:rsidR="00711B86" w:rsidP="00711B86" w:rsidRDefault="00711B86" w14:paraId="552356D5" w14:textId="77777777">
            <w:pPr>
              <w:jc w:val="right"/>
            </w:pPr>
            <w:r>
              <w:t>30</w:t>
            </w:r>
          </w:p>
        </w:tc>
        <w:tc>
          <w:tcPr>
            <w:tcW w:w="567" w:type="dxa"/>
            <w:tcBorders>
              <w:left w:val="nil"/>
            </w:tcBorders>
          </w:tcPr>
          <w:p w:rsidR="00711B86" w:rsidP="00711B86" w:rsidRDefault="00711B86" w14:paraId="47C7138D" w14:textId="77777777">
            <w:pPr>
              <w:jc w:val="right"/>
            </w:pPr>
            <w:r>
              <w:t xml:space="preserve"> </w:t>
            </w:r>
          </w:p>
        </w:tc>
      </w:tr>
      <w:tr w:rsidR="00711B86" w:rsidTr="00E7153D" w14:paraId="269AFA3D" w14:textId="77777777">
        <w:tc>
          <w:tcPr>
            <w:tcW w:w="567" w:type="dxa"/>
          </w:tcPr>
          <w:p w:rsidR="00711B86" w:rsidP="00711B86" w:rsidRDefault="00711B86" w14:paraId="05349803" w14:textId="2ADF1B06">
            <w:r>
              <w:t>4</w:t>
            </w:r>
            <w:r w:rsidR="004B7FFC">
              <w:t>2</w:t>
            </w:r>
          </w:p>
        </w:tc>
        <w:tc>
          <w:tcPr>
            <w:tcW w:w="6521" w:type="dxa"/>
          </w:tcPr>
          <w:p w:rsidR="00711B86" w:rsidP="00711B86" w:rsidRDefault="00711B86" w14:paraId="4DB857E5" w14:textId="66282F9D">
            <w:r>
              <w:t>Wat voor activiteiten heeft de onderwijsinspectie in 2024 zoal gerealiseerd met de €15,5 miljoen die vanaf 2022 jaarlijks extra werden geïnvesteerd in de onderwijsinspectie om vierjaarlijkse schoolbezoeken mogelijk te maken?</w:t>
            </w:r>
          </w:p>
        </w:tc>
        <w:tc>
          <w:tcPr>
            <w:tcW w:w="850" w:type="dxa"/>
          </w:tcPr>
          <w:p w:rsidR="00711B86" w:rsidP="00711B86" w:rsidRDefault="00711B86" w14:paraId="3410DDDC" w14:textId="77777777">
            <w:pPr>
              <w:jc w:val="right"/>
            </w:pPr>
            <w:r>
              <w:t>2025D17277</w:t>
            </w:r>
          </w:p>
        </w:tc>
        <w:tc>
          <w:tcPr>
            <w:tcW w:w="992" w:type="dxa"/>
          </w:tcPr>
          <w:p w:rsidR="00711B86" w:rsidP="00711B86" w:rsidRDefault="00711B86" w14:paraId="061C0975" w14:textId="77777777">
            <w:pPr>
              <w:jc w:val="right"/>
            </w:pPr>
            <w:r>
              <w:t>31</w:t>
            </w:r>
          </w:p>
        </w:tc>
        <w:tc>
          <w:tcPr>
            <w:tcW w:w="567" w:type="dxa"/>
            <w:tcBorders>
              <w:left w:val="nil"/>
            </w:tcBorders>
          </w:tcPr>
          <w:p w:rsidR="00711B86" w:rsidP="00711B86" w:rsidRDefault="00711B86" w14:paraId="7CA37A62" w14:textId="77777777">
            <w:pPr>
              <w:jc w:val="right"/>
            </w:pPr>
            <w:r>
              <w:t xml:space="preserve"> </w:t>
            </w:r>
          </w:p>
        </w:tc>
      </w:tr>
      <w:tr w:rsidR="00711B86" w:rsidTr="00E7153D" w14:paraId="6A56B577" w14:textId="77777777">
        <w:tc>
          <w:tcPr>
            <w:tcW w:w="567" w:type="dxa"/>
          </w:tcPr>
          <w:p w:rsidR="00711B86" w:rsidP="00711B86" w:rsidRDefault="00711B86" w14:paraId="227EBAB9" w14:textId="7E2A7A1C">
            <w:r>
              <w:lastRenderedPageBreak/>
              <w:t>4</w:t>
            </w:r>
            <w:r w:rsidR="004B7FFC">
              <w:t>3</w:t>
            </w:r>
          </w:p>
        </w:tc>
        <w:tc>
          <w:tcPr>
            <w:tcW w:w="6521" w:type="dxa"/>
          </w:tcPr>
          <w:p w:rsidR="00711B86" w:rsidP="00711B86" w:rsidRDefault="00711B86" w14:paraId="72CE0666" w14:textId="70335E99">
            <w:r>
              <w:t>Wat klopt er (nog) van de uitspraak van de toenmalige minister Wiersma dat vierjaarlijkse schoolbezoeken "geen geldissue" was</w:t>
            </w:r>
            <w:r>
              <w:rPr>
                <w:rStyle w:val="Voetnootmarkering"/>
              </w:rPr>
              <w:footnoteReference w:id="9"/>
            </w:r>
            <w:r>
              <w:t>?</w:t>
            </w:r>
          </w:p>
        </w:tc>
        <w:tc>
          <w:tcPr>
            <w:tcW w:w="850" w:type="dxa"/>
          </w:tcPr>
          <w:p w:rsidR="00711B86" w:rsidP="00711B86" w:rsidRDefault="00711B86" w14:paraId="64D863EC" w14:textId="77777777">
            <w:pPr>
              <w:jc w:val="right"/>
            </w:pPr>
            <w:r>
              <w:t>2025D17277</w:t>
            </w:r>
          </w:p>
        </w:tc>
        <w:tc>
          <w:tcPr>
            <w:tcW w:w="992" w:type="dxa"/>
          </w:tcPr>
          <w:p w:rsidR="00711B86" w:rsidP="00711B86" w:rsidRDefault="00711B86" w14:paraId="5C7E5217" w14:textId="77777777">
            <w:pPr>
              <w:jc w:val="right"/>
            </w:pPr>
            <w:r>
              <w:t>31</w:t>
            </w:r>
          </w:p>
        </w:tc>
        <w:tc>
          <w:tcPr>
            <w:tcW w:w="567" w:type="dxa"/>
            <w:tcBorders>
              <w:left w:val="nil"/>
            </w:tcBorders>
          </w:tcPr>
          <w:p w:rsidR="00711B86" w:rsidP="00711B86" w:rsidRDefault="00711B86" w14:paraId="752011C5" w14:textId="77777777">
            <w:pPr>
              <w:jc w:val="right"/>
            </w:pPr>
            <w:r>
              <w:t xml:space="preserve"> </w:t>
            </w:r>
          </w:p>
        </w:tc>
      </w:tr>
    </w:tbl>
    <w:p w:rsidR="000E133C" w:rsidRDefault="000E133C" w14:paraId="1B7C7CA9" w14:textId="77777777"/>
    <w:sectPr w:rsidR="000E133C" w:rsidSect="00B915EC">
      <w:footerReference w:type="default" r:id="rId7"/>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CAD2A" w14:textId="77777777" w:rsidR="00FB1FC4" w:rsidRDefault="00FB1FC4">
      <w:pPr>
        <w:spacing w:before="0" w:after="0"/>
      </w:pPr>
      <w:r>
        <w:separator/>
      </w:r>
    </w:p>
  </w:endnote>
  <w:endnote w:type="continuationSeparator" w:id="0">
    <w:p w14:paraId="766783C2" w14:textId="77777777" w:rsidR="00FB1FC4" w:rsidRDefault="00FB1FC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4319E" w14:textId="77777777" w:rsidR="000E133C" w:rsidRDefault="001856D0">
    <w:pPr>
      <w:pStyle w:val="Voettekst"/>
    </w:pPr>
    <w:r>
      <w:t xml:space="preserve">Totaallijst feitelijke vragen Jaarverslag 2024 Inspectie van het Onderwijs (36600-VIII-170)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2D6E" w14:textId="77777777" w:rsidR="00FB1FC4" w:rsidRDefault="00FB1FC4">
      <w:pPr>
        <w:spacing w:before="0" w:after="0"/>
      </w:pPr>
      <w:r>
        <w:separator/>
      </w:r>
    </w:p>
  </w:footnote>
  <w:footnote w:type="continuationSeparator" w:id="0">
    <w:p w14:paraId="2BE1D4D7" w14:textId="77777777" w:rsidR="00FB1FC4" w:rsidRDefault="00FB1FC4">
      <w:pPr>
        <w:spacing w:before="0" w:after="0"/>
      </w:pPr>
      <w:r>
        <w:continuationSeparator/>
      </w:r>
    </w:p>
  </w:footnote>
  <w:footnote w:id="1">
    <w:p w14:paraId="7CC69F62" w14:textId="77777777" w:rsidR="003122E7" w:rsidRDefault="003122E7" w:rsidP="003122E7">
      <w:pPr>
        <w:pStyle w:val="Voetnoottekst"/>
      </w:pPr>
      <w:r>
        <w:rPr>
          <w:rStyle w:val="Voetnootmarkering"/>
        </w:rPr>
        <w:footnoteRef/>
      </w:r>
      <w:r>
        <w:t xml:space="preserve"> Website De Checkers, </w:t>
      </w:r>
      <w:hyperlink r:id="rId1" w:history="1">
        <w:r w:rsidRPr="00777433">
          <w:rPr>
            <w:rStyle w:val="Hyperlink"/>
          </w:rPr>
          <w:t>https://de-checkers.nl/</w:t>
        </w:r>
      </w:hyperlink>
    </w:p>
  </w:footnote>
  <w:footnote w:id="2">
    <w:p w14:paraId="76BB78D6" w14:textId="77777777" w:rsidR="00091389" w:rsidRDefault="00091389" w:rsidP="00091389">
      <w:pPr>
        <w:pStyle w:val="Voetnoottekst"/>
      </w:pPr>
      <w:r>
        <w:rPr>
          <w:rStyle w:val="Voetnootmarkering"/>
        </w:rPr>
        <w:footnoteRef/>
      </w:r>
      <w:r>
        <w:t xml:space="preserve"> Kamerstuk 36100 VIII, nr. 13</w:t>
      </w:r>
    </w:p>
  </w:footnote>
  <w:footnote w:id="3">
    <w:p w14:paraId="7B4654D9" w14:textId="77777777" w:rsidR="005B1FF8" w:rsidRPr="00313D67" w:rsidRDefault="005B1FF8" w:rsidP="005B1FF8">
      <w:pPr>
        <w:pStyle w:val="Voetnoottekst"/>
        <w:rPr>
          <w:b/>
          <w:bCs/>
        </w:rPr>
      </w:pPr>
      <w:r>
        <w:rPr>
          <w:rStyle w:val="Voetnootmarkering"/>
        </w:rPr>
        <w:footnoteRef/>
      </w:r>
      <w:r>
        <w:t xml:space="preserve"> </w:t>
      </w:r>
      <w:r w:rsidRPr="00313D67">
        <w:t xml:space="preserve">Onder andere: Nieuwsuur, </w:t>
      </w:r>
      <w:r>
        <w:t xml:space="preserve">d.d. </w:t>
      </w:r>
      <w:r w:rsidRPr="00313D67">
        <w:t xml:space="preserve">31 oktober 2024, </w:t>
      </w:r>
      <w:r>
        <w:t>‘</w:t>
      </w:r>
      <w:r w:rsidRPr="00313D67">
        <w:t>Inspectie bezocht veel minder basisscholen dan aan Kamer beloofd</w:t>
      </w:r>
      <w:r>
        <w:t>’</w:t>
      </w:r>
      <w:r w:rsidRPr="00313D67">
        <w:t>, https://nos.nl/nieuwsuur/video/2542789-inspectie-bezocht-veel-minder-basisscholen-dan-aan-kamer-beloofd</w:t>
      </w:r>
    </w:p>
  </w:footnote>
  <w:footnote w:id="4">
    <w:p w14:paraId="5DC108A6" w14:textId="77777777" w:rsidR="00AC352A" w:rsidRPr="00546774" w:rsidRDefault="00AC352A" w:rsidP="00AC352A">
      <w:pPr>
        <w:pStyle w:val="Voetnoottekst"/>
      </w:pPr>
      <w:r>
        <w:rPr>
          <w:rStyle w:val="Voetnootmarkering"/>
        </w:rPr>
        <w:footnoteRef/>
      </w:r>
      <w:r w:rsidRPr="00546774">
        <w:t xml:space="preserve"> Ibidem</w:t>
      </w:r>
    </w:p>
  </w:footnote>
  <w:footnote w:id="5">
    <w:p w14:paraId="0F4DD479" w14:textId="77777777" w:rsidR="00AC352A" w:rsidRPr="00546774" w:rsidRDefault="00AC352A" w:rsidP="00AC352A">
      <w:pPr>
        <w:pStyle w:val="Voetnoottekst"/>
      </w:pPr>
      <w:r>
        <w:rPr>
          <w:rStyle w:val="Voetnootmarkering"/>
        </w:rPr>
        <w:footnoteRef/>
      </w:r>
      <w:r w:rsidRPr="00546774">
        <w:t xml:space="preserve"> Ibidem</w:t>
      </w:r>
    </w:p>
  </w:footnote>
  <w:footnote w:id="6">
    <w:p w14:paraId="1541F760" w14:textId="77777777" w:rsidR="0000753B" w:rsidRPr="00546774" w:rsidRDefault="0000753B" w:rsidP="0000753B">
      <w:pPr>
        <w:pStyle w:val="Voetnoottekst"/>
      </w:pPr>
      <w:r>
        <w:rPr>
          <w:rStyle w:val="Voetnootmarkering"/>
        </w:rPr>
        <w:footnoteRef/>
      </w:r>
      <w:r w:rsidRPr="00546774">
        <w:t xml:space="preserve"> Ibidem</w:t>
      </w:r>
    </w:p>
  </w:footnote>
  <w:footnote w:id="7">
    <w:p w14:paraId="1B9D6836" w14:textId="77777777" w:rsidR="00711B86" w:rsidRPr="00AA32A4" w:rsidRDefault="00711B86" w:rsidP="00B319AA">
      <w:pPr>
        <w:pStyle w:val="Voetnoottekst"/>
      </w:pPr>
      <w:r>
        <w:rPr>
          <w:rStyle w:val="Voetnootmarkering"/>
        </w:rPr>
        <w:footnoteRef/>
      </w:r>
      <w:r w:rsidRPr="00AA32A4">
        <w:t xml:space="preserve"> </w:t>
      </w:r>
      <w:r>
        <w:t xml:space="preserve">Rapport </w:t>
      </w:r>
      <w:r w:rsidRPr="00AA32A4">
        <w:t>Onvoldoende goede en passende hulp aan jongeren met complexe hulpvragen in open (residentieel) aanbod</w:t>
      </w:r>
      <w:r>
        <w:t xml:space="preserve">, bijlage van Kamerstuk </w:t>
      </w:r>
      <w:r w:rsidRPr="00AA32A4">
        <w:t>31</w:t>
      </w:r>
      <w:r>
        <w:t xml:space="preserve"> </w:t>
      </w:r>
      <w:r w:rsidRPr="00AA32A4">
        <w:t>839</w:t>
      </w:r>
      <w:r>
        <w:t xml:space="preserve">, nr. </w:t>
      </w:r>
      <w:r w:rsidRPr="00AA32A4">
        <w:t>1031</w:t>
      </w:r>
      <w:r>
        <w:t xml:space="preserve"> (Parlisnummer </w:t>
      </w:r>
      <w:r w:rsidRPr="00AA32A4">
        <w:t>2024D42039</w:t>
      </w:r>
      <w:r>
        <w:t>)</w:t>
      </w:r>
    </w:p>
  </w:footnote>
  <w:footnote w:id="8">
    <w:p w14:paraId="22058F84" w14:textId="47CDA505" w:rsidR="00711B86" w:rsidRDefault="00711B86">
      <w:pPr>
        <w:pStyle w:val="Voetnoottekst"/>
      </w:pPr>
      <w:r>
        <w:rPr>
          <w:rStyle w:val="Voetnootmarkering"/>
        </w:rPr>
        <w:footnoteRef/>
      </w:r>
      <w:r>
        <w:t xml:space="preserve"> NTC: </w:t>
      </w:r>
      <w:r w:rsidRPr="002C2DA5">
        <w:t>Nederlandse taal en cultuu</w:t>
      </w:r>
      <w:r>
        <w:t>r</w:t>
      </w:r>
    </w:p>
  </w:footnote>
  <w:footnote w:id="9">
    <w:p w14:paraId="7DC110EF" w14:textId="37F0AB97" w:rsidR="00711B86" w:rsidRDefault="00711B86">
      <w:pPr>
        <w:pStyle w:val="Voetnoottekst"/>
      </w:pPr>
      <w:r>
        <w:rPr>
          <w:rStyle w:val="Voetnootmarkering"/>
        </w:rPr>
        <w:footnoteRef/>
      </w:r>
      <w:r>
        <w:t xml:space="preserve"> Handelingen II, vergaderjaar 2021/22, nr. 43, item 3, p.2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0753B"/>
    <w:rsid w:val="0004103B"/>
    <w:rsid w:val="000601CD"/>
    <w:rsid w:val="00091389"/>
    <w:rsid w:val="000C3851"/>
    <w:rsid w:val="000E133C"/>
    <w:rsid w:val="000F0F31"/>
    <w:rsid w:val="00106C0B"/>
    <w:rsid w:val="001665D7"/>
    <w:rsid w:val="001856D0"/>
    <w:rsid w:val="001A47AF"/>
    <w:rsid w:val="001A56AB"/>
    <w:rsid w:val="00250A29"/>
    <w:rsid w:val="0028341F"/>
    <w:rsid w:val="0029582A"/>
    <w:rsid w:val="002C2DA5"/>
    <w:rsid w:val="003122E7"/>
    <w:rsid w:val="00313D67"/>
    <w:rsid w:val="003D44DD"/>
    <w:rsid w:val="0042092A"/>
    <w:rsid w:val="004279B7"/>
    <w:rsid w:val="0046111B"/>
    <w:rsid w:val="004B2083"/>
    <w:rsid w:val="004B7FFC"/>
    <w:rsid w:val="00546774"/>
    <w:rsid w:val="005543A7"/>
    <w:rsid w:val="005B1FF8"/>
    <w:rsid w:val="005D0C95"/>
    <w:rsid w:val="005F017B"/>
    <w:rsid w:val="00605D5A"/>
    <w:rsid w:val="00632BAB"/>
    <w:rsid w:val="006A2113"/>
    <w:rsid w:val="00711B86"/>
    <w:rsid w:val="007142F4"/>
    <w:rsid w:val="0072642A"/>
    <w:rsid w:val="00812B4A"/>
    <w:rsid w:val="0081784A"/>
    <w:rsid w:val="0085452E"/>
    <w:rsid w:val="00894624"/>
    <w:rsid w:val="00951460"/>
    <w:rsid w:val="00961E81"/>
    <w:rsid w:val="009647A6"/>
    <w:rsid w:val="009D1483"/>
    <w:rsid w:val="00A77C3E"/>
    <w:rsid w:val="00AA32A4"/>
    <w:rsid w:val="00AC352A"/>
    <w:rsid w:val="00B15E85"/>
    <w:rsid w:val="00B319AA"/>
    <w:rsid w:val="00B7625E"/>
    <w:rsid w:val="00B915EC"/>
    <w:rsid w:val="00C86180"/>
    <w:rsid w:val="00CD038E"/>
    <w:rsid w:val="00CE7925"/>
    <w:rsid w:val="00D729E4"/>
    <w:rsid w:val="00DE044F"/>
    <w:rsid w:val="00E11EDC"/>
    <w:rsid w:val="00E7153D"/>
    <w:rsid w:val="00EB7681"/>
    <w:rsid w:val="00ED41B9"/>
    <w:rsid w:val="00FB1F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F0BE0CC"/>
  <w15:docId w15:val="{C6225B6E-1A74-44D2-A419-E72C37AEF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paragraph" w:styleId="Kop1">
    <w:name w:val="heading 1"/>
    <w:basedOn w:val="Standaard"/>
    <w:next w:val="Standaard"/>
    <w:link w:val="Kop1Char"/>
    <w:uiPriority w:val="9"/>
    <w:qFormat/>
    <w:rsid w:val="00313D6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paragraph" w:styleId="Voetnoottekst">
    <w:name w:val="footnote text"/>
    <w:basedOn w:val="Standaard"/>
    <w:link w:val="VoetnoottekstChar"/>
    <w:uiPriority w:val="99"/>
    <w:semiHidden/>
    <w:unhideWhenUsed/>
    <w:rsid w:val="001665D7"/>
    <w:pPr>
      <w:spacing w:before="0" w:after="0"/>
    </w:pPr>
  </w:style>
  <w:style w:type="character" w:customStyle="1" w:styleId="VoetnoottekstChar">
    <w:name w:val="Voetnoottekst Char"/>
    <w:basedOn w:val="Standaardalinea-lettertype"/>
    <w:link w:val="Voetnoottekst"/>
    <w:uiPriority w:val="99"/>
    <w:semiHidden/>
    <w:rsid w:val="001665D7"/>
    <w:rPr>
      <w:rFonts w:ascii="Times New Roman" w:eastAsia="Times New Roman" w:hAnsi="Times New Roman" w:cs="Times New Roman"/>
      <w:sz w:val="20"/>
      <w:szCs w:val="20"/>
      <w:lang w:val="nl-NL" w:eastAsia="nl-NL"/>
    </w:rPr>
  </w:style>
  <w:style w:type="character" w:styleId="Voetnootmarkering">
    <w:name w:val="footnote reference"/>
    <w:basedOn w:val="Standaardalinea-lettertype"/>
    <w:uiPriority w:val="99"/>
    <w:semiHidden/>
    <w:unhideWhenUsed/>
    <w:rsid w:val="001665D7"/>
    <w:rPr>
      <w:vertAlign w:val="superscript"/>
    </w:rPr>
  </w:style>
  <w:style w:type="character" w:styleId="Hyperlink">
    <w:name w:val="Hyperlink"/>
    <w:basedOn w:val="Standaardalinea-lettertype"/>
    <w:uiPriority w:val="99"/>
    <w:unhideWhenUsed/>
    <w:rsid w:val="001665D7"/>
    <w:rPr>
      <w:color w:val="0000FF" w:themeColor="hyperlink"/>
      <w:u w:val="single"/>
    </w:rPr>
  </w:style>
  <w:style w:type="character" w:styleId="Onopgelostemelding">
    <w:name w:val="Unresolved Mention"/>
    <w:basedOn w:val="Standaardalinea-lettertype"/>
    <w:uiPriority w:val="99"/>
    <w:semiHidden/>
    <w:unhideWhenUsed/>
    <w:rsid w:val="001665D7"/>
    <w:rPr>
      <w:color w:val="605E5C"/>
      <w:shd w:val="clear" w:color="auto" w:fill="E1DFDD"/>
    </w:rPr>
  </w:style>
  <w:style w:type="character" w:customStyle="1" w:styleId="Kop1Char">
    <w:name w:val="Kop 1 Char"/>
    <w:basedOn w:val="Standaardalinea-lettertype"/>
    <w:link w:val="Kop1"/>
    <w:uiPriority w:val="9"/>
    <w:rsid w:val="00313D67"/>
    <w:rPr>
      <w:rFonts w:asciiTheme="majorHAnsi" w:eastAsiaTheme="majorEastAsia" w:hAnsiTheme="majorHAnsi" w:cstheme="majorBidi"/>
      <w:color w:val="365F91" w:themeColor="accent1" w:themeShade="BF"/>
      <w:sz w:val="32"/>
      <w:szCs w:val="32"/>
      <w:lang w:val="nl-NL" w:eastAsia="nl-NL"/>
    </w:rPr>
  </w:style>
  <w:style w:type="character" w:styleId="GevolgdeHyperlink">
    <w:name w:val="FollowedHyperlink"/>
    <w:basedOn w:val="Standaardalinea-lettertype"/>
    <w:uiPriority w:val="99"/>
    <w:semiHidden/>
    <w:unhideWhenUsed/>
    <w:rsid w:val="003122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86861">
      <w:bodyDiv w:val="1"/>
      <w:marLeft w:val="0"/>
      <w:marRight w:val="0"/>
      <w:marTop w:val="0"/>
      <w:marBottom w:val="0"/>
      <w:divBdr>
        <w:top w:val="none" w:sz="0" w:space="0" w:color="auto"/>
        <w:left w:val="none" w:sz="0" w:space="0" w:color="auto"/>
        <w:bottom w:val="none" w:sz="0" w:space="0" w:color="auto"/>
        <w:right w:val="none" w:sz="0" w:space="0" w:color="auto"/>
      </w:divBdr>
    </w:div>
    <w:div w:id="1081637391">
      <w:bodyDiv w:val="1"/>
      <w:marLeft w:val="0"/>
      <w:marRight w:val="0"/>
      <w:marTop w:val="0"/>
      <w:marBottom w:val="0"/>
      <w:divBdr>
        <w:top w:val="none" w:sz="0" w:space="0" w:color="auto"/>
        <w:left w:val="none" w:sz="0" w:space="0" w:color="auto"/>
        <w:bottom w:val="none" w:sz="0" w:space="0" w:color="auto"/>
        <w:right w:val="none" w:sz="0" w:space="0" w:color="auto"/>
      </w:divBdr>
    </w:div>
    <w:div w:id="1328751665">
      <w:bodyDiv w:val="1"/>
      <w:marLeft w:val="0"/>
      <w:marRight w:val="0"/>
      <w:marTop w:val="0"/>
      <w:marBottom w:val="0"/>
      <w:divBdr>
        <w:top w:val="none" w:sz="0" w:space="0" w:color="auto"/>
        <w:left w:val="none" w:sz="0" w:space="0" w:color="auto"/>
        <w:bottom w:val="none" w:sz="0" w:space="0" w:color="auto"/>
        <w:right w:val="none" w:sz="0" w:space="0" w:color="auto"/>
      </w:divBdr>
    </w:div>
    <w:div w:id="1467815884">
      <w:bodyDiv w:val="1"/>
      <w:marLeft w:val="0"/>
      <w:marRight w:val="0"/>
      <w:marTop w:val="0"/>
      <w:marBottom w:val="0"/>
      <w:divBdr>
        <w:top w:val="none" w:sz="0" w:space="0" w:color="auto"/>
        <w:left w:val="none" w:sz="0" w:space="0" w:color="auto"/>
        <w:bottom w:val="none" w:sz="0" w:space="0" w:color="auto"/>
        <w:right w:val="none" w:sz="0" w:space="0" w:color="auto"/>
      </w:divBdr>
    </w:div>
    <w:div w:id="1645307336">
      <w:bodyDiv w:val="1"/>
      <w:marLeft w:val="0"/>
      <w:marRight w:val="0"/>
      <w:marTop w:val="0"/>
      <w:marBottom w:val="0"/>
      <w:divBdr>
        <w:top w:val="none" w:sz="0" w:space="0" w:color="auto"/>
        <w:left w:val="none" w:sz="0" w:space="0" w:color="auto"/>
        <w:bottom w:val="none" w:sz="0" w:space="0" w:color="auto"/>
        <w:right w:val="none" w:sz="0" w:space="0" w:color="auto"/>
      </w:divBdr>
    </w:div>
    <w:div w:id="185985556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de-checkers.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4</ap:Pages>
  <ap:Words>1430</ap:Words>
  <ap:Characters>7867</ap:Characters>
  <ap:DocSecurity>0</ap:DocSecurity>
  <ap:Lines>65</ap:Lines>
  <ap:Paragraphs>18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9279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2025-05-15T09:38:00.0000000Z</dcterms:created>
  <dcterms:modified xsi:type="dcterms:W3CDTF">2025-05-15T10:59:00.0000000Z</dcterms:modified>
  <dc:description>------------------------</dc:description>
  <dc:subject/>
  <dc:title/>
  <keywords/>
  <version/>
  <category/>
</coreProperties>
</file>