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2025Z09390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mei 2025)</w:t>
        <w:br/>
      </w:r>
    </w:p>
    <w:p>
      <w:r>
        <w:t xml:space="preserve">Vragen van het lid Crijns (PVV) aan de staatssecretaris van Volksgezondheid, Welzijn en Sport over het bericht 'Inspectie grijpt in bij instelling pleegmeisje Vlaardingen: ’Risico’s voor veiligheid meer pleegkinderen Enver’'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7940"/>
        </w:numPr>
        <w:ind w:left="360"/>
      </w:pPr>
      <w:r>
        <w:t>Bent u bekend met het bericht ‘Inspectie grijpt in bij instelling pleegmeisje Vlaardingen: 'risico’s voor veiligheid meer pleegkinderen’'? 1)</w:t>
      </w:r>
      <w:r>
        <w:br/>
      </w:r>
    </w:p>
    <w:p>
      <w:pPr>
        <w:pStyle w:val="ListParagraph"/>
        <w:numPr>
          <w:ilvl w:val="0"/>
          <w:numId w:val="100477940"/>
        </w:numPr>
        <w:ind w:left="360"/>
      </w:pPr>
      <w:r>
        <w:t>Kunt u specifiek benoemen welke tekortkomingen op het gebied van veiligheid door de Inspectie Gezondheidszorg en Jeugd (IGJ) bij Enver zijn vastgesteld? Zo nee, waarom niet?</w:t>
      </w:r>
      <w:r>
        <w:br/>
      </w:r>
    </w:p>
    <w:p>
      <w:pPr>
        <w:pStyle w:val="ListParagraph"/>
        <w:numPr>
          <w:ilvl w:val="0"/>
          <w:numId w:val="100477940"/>
        </w:numPr>
        <w:ind w:left="360"/>
      </w:pPr>
      <w:r>
        <w:t>Deelt u de mening dat het plaatsen van kinderen in onvolledig gescreende pleeggezinnen een directe schending vormt van artikel 5 van de Jeugdwet? Zo ja, wat gaat u doen om dit voortaan te voorkomen? Zo nee, waarom niet?</w:t>
      </w:r>
      <w:r>
        <w:br/>
      </w:r>
    </w:p>
    <w:p>
      <w:pPr>
        <w:pStyle w:val="ListParagraph"/>
        <w:numPr>
          <w:ilvl w:val="0"/>
          <w:numId w:val="100477940"/>
        </w:numPr>
        <w:ind w:left="360"/>
      </w:pPr>
      <w:r>
        <w:t>Hoe is het mogelijk dat deze ernstige tekortkomingen zo lang onder de radar zijn gebleven?</w:t>
      </w:r>
      <w:r>
        <w:br/>
      </w:r>
    </w:p>
    <w:p>
      <w:pPr>
        <w:pStyle w:val="ListParagraph"/>
        <w:numPr>
          <w:ilvl w:val="0"/>
          <w:numId w:val="100477940"/>
        </w:numPr>
        <w:ind w:left="360"/>
      </w:pPr>
      <w:r>
        <w:t>Wat zijn de directe gevolgen van deze situatie, en welke maatregelen zijn genomen om de veiligheid en het welzijn tijdens het verscherpte toezicht te garanderen?</w:t>
      </w:r>
      <w:r>
        <w:br/>
      </w:r>
    </w:p>
    <w:p>
      <w:pPr>
        <w:pStyle w:val="ListParagraph"/>
        <w:numPr>
          <w:ilvl w:val="0"/>
          <w:numId w:val="100477940"/>
        </w:numPr>
        <w:ind w:left="360"/>
      </w:pPr>
      <w:r>
        <w:t>Deelt u de mening dat er consequenties moeten volgen als Enver binnen de opgelegde termijn van negen maanden niet aan de gestelde eisen voldoet? Zo ja, welke consequenties overweegt u dan?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1) Telegraaf, 13 mei 2025, https://www.telegraaf.nl/nieuws/1910171395/inspectie-grijpt-in-bij-instelling-pleegmeisje-vlaardingen-risico-s-voor-veiligheid-meer-pleegkinderen-enver?utm_medium=Social&amp;utm_campaign=seeding-telegraaf-echobox&amp;utm_source=Facebook#Echobox=1747219153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78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7860">
    <w:abstractNumId w:val="1004778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