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8021B" w14:paraId="3A382363" w14:textId="77777777">
        <w:tc>
          <w:tcPr>
            <w:tcW w:w="6733" w:type="dxa"/>
            <w:gridSpan w:val="2"/>
            <w:tcBorders>
              <w:top w:val="nil"/>
              <w:left w:val="nil"/>
              <w:bottom w:val="nil"/>
              <w:right w:val="nil"/>
            </w:tcBorders>
            <w:vAlign w:val="center"/>
          </w:tcPr>
          <w:p w:rsidR="00997775" w:rsidP="00710A7A" w:rsidRDefault="00997775" w14:paraId="712163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E37C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8021B" w14:paraId="518F87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B24F0E" w14:textId="77777777">
            <w:r w:rsidRPr="008B0CC5">
              <w:t xml:space="preserve">Vergaderjaar </w:t>
            </w:r>
            <w:r w:rsidR="00AC6B87">
              <w:t>2024-2025</w:t>
            </w:r>
          </w:p>
        </w:tc>
      </w:tr>
      <w:tr w:rsidR="00997775" w:rsidTr="0038021B" w14:paraId="7644DD58" w14:textId="77777777">
        <w:trPr>
          <w:cantSplit/>
        </w:trPr>
        <w:tc>
          <w:tcPr>
            <w:tcW w:w="10985" w:type="dxa"/>
            <w:gridSpan w:val="3"/>
            <w:tcBorders>
              <w:top w:val="nil"/>
              <w:left w:val="nil"/>
              <w:bottom w:val="nil"/>
              <w:right w:val="nil"/>
            </w:tcBorders>
          </w:tcPr>
          <w:p w:rsidR="00997775" w:rsidRDefault="00997775" w14:paraId="0A4E3B48" w14:textId="77777777"/>
        </w:tc>
      </w:tr>
      <w:tr w:rsidR="00997775" w:rsidTr="0038021B" w14:paraId="6B679085" w14:textId="77777777">
        <w:trPr>
          <w:cantSplit/>
        </w:trPr>
        <w:tc>
          <w:tcPr>
            <w:tcW w:w="10985" w:type="dxa"/>
            <w:gridSpan w:val="3"/>
            <w:tcBorders>
              <w:top w:val="nil"/>
              <w:left w:val="nil"/>
              <w:bottom w:val="single" w:color="auto" w:sz="4" w:space="0"/>
              <w:right w:val="nil"/>
            </w:tcBorders>
          </w:tcPr>
          <w:p w:rsidR="00997775" w:rsidRDefault="00997775" w14:paraId="4AEC6EE8" w14:textId="77777777"/>
        </w:tc>
      </w:tr>
      <w:tr w:rsidR="00997775" w:rsidTr="0038021B" w14:paraId="462F0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04123" w14:textId="77777777"/>
        </w:tc>
        <w:tc>
          <w:tcPr>
            <w:tcW w:w="7654" w:type="dxa"/>
            <w:gridSpan w:val="2"/>
          </w:tcPr>
          <w:p w:rsidR="00997775" w:rsidRDefault="00997775" w14:paraId="136FE19D" w14:textId="77777777"/>
        </w:tc>
      </w:tr>
      <w:tr w:rsidR="0038021B" w:rsidTr="0038021B" w14:paraId="760EA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21B" w:rsidP="0038021B" w:rsidRDefault="0038021B" w14:paraId="164406F3" w14:textId="29664EE6">
            <w:pPr>
              <w:rPr>
                <w:b/>
              </w:rPr>
            </w:pPr>
            <w:r>
              <w:rPr>
                <w:b/>
              </w:rPr>
              <w:t>36 600 IV</w:t>
            </w:r>
          </w:p>
        </w:tc>
        <w:tc>
          <w:tcPr>
            <w:tcW w:w="7654" w:type="dxa"/>
            <w:gridSpan w:val="2"/>
          </w:tcPr>
          <w:p w:rsidR="0038021B" w:rsidP="0038021B" w:rsidRDefault="0038021B" w14:paraId="4ACB587E" w14:textId="41E5782D">
            <w:pPr>
              <w:rPr>
                <w:b/>
              </w:rPr>
            </w:pPr>
            <w:r w:rsidRPr="007224D9">
              <w:rPr>
                <w:b/>
                <w:bCs/>
                <w:szCs w:val="24"/>
              </w:rPr>
              <w:t>Vaststelling van de begrotingsstaten van Koninkrijksrelaties (IV) en het BES-fonds (H) voor het jaar 2025</w:t>
            </w:r>
          </w:p>
        </w:tc>
      </w:tr>
      <w:tr w:rsidR="0038021B" w:rsidTr="0038021B" w14:paraId="5339B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21B" w:rsidP="0038021B" w:rsidRDefault="0038021B" w14:paraId="2B21D5D3" w14:textId="77777777"/>
        </w:tc>
        <w:tc>
          <w:tcPr>
            <w:tcW w:w="7654" w:type="dxa"/>
            <w:gridSpan w:val="2"/>
          </w:tcPr>
          <w:p w:rsidR="0038021B" w:rsidP="0038021B" w:rsidRDefault="0038021B" w14:paraId="4C14C0EA" w14:textId="77777777"/>
        </w:tc>
      </w:tr>
      <w:tr w:rsidR="0038021B" w:rsidTr="0038021B" w14:paraId="61879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21B" w:rsidP="0038021B" w:rsidRDefault="0038021B" w14:paraId="678FAAAA" w14:textId="77777777"/>
        </w:tc>
        <w:tc>
          <w:tcPr>
            <w:tcW w:w="7654" w:type="dxa"/>
            <w:gridSpan w:val="2"/>
          </w:tcPr>
          <w:p w:rsidR="0038021B" w:rsidP="0038021B" w:rsidRDefault="0038021B" w14:paraId="0D93288F" w14:textId="77777777"/>
        </w:tc>
      </w:tr>
      <w:tr w:rsidR="0038021B" w:rsidTr="0038021B" w14:paraId="47AE5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21B" w:rsidP="0038021B" w:rsidRDefault="0038021B" w14:paraId="2B001D58" w14:textId="459D81D4">
            <w:pPr>
              <w:rPr>
                <w:b/>
              </w:rPr>
            </w:pPr>
            <w:r>
              <w:rPr>
                <w:b/>
              </w:rPr>
              <w:t>Nr. 6</w:t>
            </w:r>
            <w:r>
              <w:rPr>
                <w:b/>
              </w:rPr>
              <w:t>3</w:t>
            </w:r>
          </w:p>
        </w:tc>
        <w:tc>
          <w:tcPr>
            <w:tcW w:w="7654" w:type="dxa"/>
            <w:gridSpan w:val="2"/>
          </w:tcPr>
          <w:p w:rsidR="0038021B" w:rsidP="0038021B" w:rsidRDefault="0038021B" w14:paraId="3E7272E4" w14:textId="453872FC">
            <w:pPr>
              <w:rPr>
                <w:b/>
              </w:rPr>
            </w:pPr>
            <w:r>
              <w:rPr>
                <w:b/>
              </w:rPr>
              <w:t xml:space="preserve">MOTIE VAN DE LEDEN CEDER EN </w:t>
            </w:r>
            <w:r>
              <w:rPr>
                <w:b/>
              </w:rPr>
              <w:t>WHITE</w:t>
            </w:r>
          </w:p>
        </w:tc>
      </w:tr>
      <w:tr w:rsidR="0038021B" w:rsidTr="0038021B" w14:paraId="56A90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021B" w:rsidP="0038021B" w:rsidRDefault="0038021B" w14:paraId="06716EFC" w14:textId="77777777"/>
        </w:tc>
        <w:tc>
          <w:tcPr>
            <w:tcW w:w="7654" w:type="dxa"/>
            <w:gridSpan w:val="2"/>
          </w:tcPr>
          <w:p w:rsidR="0038021B" w:rsidP="0038021B" w:rsidRDefault="0038021B" w14:paraId="48BB5B44" w14:textId="06A2BD47">
            <w:r>
              <w:t>Voorgesteld 15 mei 2025</w:t>
            </w:r>
          </w:p>
        </w:tc>
      </w:tr>
      <w:tr w:rsidR="00997775" w:rsidTr="0038021B" w14:paraId="7B0E5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48C80" w14:textId="77777777"/>
        </w:tc>
        <w:tc>
          <w:tcPr>
            <w:tcW w:w="7654" w:type="dxa"/>
            <w:gridSpan w:val="2"/>
          </w:tcPr>
          <w:p w:rsidR="00997775" w:rsidRDefault="00997775" w14:paraId="454ECCA9" w14:textId="77777777"/>
        </w:tc>
      </w:tr>
      <w:tr w:rsidR="00997775" w:rsidTr="0038021B" w14:paraId="2374C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585ABB" w14:textId="77777777"/>
        </w:tc>
        <w:tc>
          <w:tcPr>
            <w:tcW w:w="7654" w:type="dxa"/>
            <w:gridSpan w:val="2"/>
          </w:tcPr>
          <w:p w:rsidR="00997775" w:rsidRDefault="00997775" w14:paraId="089DA94E" w14:textId="77777777">
            <w:r>
              <w:t>De Kamer,</w:t>
            </w:r>
          </w:p>
        </w:tc>
      </w:tr>
      <w:tr w:rsidR="00997775" w:rsidTr="0038021B" w14:paraId="5EF37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5F0DF" w14:textId="77777777"/>
        </w:tc>
        <w:tc>
          <w:tcPr>
            <w:tcW w:w="7654" w:type="dxa"/>
            <w:gridSpan w:val="2"/>
          </w:tcPr>
          <w:p w:rsidR="00997775" w:rsidRDefault="00997775" w14:paraId="03368E08" w14:textId="77777777"/>
        </w:tc>
      </w:tr>
      <w:tr w:rsidR="00997775" w:rsidTr="0038021B" w14:paraId="579A8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C394E" w14:textId="77777777"/>
        </w:tc>
        <w:tc>
          <w:tcPr>
            <w:tcW w:w="7654" w:type="dxa"/>
            <w:gridSpan w:val="2"/>
          </w:tcPr>
          <w:p w:rsidR="00997775" w:rsidRDefault="00997775" w14:paraId="4D5F2EFD" w14:textId="77777777">
            <w:r>
              <w:t>gehoord de beraadslaging,</w:t>
            </w:r>
          </w:p>
        </w:tc>
      </w:tr>
      <w:tr w:rsidR="00997775" w:rsidTr="0038021B" w14:paraId="39EC4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B07D2" w14:textId="77777777"/>
        </w:tc>
        <w:tc>
          <w:tcPr>
            <w:tcW w:w="7654" w:type="dxa"/>
            <w:gridSpan w:val="2"/>
          </w:tcPr>
          <w:p w:rsidR="00997775" w:rsidRDefault="00997775" w14:paraId="2817F3AF" w14:textId="77777777"/>
        </w:tc>
      </w:tr>
      <w:tr w:rsidR="00997775" w:rsidTr="0038021B" w14:paraId="0D855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C09E0" w14:textId="77777777"/>
        </w:tc>
        <w:tc>
          <w:tcPr>
            <w:tcW w:w="7654" w:type="dxa"/>
            <w:gridSpan w:val="2"/>
          </w:tcPr>
          <w:p w:rsidRPr="0038021B" w:rsidR="0038021B" w:rsidP="0038021B" w:rsidRDefault="0038021B" w14:paraId="31A1EECC" w14:textId="77777777">
            <w:r w:rsidRPr="0038021B">
              <w:t xml:space="preserve">constaterende dat studenten afkomstig uit het Caribisch deel van het Koninkrijk vaak te maken krijgen met </w:t>
            </w:r>
            <w:proofErr w:type="spellStart"/>
            <w:r w:rsidRPr="0038021B">
              <w:t>sociaal-economische</w:t>
            </w:r>
            <w:proofErr w:type="spellEnd"/>
            <w:r w:rsidRPr="0038021B">
              <w:t xml:space="preserve"> en culturele drempels bij het volgen van hoger onderwijs in Europees Nederland;</w:t>
            </w:r>
          </w:p>
          <w:p w:rsidR="0038021B" w:rsidP="0038021B" w:rsidRDefault="0038021B" w14:paraId="12A17A24" w14:textId="77777777"/>
          <w:p w:rsidRPr="0038021B" w:rsidR="0038021B" w:rsidP="0038021B" w:rsidRDefault="0038021B" w14:paraId="2C52CC72" w14:textId="21A0030B">
            <w:r w:rsidRPr="0038021B">
              <w:t>overwegende dat de aanwezigheid van dependances van Nederlandse universiteiten en hogescholen op de Caribische eilanden niet alleen de toegankelijkheid van hoger onderwijs kan vergroten, maar ook bijdraagt aan de lokale kenniseconomie, werkgelegenheid en het terugdringen van de braindrain;</w:t>
            </w:r>
          </w:p>
          <w:p w:rsidR="0038021B" w:rsidP="0038021B" w:rsidRDefault="0038021B" w14:paraId="7F618CC5" w14:textId="77777777"/>
          <w:p w:rsidRPr="0038021B" w:rsidR="0038021B" w:rsidP="0038021B" w:rsidRDefault="0038021B" w14:paraId="7F79FE10" w14:textId="57D772F2">
            <w:r w:rsidRPr="0038021B">
              <w:t>verzoekt de regering:</w:t>
            </w:r>
          </w:p>
          <w:p w:rsidRPr="0038021B" w:rsidR="0038021B" w:rsidP="0038021B" w:rsidRDefault="0038021B" w14:paraId="0614A50D" w14:textId="77777777">
            <w:pPr>
              <w:numPr>
                <w:ilvl w:val="0"/>
                <w:numId w:val="1"/>
              </w:numPr>
            </w:pPr>
            <w:r w:rsidRPr="0038021B">
              <w:t>met de overheden van het Caribisch deel van het Koninkrijk en universiteiten en hogescholen in Nederland in gesprek te gaan over de wenselijkheid en mogelijkheden rond het opzetten van (tijdelijke) dependances op de eilanden en BES-gemeenten in het Caribisch deel van het Koninkrijk;</w:t>
            </w:r>
          </w:p>
          <w:p w:rsidRPr="0038021B" w:rsidR="0038021B" w:rsidP="0038021B" w:rsidRDefault="0038021B" w14:paraId="610C934D" w14:textId="77777777">
            <w:pPr>
              <w:numPr>
                <w:ilvl w:val="0"/>
                <w:numId w:val="1"/>
              </w:numPr>
            </w:pPr>
            <w:r w:rsidRPr="0038021B">
              <w:t>de Kamer uiterlijk in het derde kwartaal van 2025 te informeren over de uitkomsten van deze gesprekken en eventuele vervolgstappen indien de uitkomst positief is,</w:t>
            </w:r>
          </w:p>
          <w:p w:rsidRPr="0038021B" w:rsidR="0038021B" w:rsidP="0038021B" w:rsidRDefault="0038021B" w14:paraId="3A7BD7ED" w14:textId="77777777"/>
          <w:p w:rsidRPr="0038021B" w:rsidR="0038021B" w:rsidP="0038021B" w:rsidRDefault="0038021B" w14:paraId="3C17689A" w14:textId="77777777">
            <w:r w:rsidRPr="0038021B">
              <w:t>en gaat over tot de orde van de dag.</w:t>
            </w:r>
          </w:p>
          <w:p w:rsidR="0038021B" w:rsidP="0038021B" w:rsidRDefault="0038021B" w14:paraId="450E5729" w14:textId="77777777"/>
          <w:p w:rsidR="0038021B" w:rsidP="0038021B" w:rsidRDefault="0038021B" w14:paraId="1DF6B559" w14:textId="77777777">
            <w:r w:rsidRPr="0038021B">
              <w:t xml:space="preserve">Ceder </w:t>
            </w:r>
          </w:p>
          <w:p w:rsidR="00997775" w:rsidP="0038021B" w:rsidRDefault="0038021B" w14:paraId="7253A246" w14:textId="1C97C6D7">
            <w:r w:rsidRPr="0038021B">
              <w:t>White</w:t>
            </w:r>
          </w:p>
        </w:tc>
      </w:tr>
    </w:tbl>
    <w:p w:rsidR="00997775" w:rsidRDefault="00997775" w14:paraId="4F8293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089F" w14:textId="77777777" w:rsidR="0038021B" w:rsidRDefault="0038021B">
      <w:pPr>
        <w:spacing w:line="20" w:lineRule="exact"/>
      </w:pPr>
    </w:p>
  </w:endnote>
  <w:endnote w:type="continuationSeparator" w:id="0">
    <w:p w14:paraId="2796FB20" w14:textId="77777777" w:rsidR="0038021B" w:rsidRDefault="0038021B">
      <w:pPr>
        <w:pStyle w:val="Amendement"/>
      </w:pPr>
      <w:r>
        <w:rPr>
          <w:b w:val="0"/>
        </w:rPr>
        <w:t xml:space="preserve"> </w:t>
      </w:r>
    </w:p>
  </w:endnote>
  <w:endnote w:type="continuationNotice" w:id="1">
    <w:p w14:paraId="5E954549" w14:textId="77777777" w:rsidR="0038021B" w:rsidRDefault="003802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D1F8" w14:textId="77777777" w:rsidR="0038021B" w:rsidRDefault="0038021B">
      <w:pPr>
        <w:pStyle w:val="Amendement"/>
      </w:pPr>
      <w:r>
        <w:rPr>
          <w:b w:val="0"/>
        </w:rPr>
        <w:separator/>
      </w:r>
    </w:p>
  </w:footnote>
  <w:footnote w:type="continuationSeparator" w:id="0">
    <w:p w14:paraId="48AB50E3" w14:textId="77777777" w:rsidR="0038021B" w:rsidRDefault="0038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2320D572"/>
    <w:lvl w:ilvl="0" w:tplc="2BE2D8B4">
      <w:start w:val="1"/>
      <w:numFmt w:val="bullet"/>
      <w:lvlText w:val="·"/>
      <w:lvlJc w:val="left"/>
      <w:pPr>
        <w:tabs>
          <w:tab w:val="num" w:pos="720"/>
        </w:tabs>
        <w:ind w:left="720" w:hanging="360"/>
      </w:pPr>
      <w:rPr>
        <w:rFonts w:ascii="Symbol" w:hAnsi="Symbol" w:hint="default"/>
      </w:rPr>
    </w:lvl>
    <w:lvl w:ilvl="1" w:tplc="F3A22D3E">
      <w:start w:val="1"/>
      <w:numFmt w:val="bullet"/>
      <w:lvlText w:val="·"/>
      <w:lvlJc w:val="left"/>
      <w:pPr>
        <w:tabs>
          <w:tab w:val="num" w:pos="1440"/>
        </w:tabs>
        <w:ind w:left="1440" w:hanging="360"/>
      </w:pPr>
      <w:rPr>
        <w:rFonts w:ascii="Symbol" w:hAnsi="Symbol" w:hint="default"/>
      </w:rPr>
    </w:lvl>
    <w:lvl w:ilvl="2" w:tplc="0546A2A0">
      <w:start w:val="1"/>
      <w:numFmt w:val="bullet"/>
      <w:lvlText w:val="·"/>
      <w:lvlJc w:val="left"/>
      <w:pPr>
        <w:tabs>
          <w:tab w:val="num" w:pos="2160"/>
        </w:tabs>
        <w:ind w:left="2160" w:hanging="360"/>
      </w:pPr>
      <w:rPr>
        <w:rFonts w:ascii="Symbol" w:hAnsi="Symbol" w:hint="default"/>
      </w:rPr>
    </w:lvl>
    <w:lvl w:ilvl="3" w:tplc="6DF4A96C">
      <w:start w:val="1"/>
      <w:numFmt w:val="bullet"/>
      <w:lvlText w:val="·"/>
      <w:lvlJc w:val="left"/>
      <w:pPr>
        <w:tabs>
          <w:tab w:val="num" w:pos="2880"/>
        </w:tabs>
        <w:ind w:left="2880" w:hanging="360"/>
      </w:pPr>
      <w:rPr>
        <w:rFonts w:ascii="Symbol" w:hAnsi="Symbol" w:hint="default"/>
      </w:rPr>
    </w:lvl>
    <w:lvl w:ilvl="4" w:tplc="145EBD2C">
      <w:start w:val="1"/>
      <w:numFmt w:val="bullet"/>
      <w:lvlText w:val="·"/>
      <w:lvlJc w:val="left"/>
      <w:pPr>
        <w:tabs>
          <w:tab w:val="num" w:pos="3600"/>
        </w:tabs>
        <w:ind w:left="3600" w:hanging="360"/>
      </w:pPr>
      <w:rPr>
        <w:rFonts w:ascii="Symbol" w:hAnsi="Symbol" w:hint="default"/>
      </w:rPr>
    </w:lvl>
    <w:lvl w:ilvl="5" w:tplc="D2CEC4B2">
      <w:start w:val="1"/>
      <w:numFmt w:val="bullet"/>
      <w:lvlText w:val="·"/>
      <w:lvlJc w:val="left"/>
      <w:pPr>
        <w:tabs>
          <w:tab w:val="num" w:pos="4320"/>
        </w:tabs>
        <w:ind w:left="4320" w:hanging="360"/>
      </w:pPr>
      <w:rPr>
        <w:rFonts w:ascii="Symbol" w:hAnsi="Symbol" w:hint="default"/>
      </w:rPr>
    </w:lvl>
    <w:lvl w:ilvl="6" w:tplc="648826EC">
      <w:start w:val="1"/>
      <w:numFmt w:val="bullet"/>
      <w:lvlText w:val="·"/>
      <w:lvlJc w:val="left"/>
      <w:pPr>
        <w:tabs>
          <w:tab w:val="num" w:pos="5040"/>
        </w:tabs>
        <w:ind w:left="5040" w:hanging="360"/>
      </w:pPr>
      <w:rPr>
        <w:rFonts w:ascii="Symbol" w:hAnsi="Symbol" w:hint="default"/>
      </w:rPr>
    </w:lvl>
    <w:lvl w:ilvl="7" w:tplc="7C38D28C">
      <w:start w:val="1"/>
      <w:numFmt w:val="bullet"/>
      <w:lvlText w:val="·"/>
      <w:lvlJc w:val="left"/>
      <w:pPr>
        <w:tabs>
          <w:tab w:val="num" w:pos="5760"/>
        </w:tabs>
        <w:ind w:left="5760" w:hanging="360"/>
      </w:pPr>
      <w:rPr>
        <w:rFonts w:ascii="Symbol" w:hAnsi="Symbol" w:hint="default"/>
      </w:rPr>
    </w:lvl>
    <w:lvl w:ilvl="8" w:tplc="DF6A9714">
      <w:start w:val="1"/>
      <w:numFmt w:val="bullet"/>
      <w:lvlText w:val="·"/>
      <w:lvlJc w:val="left"/>
      <w:pPr>
        <w:tabs>
          <w:tab w:val="num" w:pos="6480"/>
        </w:tabs>
        <w:ind w:left="6480" w:hanging="360"/>
      </w:pPr>
      <w:rPr>
        <w:rFonts w:ascii="Symbol" w:hAnsi="Symbol" w:hint="default"/>
      </w:rPr>
    </w:lvl>
  </w:abstractNum>
  <w:num w:numId="1" w16cid:durableId="163062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B"/>
    <w:rsid w:val="00133FCE"/>
    <w:rsid w:val="001E482C"/>
    <w:rsid w:val="001E4877"/>
    <w:rsid w:val="0021105A"/>
    <w:rsid w:val="00280D6A"/>
    <w:rsid w:val="002B78E9"/>
    <w:rsid w:val="002C5406"/>
    <w:rsid w:val="00330D60"/>
    <w:rsid w:val="00345A5C"/>
    <w:rsid w:val="0038021B"/>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8BA55"/>
  <w15:docId w15:val="{E36C7ABA-2C5C-4372-8098-A7D7582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1126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2025-05-16T08:17:00.0000000Z</dcterms:created>
  <dcterms:modified xsi:type="dcterms:W3CDTF">2025-05-16T08:25:00.0000000Z</dcterms:modified>
  <dc:description>------------------------</dc:description>
  <dc:subject/>
  <keywords/>
  <version/>
  <category/>
</coreProperties>
</file>