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7AB" w:rsidRDefault="0032483B" w14:paraId="1B73D679" w14:textId="2975FA02">
      <w:bookmarkStart w:name="_GoBack" w:id="0"/>
      <w:bookmarkEnd w:id="0"/>
      <w:r>
        <w:t>Geachte voorzitter,</w:t>
      </w:r>
    </w:p>
    <w:p w:rsidRPr="00771EC7" w:rsidR="0032483B" w:rsidP="001A2324" w:rsidRDefault="0032483B" w14:paraId="3C161FC6" w14:textId="77777777">
      <w:pPr>
        <w:pStyle w:val="NoSpacing"/>
        <w:rPr>
          <w:lang w:val="nl-NL"/>
        </w:rPr>
      </w:pPr>
    </w:p>
    <w:p w:rsidRPr="0026040F" w:rsidR="00F928EB" w:rsidP="001A2324" w:rsidRDefault="0032483B" w14:paraId="77E84FBB" w14:textId="4AA685FB">
      <w:pPr>
        <w:pStyle w:val="NoSpacing"/>
        <w:rPr>
          <w:lang w:val="nl-NL"/>
        </w:rPr>
      </w:pPr>
      <w:r w:rsidRPr="00771EC7">
        <w:rPr>
          <w:lang w:val="nl-NL"/>
        </w:rPr>
        <w:t xml:space="preserve">Hierbij </w:t>
      </w:r>
      <w:r w:rsidR="003D5491">
        <w:rPr>
          <w:lang w:val="nl-NL"/>
        </w:rPr>
        <w:t>ontvangt</w:t>
      </w:r>
      <w:r w:rsidRPr="00771EC7">
        <w:rPr>
          <w:lang w:val="nl-NL"/>
        </w:rPr>
        <w:t xml:space="preserve"> u de antwoorden op de schriftelijke vragen van 23 april jl. van de vaste </w:t>
      </w:r>
      <w:r w:rsidRPr="0026040F">
        <w:rPr>
          <w:lang w:val="nl-NL"/>
        </w:rPr>
        <w:t>commissie voor Infrastructuur en Waterstaat, naar aanleiding van de 22e voortgangsrapportage ERTMS over de tweede helft van 2024 (Kamerstukken II 2024/25, 33652, nr. 106).</w:t>
      </w:r>
      <w:r w:rsidRPr="0026040F" w:rsidR="00FA2266">
        <w:rPr>
          <w:lang w:val="nl-NL"/>
        </w:rPr>
        <w:t xml:space="preserve"> </w:t>
      </w:r>
    </w:p>
    <w:p w:rsidRPr="0026040F" w:rsidR="00F928EB" w:rsidP="001A2324" w:rsidRDefault="00F928EB" w14:paraId="25A24767" w14:textId="77777777">
      <w:pPr>
        <w:pStyle w:val="NoSpacing"/>
        <w:rPr>
          <w:lang w:val="nl-NL"/>
        </w:rPr>
      </w:pPr>
    </w:p>
    <w:p w:rsidRPr="0026040F" w:rsidR="00184457" w:rsidP="001A2324" w:rsidRDefault="00184457" w14:paraId="6BCF97D2" w14:textId="7C2710AF">
      <w:pPr>
        <w:pStyle w:val="NoSpacing"/>
        <w:rPr>
          <w:lang w:val="nl-NL"/>
        </w:rPr>
      </w:pPr>
      <w:r w:rsidRPr="0026040F">
        <w:rPr>
          <w:lang w:val="nl-NL"/>
        </w:rPr>
        <w:t xml:space="preserve">Daarnaast </w:t>
      </w:r>
      <w:r w:rsidR="002C04EB">
        <w:rPr>
          <w:lang w:val="nl-NL"/>
        </w:rPr>
        <w:t>treft</w:t>
      </w:r>
      <w:r w:rsidRPr="0026040F">
        <w:rPr>
          <w:lang w:val="nl-NL"/>
        </w:rPr>
        <w:t xml:space="preserve"> u</w:t>
      </w:r>
      <w:r w:rsidR="002C04EB">
        <w:rPr>
          <w:lang w:val="nl-NL"/>
        </w:rPr>
        <w:t xml:space="preserve"> bijgaand</w:t>
      </w:r>
      <w:r w:rsidRPr="0026040F">
        <w:rPr>
          <w:lang w:val="nl-NL"/>
        </w:rPr>
        <w:t xml:space="preserve"> een memo </w:t>
      </w:r>
      <w:r w:rsidR="002C04EB">
        <w:rPr>
          <w:lang w:val="nl-NL"/>
        </w:rPr>
        <w:t xml:space="preserve">met daarin </w:t>
      </w:r>
      <w:r w:rsidRPr="0026040F">
        <w:rPr>
          <w:lang w:val="nl-NL"/>
        </w:rPr>
        <w:t xml:space="preserve">uitleg over </w:t>
      </w:r>
      <w:bookmarkStart w:name="_Hlk196903541" w:id="1"/>
      <w:r w:rsidRPr="0026040F">
        <w:rPr>
          <w:lang w:val="nl-NL"/>
        </w:rPr>
        <w:t>verschillende versies van ERTMS</w:t>
      </w:r>
      <w:bookmarkEnd w:id="1"/>
      <w:r w:rsidRPr="0026040F">
        <w:rPr>
          <w:lang w:val="nl-NL"/>
        </w:rPr>
        <w:t>, conform een toezegging aan lid Heutink</w:t>
      </w:r>
      <w:r w:rsidRPr="0026040F">
        <w:rPr>
          <w:rStyle w:val="FootnoteReference"/>
        </w:rPr>
        <w:footnoteReference w:id="1"/>
      </w:r>
      <w:r w:rsidRPr="0026040F">
        <w:rPr>
          <w:lang w:val="nl-NL"/>
        </w:rPr>
        <w:t>.</w:t>
      </w:r>
    </w:p>
    <w:p w:rsidR="003557AB" w:rsidRDefault="0097768C" w14:paraId="45E87A9C" w14:textId="77777777">
      <w:pPr>
        <w:pStyle w:val="Slotzin"/>
      </w:pPr>
      <w:r w:rsidRPr="0026040F">
        <w:t>Hoogachtend,</w:t>
      </w:r>
    </w:p>
    <w:p w:rsidR="003557AB" w:rsidRDefault="0097768C" w14:paraId="02B47FB4" w14:textId="77777777">
      <w:pPr>
        <w:pStyle w:val="OndertekeningArea1"/>
      </w:pPr>
      <w:r>
        <w:t>DE STAATSSECRETARIS VAN INFRASTRUCTUUR EN WATERSTAAT - OPENBAAR VERVOER EN MILIEU,</w:t>
      </w:r>
    </w:p>
    <w:p w:rsidR="003557AB" w:rsidRDefault="003557AB" w14:paraId="6193C560" w14:textId="77777777"/>
    <w:p w:rsidR="003557AB" w:rsidRDefault="003557AB" w14:paraId="7D07DB6D" w14:textId="77777777"/>
    <w:p w:rsidR="003557AB" w:rsidRDefault="003557AB" w14:paraId="3179D67D" w14:textId="77777777"/>
    <w:p w:rsidR="003557AB" w:rsidRDefault="003557AB" w14:paraId="2A2656D9" w14:textId="77777777"/>
    <w:p w:rsidR="003557AB" w:rsidRDefault="0097768C" w14:paraId="1BDE89B7" w14:textId="77777777">
      <w:r>
        <w:t>C.A. Jansen</w:t>
      </w:r>
    </w:p>
    <w:p w:rsidR="0032483B" w:rsidRDefault="0032483B" w14:paraId="2EAD5588" w14:textId="4AB70E75">
      <w:pPr>
        <w:spacing w:line="240" w:lineRule="auto"/>
      </w:pPr>
      <w:r>
        <w:br w:type="page"/>
      </w:r>
    </w:p>
    <w:p w:rsidRPr="00771EC7" w:rsidR="0032483B" w:rsidP="001A2324" w:rsidRDefault="0032483B" w14:paraId="6BB2865A" w14:textId="2390C827">
      <w:pPr>
        <w:pStyle w:val="NoSpacing"/>
        <w:rPr>
          <w:u w:val="single"/>
          <w:lang w:val="nl-NL"/>
        </w:rPr>
      </w:pPr>
      <w:r w:rsidRPr="00771EC7">
        <w:rPr>
          <w:u w:val="single"/>
          <w:lang w:val="nl-NL"/>
        </w:rPr>
        <w:lastRenderedPageBreak/>
        <w:t>Vraag 1</w:t>
      </w:r>
    </w:p>
    <w:p w:rsidRPr="00771EC7" w:rsidR="0032483B" w:rsidP="001A2324" w:rsidRDefault="00053B29" w14:paraId="72ACF9A3" w14:textId="53DAA809">
      <w:pPr>
        <w:pStyle w:val="NoSpacing"/>
        <w:rPr>
          <w:lang w:val="nl-NL"/>
        </w:rPr>
      </w:pPr>
      <w:r w:rsidRPr="00771EC7">
        <w:rPr>
          <w:lang w:val="nl-NL"/>
        </w:rPr>
        <w:t>Nu er in tranches wordt gewerkt aan de invoering van ERTMS, hoe ziet het Nederlandse spoor er uiteindelijk uit als alle stappen zijn uitgevoerd – zowel technisch als in de dagelijkse operatie?</w:t>
      </w:r>
    </w:p>
    <w:p w:rsidRPr="00771EC7" w:rsidR="0032483B" w:rsidP="001A2324" w:rsidRDefault="0032483B" w14:paraId="3E1D6178" w14:textId="77777777">
      <w:pPr>
        <w:pStyle w:val="NoSpacing"/>
        <w:rPr>
          <w:lang w:val="nl-NL"/>
        </w:rPr>
      </w:pPr>
    </w:p>
    <w:p w:rsidRPr="00771EC7" w:rsidR="0032483B" w:rsidP="001A2324" w:rsidRDefault="0032483B" w14:paraId="5E9432DF" w14:textId="1585F587">
      <w:pPr>
        <w:pStyle w:val="NoSpacing"/>
        <w:rPr>
          <w:u w:val="single"/>
          <w:lang w:val="nl-NL"/>
        </w:rPr>
      </w:pPr>
      <w:r w:rsidRPr="00771EC7">
        <w:rPr>
          <w:u w:val="single"/>
          <w:lang w:val="nl-NL"/>
        </w:rPr>
        <w:t>Antwoord 1</w:t>
      </w:r>
    </w:p>
    <w:p w:rsidRPr="00771EC7" w:rsidR="0032483B" w:rsidP="001A2324" w:rsidRDefault="00184457" w14:paraId="0A263905" w14:textId="500D8C09">
      <w:pPr>
        <w:pStyle w:val="NoSpacing"/>
        <w:rPr>
          <w:lang w:val="nl-NL"/>
        </w:rPr>
      </w:pPr>
      <w:r w:rsidRPr="00771EC7">
        <w:rPr>
          <w:lang w:val="nl-NL"/>
        </w:rPr>
        <w:t xml:space="preserve">Voor de uitrol van ERTMS </w:t>
      </w:r>
      <w:r w:rsidRPr="00771EC7" w:rsidR="007D6506">
        <w:rPr>
          <w:lang w:val="nl-NL"/>
        </w:rPr>
        <w:t>plaat</w:t>
      </w:r>
      <w:r w:rsidR="000C034E">
        <w:rPr>
          <w:lang w:val="nl-NL"/>
        </w:rPr>
        <w:t>s</w:t>
      </w:r>
      <w:r w:rsidR="003D5491">
        <w:rPr>
          <w:lang w:val="nl-NL"/>
        </w:rPr>
        <w:t>en</w:t>
      </w:r>
      <w:r w:rsidR="000C034E">
        <w:rPr>
          <w:lang w:val="nl-NL"/>
        </w:rPr>
        <w:t xml:space="preserve"> de sector</w:t>
      </w:r>
      <w:r w:rsidR="003D5491">
        <w:rPr>
          <w:lang w:val="nl-NL"/>
        </w:rPr>
        <w:t>partijen</w:t>
      </w:r>
      <w:r w:rsidR="000C034E">
        <w:rPr>
          <w:lang w:val="nl-NL"/>
        </w:rPr>
        <w:t xml:space="preserve"> </w:t>
      </w:r>
      <w:r w:rsidRPr="00771EC7">
        <w:rPr>
          <w:lang w:val="nl-NL"/>
        </w:rPr>
        <w:t xml:space="preserve">nieuwe componenten in </w:t>
      </w:r>
      <w:r w:rsidR="009A5923">
        <w:rPr>
          <w:lang w:val="nl-NL"/>
        </w:rPr>
        <w:t>de infrastructuur en de</w:t>
      </w:r>
      <w:r w:rsidRPr="00771EC7">
        <w:rPr>
          <w:lang w:val="nl-NL"/>
        </w:rPr>
        <w:t xml:space="preserve"> treinen en </w:t>
      </w:r>
      <w:r w:rsidRPr="00771EC7" w:rsidR="007D6506">
        <w:rPr>
          <w:lang w:val="nl-NL"/>
        </w:rPr>
        <w:t xml:space="preserve">nemen </w:t>
      </w:r>
      <w:r w:rsidRPr="00771EC7">
        <w:rPr>
          <w:lang w:val="nl-NL"/>
        </w:rPr>
        <w:t>nieuwe ICT-systemen in gebruik. De digitalisering van het spoor brengt ook een andere manier van werken in de dagelijkse operatie met zich mee.</w:t>
      </w:r>
      <w:r w:rsidRPr="00771EC7" w:rsidR="005E3187">
        <w:rPr>
          <w:lang w:val="nl-NL"/>
        </w:rPr>
        <w:t xml:space="preserve"> </w:t>
      </w:r>
      <w:r w:rsidRPr="00771EC7" w:rsidR="00DC7D7F">
        <w:rPr>
          <w:lang w:val="nl-NL"/>
        </w:rPr>
        <w:t>Concreet betekent dit dat er in Nederland bij ERTMS level 2 geen seinen meer langs de baan staan</w:t>
      </w:r>
      <w:r w:rsidR="009A5923">
        <w:rPr>
          <w:lang w:val="nl-NL"/>
        </w:rPr>
        <w:t>. M</w:t>
      </w:r>
      <w:r w:rsidRPr="00771EC7" w:rsidR="00DC7D7F">
        <w:rPr>
          <w:lang w:val="nl-NL"/>
        </w:rPr>
        <w:t xml:space="preserve">achinisten </w:t>
      </w:r>
      <w:r w:rsidRPr="00771EC7" w:rsidR="009A5923">
        <w:rPr>
          <w:lang w:val="nl-NL"/>
        </w:rPr>
        <w:t xml:space="preserve">ontvangen </w:t>
      </w:r>
      <w:r w:rsidRPr="00771EC7" w:rsidR="00DC7D7F">
        <w:rPr>
          <w:lang w:val="nl-NL"/>
        </w:rPr>
        <w:t>hun informatie en instructies digitaal in hun cabine</w:t>
      </w:r>
      <w:r w:rsidR="009A5923">
        <w:rPr>
          <w:lang w:val="nl-NL"/>
        </w:rPr>
        <w:t xml:space="preserve">. Ook </w:t>
      </w:r>
      <w:r w:rsidRPr="00771EC7" w:rsidR="00DC7D7F">
        <w:rPr>
          <w:lang w:val="nl-NL"/>
        </w:rPr>
        <w:t xml:space="preserve">het beheer- en onderhoud verschuift van analoog naar digitaal. </w:t>
      </w:r>
      <w:r w:rsidRPr="00771EC7" w:rsidR="005E3187">
        <w:rPr>
          <w:lang w:val="nl-NL"/>
        </w:rPr>
        <w:t xml:space="preserve">Tijdens </w:t>
      </w:r>
      <w:r w:rsidRPr="002C04EB" w:rsidR="00DC7D7F">
        <w:rPr>
          <w:lang w:val="nl-NL"/>
        </w:rPr>
        <w:t>de</w:t>
      </w:r>
      <w:r w:rsidRPr="00771EC7" w:rsidR="00DC7D7F">
        <w:rPr>
          <w:lang w:val="nl-NL"/>
        </w:rPr>
        <w:t xml:space="preserve"> </w:t>
      </w:r>
      <w:r w:rsidRPr="00771EC7" w:rsidR="005E3187">
        <w:rPr>
          <w:lang w:val="nl-NL"/>
        </w:rPr>
        <w:t xml:space="preserve">invoering van ERTMS wordt daarom al het betrokken personeel daarin opgeleid. </w:t>
      </w:r>
    </w:p>
    <w:p w:rsidRPr="00771EC7" w:rsidR="00112F76" w:rsidP="001A2324" w:rsidRDefault="00112F76" w14:paraId="548B3DFB" w14:textId="77777777">
      <w:pPr>
        <w:pStyle w:val="NoSpacing"/>
        <w:rPr>
          <w:lang w:val="nl-NL"/>
        </w:rPr>
      </w:pPr>
    </w:p>
    <w:p w:rsidRPr="00771EC7" w:rsidR="0032483B" w:rsidP="001A2324" w:rsidRDefault="0032483B" w14:paraId="223EDA87" w14:textId="0AF54440">
      <w:pPr>
        <w:pStyle w:val="NoSpacing"/>
        <w:rPr>
          <w:u w:val="single"/>
          <w:lang w:val="nl-NL"/>
        </w:rPr>
      </w:pPr>
      <w:r w:rsidRPr="00771EC7">
        <w:rPr>
          <w:u w:val="single"/>
          <w:lang w:val="nl-NL"/>
        </w:rPr>
        <w:t>Vraag 2</w:t>
      </w:r>
    </w:p>
    <w:p w:rsidRPr="00771EC7" w:rsidR="0032483B" w:rsidP="001A2324" w:rsidRDefault="00053B29" w14:paraId="605243CF" w14:textId="79391C16">
      <w:pPr>
        <w:pStyle w:val="NoSpacing"/>
        <w:rPr>
          <w:lang w:val="nl-NL"/>
        </w:rPr>
      </w:pPr>
      <w:r w:rsidRPr="00771EC7">
        <w:rPr>
          <w:lang w:val="nl-NL"/>
        </w:rPr>
        <w:t>Omdat de commerciële test op de Zeeuwse lijn eerst wordt afgerond voordat het traject Kijfhoek–Belgische grens in gebruik wordt genomen, welke belangrijke lessen worden er geleerd van die test en hoe worden die meteen toegepast bij het volgende traject?</w:t>
      </w:r>
    </w:p>
    <w:p w:rsidRPr="00771EC7" w:rsidR="0032483B" w:rsidP="001A2324" w:rsidRDefault="0032483B" w14:paraId="4F004313" w14:textId="77777777">
      <w:pPr>
        <w:pStyle w:val="NoSpacing"/>
        <w:rPr>
          <w:lang w:val="nl-NL"/>
        </w:rPr>
      </w:pPr>
    </w:p>
    <w:p w:rsidRPr="00E23F83" w:rsidR="0032483B" w:rsidP="001A2324" w:rsidRDefault="0032483B" w14:paraId="581A18CD" w14:textId="2BB06F7C">
      <w:pPr>
        <w:pStyle w:val="NoSpacing"/>
        <w:rPr>
          <w:u w:val="single"/>
          <w:lang w:val="nl-NL"/>
        </w:rPr>
      </w:pPr>
      <w:r w:rsidRPr="00E23F83">
        <w:rPr>
          <w:u w:val="single"/>
          <w:lang w:val="nl-NL"/>
        </w:rPr>
        <w:t>Antwoord 2</w:t>
      </w:r>
    </w:p>
    <w:p w:rsidRPr="00771EC7" w:rsidR="0032483B" w:rsidP="001A2324" w:rsidRDefault="009A5923" w14:paraId="4B829D14" w14:textId="3B740CA5">
      <w:pPr>
        <w:pStyle w:val="NoSpacing"/>
        <w:rPr>
          <w:lang w:val="nl-NL"/>
        </w:rPr>
      </w:pPr>
      <w:r>
        <w:rPr>
          <w:lang w:val="nl-NL"/>
        </w:rPr>
        <w:t>T</w:t>
      </w:r>
      <w:r w:rsidRPr="00771EC7" w:rsidR="00184457">
        <w:rPr>
          <w:lang w:val="nl-NL"/>
        </w:rPr>
        <w:t xml:space="preserve">ijdens de commerciële validatie op de Zeeuwse </w:t>
      </w:r>
      <w:r w:rsidR="005511E3">
        <w:rPr>
          <w:lang w:val="nl-NL"/>
        </w:rPr>
        <w:t>l</w:t>
      </w:r>
      <w:r w:rsidRPr="00771EC7" w:rsidR="00184457">
        <w:rPr>
          <w:lang w:val="nl-NL"/>
        </w:rPr>
        <w:t xml:space="preserve">ijn </w:t>
      </w:r>
      <w:r>
        <w:rPr>
          <w:lang w:val="nl-NL"/>
        </w:rPr>
        <w:t xml:space="preserve">wordt </w:t>
      </w:r>
      <w:r w:rsidR="006B18BC">
        <w:rPr>
          <w:lang w:val="nl-NL"/>
        </w:rPr>
        <w:t xml:space="preserve">gemeten </w:t>
      </w:r>
      <w:r w:rsidRPr="00771EC7" w:rsidR="00184457">
        <w:rPr>
          <w:lang w:val="nl-NL"/>
        </w:rPr>
        <w:t xml:space="preserve">welke prestaties het </w:t>
      </w:r>
      <w:r w:rsidRPr="006B18BC" w:rsidR="00184457">
        <w:rPr>
          <w:lang w:val="nl-NL"/>
        </w:rPr>
        <w:t xml:space="preserve">spoorsysteem levert. Dit gebeurt terwijl </w:t>
      </w:r>
      <w:r w:rsidRPr="00970D19" w:rsidR="006B18BC">
        <w:rPr>
          <w:lang w:val="nl-NL"/>
        </w:rPr>
        <w:t>vervoerders</w:t>
      </w:r>
      <w:r w:rsidRPr="006B18BC" w:rsidR="004346F6">
        <w:rPr>
          <w:lang w:val="nl-NL"/>
        </w:rPr>
        <w:t xml:space="preserve"> rijden</w:t>
      </w:r>
      <w:r w:rsidRPr="00771EC7" w:rsidR="00184457">
        <w:rPr>
          <w:lang w:val="nl-NL"/>
        </w:rPr>
        <w:t xml:space="preserve"> met reizigers en lading. </w:t>
      </w:r>
      <w:r>
        <w:rPr>
          <w:lang w:val="nl-NL"/>
        </w:rPr>
        <w:t>I</w:t>
      </w:r>
      <w:r w:rsidRPr="00771EC7" w:rsidR="00184457">
        <w:rPr>
          <w:lang w:val="nl-NL"/>
        </w:rPr>
        <w:t>n</w:t>
      </w:r>
      <w:r w:rsidR="006B18BC">
        <w:rPr>
          <w:lang w:val="nl-NL"/>
        </w:rPr>
        <w:t xml:space="preserve"> </w:t>
      </w:r>
      <w:r w:rsidRPr="00771EC7" w:rsidR="00184457">
        <w:rPr>
          <w:lang w:val="nl-NL"/>
        </w:rPr>
        <w:t xml:space="preserve">deze periode </w:t>
      </w:r>
      <w:r>
        <w:rPr>
          <w:lang w:val="nl-NL"/>
        </w:rPr>
        <w:t>leren de sectorpartijen</w:t>
      </w:r>
      <w:r w:rsidR="003D5491">
        <w:rPr>
          <w:lang w:val="nl-NL"/>
        </w:rPr>
        <w:t xml:space="preserve"> </w:t>
      </w:r>
      <w:r w:rsidR="0071335B">
        <w:rPr>
          <w:lang w:val="nl-NL"/>
        </w:rPr>
        <w:t xml:space="preserve">nog steeds meer over </w:t>
      </w:r>
      <w:r w:rsidRPr="00771EC7" w:rsidR="00184457">
        <w:rPr>
          <w:lang w:val="nl-NL"/>
        </w:rPr>
        <w:t xml:space="preserve">hoe een eventueel </w:t>
      </w:r>
      <w:r w:rsidR="001E5AF8">
        <w:rPr>
          <w:lang w:val="nl-NL"/>
        </w:rPr>
        <w:t xml:space="preserve">operationeel </w:t>
      </w:r>
      <w:r w:rsidRPr="00771EC7" w:rsidR="00184457">
        <w:rPr>
          <w:lang w:val="nl-NL"/>
        </w:rPr>
        <w:t>probleem het snelst op</w:t>
      </w:r>
      <w:r w:rsidR="006B18BC">
        <w:rPr>
          <w:lang w:val="nl-NL"/>
        </w:rPr>
        <w:t>ge</w:t>
      </w:r>
      <w:r w:rsidRPr="00771EC7" w:rsidR="00184457">
        <w:rPr>
          <w:lang w:val="nl-NL"/>
        </w:rPr>
        <w:t>los</w:t>
      </w:r>
      <w:r w:rsidR="006B18BC">
        <w:rPr>
          <w:lang w:val="nl-NL"/>
        </w:rPr>
        <w:t xml:space="preserve">t kan worden. </w:t>
      </w:r>
      <w:r w:rsidRPr="00771EC7" w:rsidR="00184457">
        <w:rPr>
          <w:lang w:val="nl-NL"/>
        </w:rPr>
        <w:t xml:space="preserve">Ook is niet uit te sluiten dat er nog technische problemen naar boven komen. Op de proefbaanvakken </w:t>
      </w:r>
      <w:r w:rsidR="0071335B">
        <w:rPr>
          <w:lang w:val="nl-NL"/>
        </w:rPr>
        <w:t xml:space="preserve">optimaliseert </w:t>
      </w:r>
      <w:r w:rsidR="003D5491">
        <w:rPr>
          <w:lang w:val="nl-NL"/>
        </w:rPr>
        <w:t xml:space="preserve">de spoorsector </w:t>
      </w:r>
      <w:r w:rsidRPr="00771EC7" w:rsidR="00184457">
        <w:rPr>
          <w:lang w:val="nl-NL"/>
        </w:rPr>
        <w:t>daarnaast</w:t>
      </w:r>
      <w:r w:rsidR="001E5AF8">
        <w:rPr>
          <w:lang w:val="nl-NL"/>
        </w:rPr>
        <w:t xml:space="preserve"> het testen, in gebruik neme</w:t>
      </w:r>
      <w:r w:rsidR="0071335B">
        <w:rPr>
          <w:lang w:val="nl-NL"/>
        </w:rPr>
        <w:t>n</w:t>
      </w:r>
      <w:r w:rsidR="001E5AF8">
        <w:rPr>
          <w:lang w:val="nl-NL"/>
        </w:rPr>
        <w:t xml:space="preserve"> en verkrijgen van goedkeuring.</w:t>
      </w:r>
      <w:r w:rsidRPr="00771EC7" w:rsidR="00184457">
        <w:rPr>
          <w:lang w:val="nl-NL"/>
        </w:rPr>
        <w:t xml:space="preserve"> Door het IT-karakter van het systeem is ook dit proces voor alle betrokken partijen relatief nieuw. Alles is erop gericht om </w:t>
      </w:r>
      <w:r w:rsidRPr="00771EC7" w:rsidR="004346F6">
        <w:rPr>
          <w:lang w:val="nl-NL"/>
        </w:rPr>
        <w:t xml:space="preserve">ERTMS in Nederland </w:t>
      </w:r>
      <w:r w:rsidRPr="00771EC7" w:rsidR="00184457">
        <w:rPr>
          <w:lang w:val="nl-NL"/>
        </w:rPr>
        <w:t xml:space="preserve">steeds sneller en met steeds minder hinder </w:t>
      </w:r>
      <w:r w:rsidRPr="00771EC7" w:rsidR="004346F6">
        <w:rPr>
          <w:lang w:val="nl-NL"/>
        </w:rPr>
        <w:t>uit te rollen</w:t>
      </w:r>
      <w:r w:rsidRPr="00771EC7" w:rsidR="00184457">
        <w:rPr>
          <w:lang w:val="nl-NL"/>
        </w:rPr>
        <w:t>.</w:t>
      </w:r>
    </w:p>
    <w:p w:rsidRPr="00771EC7" w:rsidR="00F32C26" w:rsidP="001A2324" w:rsidRDefault="00F32C26" w14:paraId="5BB337EF" w14:textId="77777777">
      <w:pPr>
        <w:pStyle w:val="NoSpacing"/>
        <w:rPr>
          <w:lang w:val="nl-NL"/>
        </w:rPr>
      </w:pPr>
    </w:p>
    <w:p w:rsidRPr="00771EC7" w:rsidR="0032483B" w:rsidP="001A2324" w:rsidRDefault="0032483B" w14:paraId="6CD0D537" w14:textId="7DCD1123">
      <w:pPr>
        <w:pStyle w:val="NoSpacing"/>
        <w:rPr>
          <w:u w:val="single"/>
          <w:lang w:val="nl-NL"/>
        </w:rPr>
      </w:pPr>
      <w:r w:rsidRPr="00771EC7">
        <w:rPr>
          <w:u w:val="single"/>
          <w:lang w:val="nl-NL"/>
        </w:rPr>
        <w:t>Vraag 3</w:t>
      </w:r>
    </w:p>
    <w:p w:rsidRPr="00771EC7" w:rsidR="0032483B" w:rsidP="001A2324" w:rsidRDefault="00053B29" w14:paraId="22908DBA" w14:textId="1FC80403">
      <w:pPr>
        <w:pStyle w:val="NoSpacing"/>
        <w:rPr>
          <w:lang w:val="nl-NL"/>
        </w:rPr>
      </w:pPr>
      <w:r w:rsidRPr="00771EC7">
        <w:rPr>
          <w:lang w:val="nl-NL"/>
        </w:rPr>
        <w:t>Aangezien digitalisering van het spoor ook onverwachte problemen kan opleveren, welke systemen of werkwijzen zijn er om zulke problemen snel op te merken, te analyseren en blijvend aan te pakken?</w:t>
      </w:r>
    </w:p>
    <w:p w:rsidRPr="00771EC7" w:rsidR="0032483B" w:rsidP="001A2324" w:rsidRDefault="0032483B" w14:paraId="1E99DE08" w14:textId="77777777">
      <w:pPr>
        <w:pStyle w:val="NoSpacing"/>
        <w:rPr>
          <w:lang w:val="nl-NL"/>
        </w:rPr>
      </w:pPr>
    </w:p>
    <w:p w:rsidRPr="00771EC7" w:rsidR="0032483B" w:rsidP="001A2324" w:rsidRDefault="0032483B" w14:paraId="0FE79AFF" w14:textId="2B32EFC2">
      <w:pPr>
        <w:pStyle w:val="NoSpacing"/>
        <w:rPr>
          <w:u w:val="single"/>
          <w:lang w:val="nl-NL"/>
        </w:rPr>
      </w:pPr>
      <w:r w:rsidRPr="00771EC7">
        <w:rPr>
          <w:u w:val="single"/>
          <w:lang w:val="nl-NL"/>
        </w:rPr>
        <w:t>Antwoord 3</w:t>
      </w:r>
    </w:p>
    <w:p w:rsidRPr="001A2324" w:rsidR="00184457" w:rsidP="001A2324" w:rsidRDefault="00184457" w14:paraId="5ECBE85C" w14:textId="558BB830">
      <w:pPr>
        <w:pStyle w:val="NoSpacing"/>
        <w:rPr>
          <w:lang w:val="nl-NL"/>
        </w:rPr>
      </w:pPr>
      <w:r w:rsidRPr="00771EC7">
        <w:rPr>
          <w:lang w:val="nl-NL"/>
        </w:rPr>
        <w:t xml:space="preserve">Bij de uitrol van ERTMS </w:t>
      </w:r>
      <w:r w:rsidRPr="00771EC7" w:rsidR="004346F6">
        <w:rPr>
          <w:lang w:val="nl-NL"/>
        </w:rPr>
        <w:t>voer</w:t>
      </w:r>
      <w:r w:rsidR="006B18BC">
        <w:rPr>
          <w:lang w:val="nl-NL"/>
        </w:rPr>
        <w:t xml:space="preserve">t de sector </w:t>
      </w:r>
      <w:r w:rsidRPr="00771EC7">
        <w:rPr>
          <w:lang w:val="nl-NL"/>
        </w:rPr>
        <w:t>meerdere maatregelen uit</w:t>
      </w:r>
      <w:r w:rsidRPr="00771EC7" w:rsidR="004346F6">
        <w:rPr>
          <w:lang w:val="nl-NL"/>
        </w:rPr>
        <w:t xml:space="preserve"> </w:t>
      </w:r>
      <w:r w:rsidRPr="00771EC7">
        <w:rPr>
          <w:lang w:val="nl-NL"/>
        </w:rPr>
        <w:t xml:space="preserve">om te voorkomen dat onverwachte </w:t>
      </w:r>
      <w:r w:rsidR="000C034E">
        <w:rPr>
          <w:lang w:val="nl-NL"/>
        </w:rPr>
        <w:t xml:space="preserve">(digitale) </w:t>
      </w:r>
      <w:r w:rsidRPr="00771EC7">
        <w:rPr>
          <w:lang w:val="nl-NL"/>
        </w:rPr>
        <w:t>problemen op kunnen treden</w:t>
      </w:r>
      <w:r w:rsidR="006B18BC">
        <w:rPr>
          <w:lang w:val="nl-NL"/>
        </w:rPr>
        <w:t xml:space="preserve">. </w:t>
      </w:r>
      <w:r w:rsidR="000C034E">
        <w:rPr>
          <w:lang w:val="nl-NL"/>
        </w:rPr>
        <w:t>Een daarvan is</w:t>
      </w:r>
      <w:r w:rsidR="00E97647">
        <w:rPr>
          <w:lang w:val="nl-NL"/>
        </w:rPr>
        <w:t xml:space="preserve"> de ontwikkeling en implementatie van </w:t>
      </w:r>
      <w:r w:rsidRPr="00771EC7">
        <w:rPr>
          <w:lang w:val="nl-NL"/>
        </w:rPr>
        <w:t>Security Operations Centers (SOCs)</w:t>
      </w:r>
      <w:r w:rsidR="001E5AF8">
        <w:rPr>
          <w:lang w:val="nl-NL"/>
        </w:rPr>
        <w:t>. Een SOC monitort</w:t>
      </w:r>
      <w:r w:rsidRPr="00771EC7">
        <w:rPr>
          <w:lang w:val="nl-NL"/>
        </w:rPr>
        <w:t xml:space="preserve"> de werking van de systemen</w:t>
      </w:r>
      <w:r w:rsidR="000C034E">
        <w:rPr>
          <w:lang w:val="nl-NL"/>
        </w:rPr>
        <w:t>. De SOCs hebben</w:t>
      </w:r>
      <w:r w:rsidRPr="00771EC7">
        <w:rPr>
          <w:lang w:val="nl-NL"/>
        </w:rPr>
        <w:t xml:space="preserve"> speciale aandacht voor indicaties die kunnen wijzen op kwaadwillige interventie. Tot slot wordt ook voldaan aan de Wet beveiliging netwerk- en informatiesystemen (Wbni) en de Cyberbeveiligingswet. </w:t>
      </w:r>
      <w:r w:rsidRPr="001A2324">
        <w:rPr>
          <w:lang w:val="nl-NL"/>
        </w:rPr>
        <w:t xml:space="preserve">Deze wetten bevatten </w:t>
      </w:r>
      <w:r w:rsidR="00DC7CAC">
        <w:rPr>
          <w:lang w:val="nl-NL"/>
        </w:rPr>
        <w:t>handva</w:t>
      </w:r>
      <w:r w:rsidR="00134268">
        <w:rPr>
          <w:lang w:val="nl-NL"/>
        </w:rPr>
        <w:t>t</w:t>
      </w:r>
      <w:r w:rsidR="00DC7CAC">
        <w:rPr>
          <w:lang w:val="nl-NL"/>
        </w:rPr>
        <w:t>ten</w:t>
      </w:r>
      <w:r w:rsidRPr="001A2324" w:rsidR="00DC7CAC">
        <w:rPr>
          <w:lang w:val="nl-NL"/>
        </w:rPr>
        <w:t xml:space="preserve"> </w:t>
      </w:r>
      <w:r w:rsidRPr="001A2324">
        <w:rPr>
          <w:lang w:val="nl-NL"/>
        </w:rPr>
        <w:t>en oplossingen voor cybersecurity</w:t>
      </w:r>
      <w:r w:rsidR="001A2324">
        <w:rPr>
          <w:lang w:val="nl-NL"/>
        </w:rPr>
        <w:t>.</w:t>
      </w:r>
    </w:p>
    <w:p w:rsidRPr="001A2324" w:rsidR="001A2324" w:rsidP="001A2324" w:rsidRDefault="001A2324" w14:paraId="2BDFD9DB" w14:textId="77777777">
      <w:pPr>
        <w:pStyle w:val="NoSpacing"/>
        <w:rPr>
          <w:lang w:val="nl-NL"/>
        </w:rPr>
      </w:pPr>
    </w:p>
    <w:p w:rsidRPr="00771EC7" w:rsidR="0032483B" w:rsidP="001A2324" w:rsidRDefault="0032483B" w14:paraId="5B46A10D" w14:textId="04544B93">
      <w:pPr>
        <w:pStyle w:val="NoSpacing"/>
        <w:rPr>
          <w:u w:val="single"/>
          <w:lang w:val="nl-NL"/>
        </w:rPr>
      </w:pPr>
      <w:r w:rsidRPr="00771EC7">
        <w:rPr>
          <w:u w:val="single"/>
          <w:lang w:val="nl-NL"/>
        </w:rPr>
        <w:t>Vraag 4</w:t>
      </w:r>
    </w:p>
    <w:p w:rsidRPr="00771EC7" w:rsidR="0032483B" w:rsidP="001A2324" w:rsidRDefault="00053B29" w14:paraId="3F9D65BC" w14:textId="65070954">
      <w:pPr>
        <w:pStyle w:val="NoSpacing"/>
        <w:rPr>
          <w:lang w:val="nl-NL"/>
        </w:rPr>
      </w:pPr>
      <w:r w:rsidRPr="00771EC7">
        <w:rPr>
          <w:lang w:val="nl-NL"/>
        </w:rPr>
        <w:t>Hoe wordt er gezorgd dat ProRail, vervoerders en andere betrokkenen goed samenwerken, kennis uitwisselen en afspraken maken binnen de nieuwe tranche-aanpak en hoe wordt dit gemonitord?</w:t>
      </w:r>
    </w:p>
    <w:p w:rsidRPr="00771EC7" w:rsidR="00E97647" w:rsidP="001A2324" w:rsidRDefault="00E97647" w14:paraId="77D0F9A1" w14:textId="77777777">
      <w:pPr>
        <w:pStyle w:val="NoSpacing"/>
        <w:rPr>
          <w:lang w:val="nl-NL"/>
        </w:rPr>
      </w:pPr>
    </w:p>
    <w:p w:rsidRPr="00771EC7" w:rsidR="0032483B" w:rsidP="001A2324" w:rsidRDefault="0032483B" w14:paraId="117E25D4" w14:textId="337A8F7B">
      <w:pPr>
        <w:pStyle w:val="NoSpacing"/>
        <w:rPr>
          <w:u w:val="single"/>
          <w:lang w:val="nl-NL"/>
        </w:rPr>
      </w:pPr>
      <w:r w:rsidRPr="00771EC7">
        <w:rPr>
          <w:u w:val="single"/>
          <w:lang w:val="nl-NL"/>
        </w:rPr>
        <w:t>Antwoord 4</w:t>
      </w:r>
    </w:p>
    <w:p w:rsidRPr="00771EC7" w:rsidR="00830F5F" w:rsidP="001A2324" w:rsidRDefault="00830F5F" w14:paraId="21FBEE0E" w14:textId="49EDE92A">
      <w:pPr>
        <w:pStyle w:val="NoSpacing"/>
        <w:rPr>
          <w:lang w:val="nl-NL"/>
        </w:rPr>
      </w:pPr>
      <w:r w:rsidRPr="00771EC7">
        <w:rPr>
          <w:rFonts w:eastAsia="Times New Roman" w:cs="Arial"/>
          <w:lang w:val="nl-NL"/>
        </w:rPr>
        <w:t xml:space="preserve">Samenwerken is van doorslaggevend belang voor de uitrol van ERTMS. </w:t>
      </w:r>
      <w:r w:rsidR="00B02121">
        <w:rPr>
          <w:rFonts w:eastAsia="Times New Roman" w:cs="Arial"/>
          <w:lang w:val="nl-NL"/>
        </w:rPr>
        <w:t>Om dit te faciliteren</w:t>
      </w:r>
      <w:r w:rsidR="00F7206E">
        <w:rPr>
          <w:rFonts w:eastAsia="Times New Roman" w:cs="Arial"/>
          <w:lang w:val="nl-NL"/>
        </w:rPr>
        <w:t>,</w:t>
      </w:r>
      <w:r w:rsidR="00B02121">
        <w:rPr>
          <w:rFonts w:eastAsia="Times New Roman" w:cs="Arial"/>
          <w:lang w:val="nl-NL"/>
        </w:rPr>
        <w:t xml:space="preserve"> is </w:t>
      </w:r>
      <w:r w:rsidRPr="00771EC7">
        <w:rPr>
          <w:rFonts w:eastAsia="Times New Roman" w:cs="Arial"/>
          <w:lang w:val="nl-NL"/>
        </w:rPr>
        <w:t>er in Nederland een onafhankelijke programmadirectie. Zij coördine</w:t>
      </w:r>
      <w:r w:rsidR="00134268">
        <w:rPr>
          <w:rFonts w:eastAsia="Times New Roman" w:cs="Arial"/>
          <w:lang w:val="nl-NL"/>
        </w:rPr>
        <w:t>ert</w:t>
      </w:r>
      <w:r w:rsidRPr="00771EC7">
        <w:rPr>
          <w:rFonts w:eastAsia="Times New Roman" w:cs="Arial"/>
          <w:lang w:val="nl-NL"/>
        </w:rPr>
        <w:t xml:space="preserve"> de uitrol van ERTMS </w:t>
      </w:r>
      <w:r w:rsidR="001E5AF8">
        <w:rPr>
          <w:rFonts w:eastAsia="Times New Roman" w:cs="Arial"/>
          <w:lang w:val="nl-NL"/>
        </w:rPr>
        <w:t>met</w:t>
      </w:r>
      <w:r w:rsidRPr="00771EC7">
        <w:rPr>
          <w:rFonts w:eastAsia="Times New Roman" w:cs="Arial"/>
          <w:lang w:val="nl-NL"/>
        </w:rPr>
        <w:t xml:space="preserve"> gezamenlijke teams en </w:t>
      </w:r>
      <w:r w:rsidR="001E5AF8">
        <w:rPr>
          <w:rFonts w:eastAsia="Times New Roman" w:cs="Arial"/>
          <w:lang w:val="nl-NL"/>
        </w:rPr>
        <w:t>regulier overleg</w:t>
      </w:r>
      <w:r w:rsidR="0071335B">
        <w:rPr>
          <w:rFonts w:eastAsia="Times New Roman" w:cs="Arial"/>
          <w:lang w:val="nl-NL"/>
        </w:rPr>
        <w:t xml:space="preserve"> met </w:t>
      </w:r>
      <w:r w:rsidRPr="00771EC7">
        <w:rPr>
          <w:rFonts w:eastAsia="Times New Roman" w:cs="Arial"/>
          <w:lang w:val="nl-NL"/>
        </w:rPr>
        <w:t xml:space="preserve">regionale partijen en andere betrokkenen. </w:t>
      </w:r>
      <w:r w:rsidRPr="00771EC7" w:rsidR="004346F6">
        <w:rPr>
          <w:rFonts w:eastAsia="Times New Roman" w:cs="Arial"/>
          <w:lang w:val="nl-NL"/>
        </w:rPr>
        <w:t xml:space="preserve">In </w:t>
      </w:r>
      <w:r w:rsidR="001E5AF8">
        <w:rPr>
          <w:rFonts w:eastAsia="Times New Roman" w:cs="Arial"/>
          <w:lang w:val="nl-NL"/>
        </w:rPr>
        <w:t>deze overleggen</w:t>
      </w:r>
      <w:r w:rsidR="00E97647">
        <w:rPr>
          <w:rFonts w:eastAsia="Times New Roman" w:cs="Arial"/>
          <w:lang w:val="nl-NL"/>
        </w:rPr>
        <w:t xml:space="preserve"> </w:t>
      </w:r>
      <w:r w:rsidRPr="00771EC7" w:rsidR="004346F6">
        <w:rPr>
          <w:rFonts w:eastAsia="Times New Roman" w:cs="Arial"/>
          <w:lang w:val="nl-NL"/>
        </w:rPr>
        <w:t xml:space="preserve">bespreken </w:t>
      </w:r>
      <w:r w:rsidR="00134268">
        <w:rPr>
          <w:rFonts w:eastAsia="Times New Roman" w:cs="Arial"/>
          <w:lang w:val="nl-NL"/>
        </w:rPr>
        <w:t>de partijen</w:t>
      </w:r>
      <w:r w:rsidRPr="00771EC7" w:rsidR="00134268">
        <w:rPr>
          <w:rFonts w:eastAsia="Times New Roman" w:cs="Arial"/>
          <w:lang w:val="nl-NL"/>
        </w:rPr>
        <w:t xml:space="preserve"> </w:t>
      </w:r>
      <w:r w:rsidRPr="00771EC7" w:rsidR="004346F6">
        <w:rPr>
          <w:rFonts w:eastAsia="Times New Roman" w:cs="Arial"/>
          <w:lang w:val="nl-NL"/>
        </w:rPr>
        <w:t>n</w:t>
      </w:r>
      <w:r w:rsidRPr="00771EC7">
        <w:rPr>
          <w:rFonts w:eastAsia="Times New Roman" w:cs="Arial"/>
          <w:lang w:val="nl-NL"/>
        </w:rPr>
        <w:t>iet alleen de voortgang van de uitrol</w:t>
      </w:r>
      <w:r w:rsidR="000C034E">
        <w:rPr>
          <w:rFonts w:eastAsia="Times New Roman" w:cs="Arial"/>
          <w:lang w:val="nl-NL"/>
        </w:rPr>
        <w:t>,</w:t>
      </w:r>
      <w:r w:rsidRPr="00771EC7">
        <w:rPr>
          <w:rFonts w:eastAsia="Times New Roman" w:cs="Arial"/>
          <w:lang w:val="nl-NL"/>
        </w:rPr>
        <w:t xml:space="preserve"> maar ook van de samenwerking. </w:t>
      </w:r>
      <w:r w:rsidR="0071335B">
        <w:rPr>
          <w:rFonts w:eastAsia="Times New Roman" w:cs="Arial"/>
          <w:lang w:val="nl-NL"/>
        </w:rPr>
        <w:t>Deze overleggen zijn</w:t>
      </w:r>
      <w:r w:rsidRPr="00771EC7">
        <w:rPr>
          <w:rFonts w:eastAsia="Times New Roman" w:cs="Arial"/>
          <w:lang w:val="nl-NL"/>
        </w:rPr>
        <w:t xml:space="preserve"> op diverse niveaus, zodat goed een vinger aan de pols gehouden kan worden.</w:t>
      </w:r>
    </w:p>
    <w:p w:rsidRPr="00771EC7" w:rsidR="00112F76" w:rsidP="001A2324" w:rsidRDefault="00112F76" w14:paraId="12E51EAB" w14:textId="77777777">
      <w:pPr>
        <w:pStyle w:val="NoSpacing"/>
        <w:rPr>
          <w:u w:val="single"/>
          <w:lang w:val="nl-NL"/>
        </w:rPr>
      </w:pPr>
    </w:p>
    <w:p w:rsidRPr="00771EC7" w:rsidR="0032483B" w:rsidP="001A2324" w:rsidRDefault="0032483B" w14:paraId="2A111424" w14:textId="60B5C538">
      <w:pPr>
        <w:pStyle w:val="NoSpacing"/>
        <w:rPr>
          <w:u w:val="single"/>
          <w:lang w:val="nl-NL"/>
        </w:rPr>
      </w:pPr>
      <w:r w:rsidRPr="00771EC7">
        <w:rPr>
          <w:u w:val="single"/>
          <w:lang w:val="nl-NL"/>
        </w:rPr>
        <w:t>Vraag 5</w:t>
      </w:r>
    </w:p>
    <w:p w:rsidRPr="00771EC7" w:rsidR="0032483B" w:rsidP="001A2324" w:rsidRDefault="00053B29" w14:paraId="6C3E7162" w14:textId="6EF1DC9D">
      <w:pPr>
        <w:pStyle w:val="NoSpacing"/>
        <w:rPr>
          <w:lang w:val="nl-NL"/>
        </w:rPr>
      </w:pPr>
      <w:r w:rsidRPr="00771EC7">
        <w:rPr>
          <w:lang w:val="nl-NL"/>
        </w:rPr>
        <w:t>Nu Tranche 1 alleen de meest noodzakelijke onderdelen bevat en andere trajecten zijn doorgeschoven, welke criteria bepalen straks welke baanvakken en treinen voorrang krijgen in de volgende tranches?</w:t>
      </w:r>
    </w:p>
    <w:p w:rsidRPr="00771EC7" w:rsidR="0032483B" w:rsidP="001A2324" w:rsidRDefault="0032483B" w14:paraId="3290A14E" w14:textId="77777777">
      <w:pPr>
        <w:pStyle w:val="NoSpacing"/>
        <w:rPr>
          <w:lang w:val="nl-NL"/>
        </w:rPr>
      </w:pPr>
    </w:p>
    <w:p w:rsidRPr="00771EC7" w:rsidR="0032483B" w:rsidP="001A2324" w:rsidRDefault="0032483B" w14:paraId="71890BF8" w14:textId="2F1F06A8">
      <w:pPr>
        <w:pStyle w:val="NoSpacing"/>
        <w:rPr>
          <w:u w:val="single"/>
          <w:lang w:val="nl-NL"/>
        </w:rPr>
      </w:pPr>
      <w:r w:rsidRPr="00771EC7">
        <w:rPr>
          <w:u w:val="single"/>
          <w:lang w:val="nl-NL"/>
        </w:rPr>
        <w:t>Antwoord 5</w:t>
      </w:r>
    </w:p>
    <w:p w:rsidRPr="00771EC7" w:rsidR="00112F76" w:rsidP="001A2324" w:rsidRDefault="00830F5F" w14:paraId="0B210994" w14:textId="41066DB1">
      <w:pPr>
        <w:pStyle w:val="NoSpacing"/>
        <w:rPr>
          <w:rFonts w:eastAsia="Times New Roman" w:cs="Arial"/>
          <w:lang w:val="nl-NL"/>
        </w:rPr>
      </w:pPr>
      <w:r w:rsidRPr="00771EC7">
        <w:rPr>
          <w:rFonts w:eastAsia="Times New Roman" w:cs="Arial"/>
          <w:lang w:val="nl-NL"/>
        </w:rPr>
        <w:t xml:space="preserve">Als onderdeel van de voorbereidingen van tranche 2 </w:t>
      </w:r>
      <w:r w:rsidR="00771EC7">
        <w:rPr>
          <w:rFonts w:eastAsia="Times New Roman" w:cs="Arial"/>
          <w:lang w:val="nl-NL"/>
        </w:rPr>
        <w:t>werken de sectorpartijen onder regie van de programmadirectie</w:t>
      </w:r>
      <w:r w:rsidRPr="00771EC7" w:rsidR="00484109">
        <w:rPr>
          <w:rFonts w:eastAsia="Times New Roman" w:cs="Arial"/>
          <w:lang w:val="nl-NL"/>
        </w:rPr>
        <w:t xml:space="preserve"> </w:t>
      </w:r>
      <w:r w:rsidRPr="00771EC7">
        <w:rPr>
          <w:rFonts w:eastAsia="Times New Roman" w:cs="Arial"/>
          <w:lang w:val="nl-NL"/>
        </w:rPr>
        <w:t>aan een afweegkader</w:t>
      </w:r>
      <w:r w:rsidR="001E5AF8">
        <w:rPr>
          <w:rFonts w:eastAsia="Times New Roman" w:cs="Arial"/>
          <w:lang w:val="nl-NL"/>
        </w:rPr>
        <w:t>. Hier</w:t>
      </w:r>
      <w:r w:rsidRPr="00771EC7">
        <w:rPr>
          <w:rFonts w:eastAsia="Times New Roman" w:cs="Arial"/>
          <w:lang w:val="nl-NL"/>
        </w:rPr>
        <w:t xml:space="preserve">mee </w:t>
      </w:r>
      <w:r w:rsidR="0071335B">
        <w:rPr>
          <w:rFonts w:eastAsia="Times New Roman" w:cs="Arial"/>
          <w:lang w:val="nl-NL"/>
        </w:rPr>
        <w:t xml:space="preserve">kunnen </w:t>
      </w:r>
      <w:r w:rsidRPr="00771EC7">
        <w:rPr>
          <w:rFonts w:eastAsia="Times New Roman" w:cs="Arial"/>
          <w:lang w:val="nl-NL"/>
        </w:rPr>
        <w:t xml:space="preserve">verschillende varianten voor de invulling van tranches </w:t>
      </w:r>
      <w:r w:rsidRPr="00771EC7" w:rsidR="00484109">
        <w:rPr>
          <w:rFonts w:eastAsia="Times New Roman" w:cs="Arial"/>
          <w:lang w:val="nl-NL"/>
        </w:rPr>
        <w:t>vergel</w:t>
      </w:r>
      <w:r w:rsidR="000C034E">
        <w:rPr>
          <w:rFonts w:eastAsia="Times New Roman" w:cs="Arial"/>
          <w:lang w:val="nl-NL"/>
        </w:rPr>
        <w:t>eken</w:t>
      </w:r>
      <w:r w:rsidR="0071335B">
        <w:rPr>
          <w:rFonts w:eastAsia="Times New Roman" w:cs="Arial"/>
          <w:lang w:val="nl-NL"/>
        </w:rPr>
        <w:t xml:space="preserve"> </w:t>
      </w:r>
      <w:r w:rsidR="000C034E">
        <w:rPr>
          <w:rFonts w:eastAsia="Times New Roman" w:cs="Arial"/>
          <w:lang w:val="nl-NL"/>
        </w:rPr>
        <w:t>worden</w:t>
      </w:r>
      <w:r w:rsidRPr="00771EC7">
        <w:rPr>
          <w:rFonts w:eastAsia="Times New Roman" w:cs="Arial"/>
          <w:lang w:val="nl-NL"/>
        </w:rPr>
        <w:t xml:space="preserve">. </w:t>
      </w:r>
      <w:r w:rsidR="001E5AF8">
        <w:rPr>
          <w:rFonts w:eastAsia="Times New Roman" w:cs="Arial"/>
          <w:lang w:val="nl-NL"/>
        </w:rPr>
        <w:t>Er</w:t>
      </w:r>
      <w:r w:rsidRPr="00771EC7" w:rsidR="001E5AF8">
        <w:rPr>
          <w:rFonts w:eastAsia="Times New Roman" w:cs="Arial"/>
          <w:lang w:val="nl-NL"/>
        </w:rPr>
        <w:t xml:space="preserve"> </w:t>
      </w:r>
      <w:r w:rsidR="00771EC7">
        <w:rPr>
          <w:rFonts w:eastAsia="Times New Roman" w:cs="Arial"/>
          <w:lang w:val="nl-NL"/>
        </w:rPr>
        <w:t>wordt</w:t>
      </w:r>
      <w:r w:rsidRPr="00771EC7" w:rsidR="00484109">
        <w:rPr>
          <w:rFonts w:eastAsia="Times New Roman" w:cs="Arial"/>
          <w:lang w:val="nl-NL"/>
        </w:rPr>
        <w:t xml:space="preserve"> </w:t>
      </w:r>
      <w:r w:rsidR="0012130C">
        <w:rPr>
          <w:rFonts w:eastAsia="Times New Roman" w:cs="Arial"/>
          <w:lang w:val="nl-NL"/>
        </w:rPr>
        <w:t>niet alleen gekeken naar de</w:t>
      </w:r>
      <w:r w:rsidRPr="00771EC7">
        <w:rPr>
          <w:rFonts w:eastAsia="Times New Roman" w:cs="Arial"/>
          <w:lang w:val="nl-NL"/>
        </w:rPr>
        <w:t xml:space="preserve"> baten van ERTMS na </w:t>
      </w:r>
      <w:r w:rsidR="00DD5436">
        <w:rPr>
          <w:rFonts w:eastAsia="Times New Roman" w:cs="Arial"/>
          <w:lang w:val="nl-NL"/>
        </w:rPr>
        <w:t>realisatie</w:t>
      </w:r>
      <w:r w:rsidR="0012130C">
        <w:rPr>
          <w:rFonts w:eastAsia="Times New Roman" w:cs="Arial"/>
          <w:lang w:val="nl-NL"/>
        </w:rPr>
        <w:t>,</w:t>
      </w:r>
      <w:r w:rsidRPr="000C034E" w:rsidR="000C034E">
        <w:rPr>
          <w:rFonts w:eastAsia="Times New Roman" w:cs="Arial"/>
          <w:lang w:val="nl-NL"/>
        </w:rPr>
        <w:t xml:space="preserve"> </w:t>
      </w:r>
      <w:r w:rsidR="0012130C">
        <w:rPr>
          <w:rFonts w:eastAsia="Times New Roman" w:cs="Arial"/>
          <w:lang w:val="nl-NL"/>
        </w:rPr>
        <w:t>maar ook naar</w:t>
      </w:r>
      <w:r w:rsidRPr="000C034E" w:rsidR="000C034E">
        <w:rPr>
          <w:rFonts w:eastAsia="Times New Roman" w:cs="Arial"/>
          <w:lang w:val="nl-NL"/>
        </w:rPr>
        <w:t xml:space="preserve"> criteria met betrekking tot de uitrol zelf.</w:t>
      </w:r>
      <w:r w:rsidRPr="00771EC7">
        <w:rPr>
          <w:rFonts w:eastAsia="Times New Roman" w:cs="Arial"/>
          <w:lang w:val="nl-NL"/>
        </w:rPr>
        <w:t xml:space="preserve"> </w:t>
      </w:r>
      <w:r w:rsidR="00B02121">
        <w:rPr>
          <w:rFonts w:eastAsia="Times New Roman" w:cs="Arial"/>
          <w:lang w:val="nl-NL"/>
        </w:rPr>
        <w:t>Voorbeelden van mogelijke criteria zijn</w:t>
      </w:r>
      <w:r w:rsidRPr="00771EC7">
        <w:rPr>
          <w:rFonts w:eastAsia="Times New Roman" w:cs="Arial"/>
          <w:lang w:val="nl-NL"/>
        </w:rPr>
        <w:t xml:space="preserve"> de kosten</w:t>
      </w:r>
      <w:r w:rsidR="001E5AF8">
        <w:rPr>
          <w:rFonts w:eastAsia="Times New Roman" w:cs="Arial"/>
          <w:lang w:val="nl-NL"/>
        </w:rPr>
        <w:t>, gemaakte</w:t>
      </w:r>
      <w:r w:rsidR="00B02121">
        <w:rPr>
          <w:rFonts w:eastAsia="Times New Roman" w:cs="Arial"/>
          <w:lang w:val="nl-NL"/>
        </w:rPr>
        <w:t xml:space="preserve"> </w:t>
      </w:r>
      <w:r w:rsidRPr="00771EC7">
        <w:rPr>
          <w:rFonts w:eastAsia="Times New Roman" w:cs="Arial"/>
          <w:lang w:val="nl-NL"/>
        </w:rPr>
        <w:t>(bestuurlijke) afspraken</w:t>
      </w:r>
      <w:r w:rsidR="001E5AF8">
        <w:rPr>
          <w:rFonts w:eastAsia="Times New Roman" w:cs="Arial"/>
          <w:lang w:val="nl-NL"/>
        </w:rPr>
        <w:t xml:space="preserve"> en het effect op het spoorsysteem (</w:t>
      </w:r>
      <w:r w:rsidR="0071335B">
        <w:rPr>
          <w:rFonts w:eastAsia="Times New Roman" w:cs="Arial"/>
          <w:lang w:val="nl-NL"/>
        </w:rPr>
        <w:t xml:space="preserve">zoals </w:t>
      </w:r>
      <w:r w:rsidRPr="00771EC7">
        <w:rPr>
          <w:rFonts w:eastAsia="Times New Roman" w:cs="Arial"/>
          <w:lang w:val="nl-NL"/>
        </w:rPr>
        <w:t>hinder</w:t>
      </w:r>
      <w:r w:rsidR="0071335B">
        <w:rPr>
          <w:rFonts w:eastAsia="Times New Roman" w:cs="Arial"/>
          <w:lang w:val="nl-NL"/>
        </w:rPr>
        <w:t xml:space="preserve"> en</w:t>
      </w:r>
      <w:r w:rsidRPr="00771EC7">
        <w:rPr>
          <w:rFonts w:eastAsia="Times New Roman" w:cs="Arial"/>
          <w:lang w:val="nl-NL"/>
        </w:rPr>
        <w:t xml:space="preserve"> betrouwbaarheid</w:t>
      </w:r>
      <w:r w:rsidR="001E5AF8">
        <w:rPr>
          <w:rFonts w:eastAsia="Times New Roman" w:cs="Arial"/>
          <w:lang w:val="nl-NL"/>
        </w:rPr>
        <w:t>)</w:t>
      </w:r>
      <w:r w:rsidRPr="00771EC7">
        <w:rPr>
          <w:rFonts w:eastAsia="Times New Roman" w:cs="Arial"/>
          <w:lang w:val="nl-NL"/>
        </w:rPr>
        <w:t>.</w:t>
      </w:r>
    </w:p>
    <w:p w:rsidRPr="00771EC7" w:rsidR="00112F76" w:rsidP="001A2324" w:rsidRDefault="00112F76" w14:paraId="7ED6467F" w14:textId="77777777">
      <w:pPr>
        <w:pStyle w:val="NoSpacing"/>
        <w:rPr>
          <w:lang w:val="nl-NL"/>
        </w:rPr>
      </w:pPr>
    </w:p>
    <w:p w:rsidRPr="00771EC7" w:rsidR="0032483B" w:rsidP="001A2324" w:rsidRDefault="0032483B" w14:paraId="74A65432" w14:textId="7C2AF203">
      <w:pPr>
        <w:pStyle w:val="NoSpacing"/>
        <w:rPr>
          <w:u w:val="single"/>
          <w:lang w:val="nl-NL"/>
        </w:rPr>
      </w:pPr>
      <w:r w:rsidRPr="00771EC7">
        <w:rPr>
          <w:u w:val="single"/>
          <w:lang w:val="nl-NL"/>
        </w:rPr>
        <w:t>Vraag 6</w:t>
      </w:r>
    </w:p>
    <w:p w:rsidRPr="00771EC7" w:rsidR="0032483B" w:rsidP="001A2324" w:rsidRDefault="00053B29" w14:paraId="2BF8F0FC" w14:textId="7073C917">
      <w:pPr>
        <w:pStyle w:val="NoSpacing"/>
        <w:rPr>
          <w:lang w:val="nl-NL"/>
        </w:rPr>
      </w:pPr>
      <w:r w:rsidRPr="00771EC7">
        <w:rPr>
          <w:lang w:val="nl-NL"/>
        </w:rPr>
        <w:t>Welke buitenlandse ERTMS-projecten worden als voorbeeld genomen voor Nederland en op welke onderdelen vergelijken we onze aanpak met die van andere landen?</w:t>
      </w:r>
    </w:p>
    <w:p w:rsidRPr="00771EC7" w:rsidR="0032483B" w:rsidP="001A2324" w:rsidRDefault="0032483B" w14:paraId="0841BFE7" w14:textId="77777777">
      <w:pPr>
        <w:pStyle w:val="NoSpacing"/>
        <w:rPr>
          <w:lang w:val="nl-NL"/>
        </w:rPr>
      </w:pPr>
    </w:p>
    <w:p w:rsidRPr="00771EC7" w:rsidR="0032483B" w:rsidP="001A2324" w:rsidRDefault="0032483B" w14:paraId="5D6BB7EA" w14:textId="2AE280DD">
      <w:pPr>
        <w:pStyle w:val="NoSpacing"/>
        <w:rPr>
          <w:u w:val="single"/>
          <w:lang w:val="nl-NL"/>
        </w:rPr>
      </w:pPr>
      <w:r w:rsidRPr="00771EC7">
        <w:rPr>
          <w:u w:val="single"/>
          <w:lang w:val="nl-NL"/>
        </w:rPr>
        <w:t>Antwoord 6</w:t>
      </w:r>
    </w:p>
    <w:p w:rsidRPr="00771EC7" w:rsidR="00830F5F" w:rsidP="001A2324" w:rsidRDefault="00830F5F" w14:paraId="60F80720" w14:textId="2BE01558">
      <w:pPr>
        <w:pStyle w:val="NoSpacing"/>
        <w:rPr>
          <w:lang w:val="nl-NL"/>
        </w:rPr>
      </w:pPr>
      <w:r w:rsidRPr="00771EC7">
        <w:rPr>
          <w:lang w:val="nl-NL"/>
        </w:rPr>
        <w:t>Nederland wisselt regelmatig informatie en ervaringen uit met verschillende</w:t>
      </w:r>
      <w:r w:rsidRPr="00771EC7" w:rsidR="005C1A9D">
        <w:rPr>
          <w:lang w:val="nl-NL"/>
        </w:rPr>
        <w:t xml:space="preserve"> </w:t>
      </w:r>
      <w:r w:rsidRPr="00771EC7">
        <w:rPr>
          <w:lang w:val="nl-NL"/>
        </w:rPr>
        <w:t>Europese landen</w:t>
      </w:r>
      <w:r w:rsidRPr="00771EC7" w:rsidR="005C1A9D">
        <w:rPr>
          <w:lang w:val="nl-NL"/>
        </w:rPr>
        <w:t xml:space="preserve"> over ERTMS</w:t>
      </w:r>
      <w:r w:rsidRPr="00771EC7">
        <w:rPr>
          <w:lang w:val="nl-NL"/>
        </w:rPr>
        <w:t xml:space="preserve">. </w:t>
      </w:r>
      <w:r w:rsidRPr="00771EC7" w:rsidR="007620E3">
        <w:rPr>
          <w:lang w:val="nl-NL"/>
        </w:rPr>
        <w:t>Er is</w:t>
      </w:r>
      <w:r w:rsidRPr="00771EC7">
        <w:rPr>
          <w:lang w:val="nl-NL"/>
        </w:rPr>
        <w:t xml:space="preserve"> </w:t>
      </w:r>
      <w:r w:rsidRPr="00771EC7" w:rsidR="005C1A9D">
        <w:rPr>
          <w:lang w:val="nl-NL"/>
        </w:rPr>
        <w:t>veel</w:t>
      </w:r>
      <w:r w:rsidRPr="00771EC7">
        <w:rPr>
          <w:lang w:val="nl-NL"/>
        </w:rPr>
        <w:t xml:space="preserve"> </w:t>
      </w:r>
      <w:r w:rsidRPr="00771EC7" w:rsidR="007620E3">
        <w:rPr>
          <w:lang w:val="nl-NL"/>
        </w:rPr>
        <w:t>contact met</w:t>
      </w:r>
      <w:r w:rsidRPr="00771EC7">
        <w:rPr>
          <w:lang w:val="nl-NL"/>
        </w:rPr>
        <w:t xml:space="preserve"> het Duitse</w:t>
      </w:r>
      <w:r w:rsidR="0071335B">
        <w:rPr>
          <w:lang w:val="nl-NL"/>
        </w:rPr>
        <w:t xml:space="preserve">, </w:t>
      </w:r>
      <w:r w:rsidRPr="00771EC7">
        <w:rPr>
          <w:lang w:val="nl-NL"/>
        </w:rPr>
        <w:t>Belgische</w:t>
      </w:r>
      <w:r w:rsidR="0071335B">
        <w:rPr>
          <w:lang w:val="nl-NL"/>
        </w:rPr>
        <w:t xml:space="preserve"> en Engelse</w:t>
      </w:r>
      <w:r w:rsidRPr="00771EC7">
        <w:rPr>
          <w:lang w:val="nl-NL"/>
        </w:rPr>
        <w:t xml:space="preserve"> programma. Ook met het Noorse en Deense programma is contact. </w:t>
      </w:r>
      <w:r w:rsidRPr="00771EC7" w:rsidR="007620E3">
        <w:rPr>
          <w:lang w:val="nl-NL"/>
        </w:rPr>
        <w:t>De contacten gaan</w:t>
      </w:r>
      <w:r w:rsidRPr="00771EC7">
        <w:rPr>
          <w:lang w:val="nl-NL"/>
        </w:rPr>
        <w:t xml:space="preserve"> </w:t>
      </w:r>
      <w:r w:rsidR="003E047C">
        <w:rPr>
          <w:lang w:val="nl-NL"/>
        </w:rPr>
        <w:t xml:space="preserve">bijvoorbeeld </w:t>
      </w:r>
      <w:r w:rsidRPr="00771EC7" w:rsidR="007620E3">
        <w:rPr>
          <w:lang w:val="nl-NL"/>
        </w:rPr>
        <w:t>over</w:t>
      </w:r>
      <w:r w:rsidRPr="00771EC7">
        <w:rPr>
          <w:lang w:val="nl-NL"/>
        </w:rPr>
        <w:t xml:space="preserve"> de ombouw van materieel</w:t>
      </w:r>
      <w:r w:rsidR="003E047C">
        <w:rPr>
          <w:lang w:val="nl-NL"/>
        </w:rPr>
        <w:t xml:space="preserve"> en financiering daarvan, </w:t>
      </w:r>
      <w:r w:rsidRPr="00771EC7">
        <w:rPr>
          <w:lang w:val="nl-NL"/>
        </w:rPr>
        <w:t>FRMCS</w:t>
      </w:r>
      <w:r w:rsidR="003E047C">
        <w:rPr>
          <w:lang w:val="nl-NL"/>
        </w:rPr>
        <w:t xml:space="preserve"> en </w:t>
      </w:r>
      <w:r w:rsidRPr="00771EC7">
        <w:rPr>
          <w:lang w:val="nl-NL"/>
        </w:rPr>
        <w:t xml:space="preserve">operationele processen. Daarnaast </w:t>
      </w:r>
      <w:r w:rsidR="00F11D63">
        <w:rPr>
          <w:lang w:val="nl-NL"/>
        </w:rPr>
        <w:t>neemt</w:t>
      </w:r>
      <w:r w:rsidRPr="00771EC7" w:rsidR="00F11D63">
        <w:rPr>
          <w:lang w:val="nl-NL"/>
        </w:rPr>
        <w:t xml:space="preserve"> </w:t>
      </w:r>
      <w:r w:rsidRPr="00771EC7">
        <w:rPr>
          <w:lang w:val="nl-NL"/>
        </w:rPr>
        <w:t xml:space="preserve">Nederland </w:t>
      </w:r>
      <w:r w:rsidR="00F11D63">
        <w:rPr>
          <w:lang w:val="nl-NL"/>
        </w:rPr>
        <w:t>deel aan</w:t>
      </w:r>
      <w:r w:rsidRPr="00771EC7">
        <w:rPr>
          <w:lang w:val="nl-NL"/>
        </w:rPr>
        <w:t xml:space="preserve"> bijeenkomsten die de Europese ERTMS</w:t>
      </w:r>
      <w:r w:rsidRPr="00771EC7" w:rsidR="007620E3">
        <w:rPr>
          <w:lang w:val="nl-NL"/>
        </w:rPr>
        <w:t>-</w:t>
      </w:r>
      <w:r w:rsidRPr="00771EC7">
        <w:rPr>
          <w:lang w:val="nl-NL"/>
        </w:rPr>
        <w:t xml:space="preserve">coördinator </w:t>
      </w:r>
      <w:r w:rsidRPr="00771EC7" w:rsidR="007620E3">
        <w:rPr>
          <w:lang w:val="nl-NL"/>
        </w:rPr>
        <w:t>organiseert</w:t>
      </w:r>
      <w:r w:rsidRPr="00771EC7">
        <w:rPr>
          <w:lang w:val="nl-NL"/>
        </w:rPr>
        <w:t xml:space="preserve"> en de ERTMS</w:t>
      </w:r>
      <w:r w:rsidRPr="00771EC7" w:rsidR="007620E3">
        <w:rPr>
          <w:lang w:val="nl-NL"/>
        </w:rPr>
        <w:t>-</w:t>
      </w:r>
      <w:r w:rsidRPr="00771EC7">
        <w:rPr>
          <w:lang w:val="nl-NL"/>
        </w:rPr>
        <w:t>bijeenkomsten van de North Sea – Rhine – Mediterranean corridor.</w:t>
      </w:r>
    </w:p>
    <w:p w:rsidRPr="00771EC7" w:rsidR="0032483B" w:rsidP="001A2324" w:rsidRDefault="0032483B" w14:paraId="02DC320A" w14:textId="77777777">
      <w:pPr>
        <w:pStyle w:val="NoSpacing"/>
        <w:rPr>
          <w:lang w:val="nl-NL"/>
        </w:rPr>
      </w:pPr>
    </w:p>
    <w:p w:rsidRPr="00771EC7" w:rsidR="0032483B" w:rsidP="001A2324" w:rsidRDefault="0032483B" w14:paraId="5478631A" w14:textId="18ACA860">
      <w:pPr>
        <w:pStyle w:val="NoSpacing"/>
        <w:rPr>
          <w:u w:val="single"/>
          <w:lang w:val="nl-NL"/>
        </w:rPr>
      </w:pPr>
      <w:r w:rsidRPr="00771EC7">
        <w:rPr>
          <w:u w:val="single"/>
          <w:lang w:val="nl-NL"/>
        </w:rPr>
        <w:t>Vraag 7</w:t>
      </w:r>
    </w:p>
    <w:p w:rsidRPr="00BB2F30" w:rsidR="0032483B" w:rsidP="001A2324" w:rsidRDefault="00BB2F30" w14:paraId="297EC280" w14:textId="064B2E8B">
      <w:pPr>
        <w:pStyle w:val="NoSpacing"/>
        <w:rPr>
          <w:lang w:val="nl-NL"/>
        </w:rPr>
      </w:pPr>
      <w:r w:rsidRPr="00C03A8A">
        <w:rPr>
          <w:lang w:val="nl-NL"/>
        </w:rPr>
        <w:t xml:space="preserve">Ook al valt FRMCS (Future Railway Mobile Communication System) niet direct onder de ERTMS-programmadirectie, er wordt wel gewerkt aan een gezamenlijke strategie; wat is de planning voor het ontwikkelen en besluiten van die strategie, en hoe sluit die aan op de ERTMS-uitrol? </w:t>
      </w:r>
    </w:p>
    <w:p w:rsidRPr="00771EC7" w:rsidR="0032483B" w:rsidP="001A2324" w:rsidRDefault="0032483B" w14:paraId="7EF8821C" w14:textId="77777777">
      <w:pPr>
        <w:pStyle w:val="NoSpacing"/>
        <w:rPr>
          <w:lang w:val="nl-NL"/>
        </w:rPr>
      </w:pPr>
    </w:p>
    <w:p w:rsidRPr="00771EC7" w:rsidR="00570520" w:rsidP="001A2324" w:rsidRDefault="0032483B" w14:paraId="05FDB183" w14:textId="33C39107">
      <w:pPr>
        <w:pStyle w:val="NoSpacing"/>
        <w:rPr>
          <w:u w:val="single"/>
          <w:lang w:val="nl-NL"/>
        </w:rPr>
      </w:pPr>
      <w:r w:rsidRPr="00771EC7">
        <w:rPr>
          <w:u w:val="single"/>
          <w:lang w:val="nl-NL"/>
        </w:rPr>
        <w:t>Antwoord 7</w:t>
      </w:r>
    </w:p>
    <w:p w:rsidRPr="002F231D" w:rsidR="00E4666E" w:rsidP="001A2324" w:rsidRDefault="00E4666E" w14:paraId="075D4CA8" w14:textId="0257A2E0">
      <w:pPr>
        <w:pStyle w:val="NoSpacing"/>
        <w:rPr>
          <w:szCs w:val="18"/>
          <w:lang w:val="nl-NL"/>
        </w:rPr>
      </w:pPr>
      <w:r w:rsidRPr="002F231D">
        <w:rPr>
          <w:szCs w:val="18"/>
          <w:lang w:val="nl-NL"/>
        </w:rPr>
        <w:t xml:space="preserve">FRMCS (Future Railway Mobile Communication System) is de opvolger van het op verouderde technologie gebaseerde GSM-r. Het beheercontract wat ProRail voor GSM-r heeft, loopt in april 2032 af. De invoering van FRMCS heeft impact op het radionetwerk </w:t>
      </w:r>
      <w:r w:rsidR="00F11D63">
        <w:rPr>
          <w:szCs w:val="18"/>
          <w:lang w:val="nl-NL"/>
        </w:rPr>
        <w:t>en</w:t>
      </w:r>
      <w:r w:rsidRPr="002F231D">
        <w:rPr>
          <w:szCs w:val="18"/>
          <w:lang w:val="nl-NL"/>
        </w:rPr>
        <w:t xml:space="preserve"> de ERTMS-installatie in treinen en de infrastructuur. De uitrol van ERTMS en FRMCS komen samen in de tijd en kunnen niet los van elkaar gezien worden. </w:t>
      </w:r>
    </w:p>
    <w:p w:rsidRPr="002F231D" w:rsidR="00E4666E" w:rsidP="00E4666E" w:rsidRDefault="00E4666E" w14:paraId="21527F0F" w14:textId="77777777">
      <w:pPr>
        <w:pStyle w:val="NoSpacing"/>
        <w:rPr>
          <w:szCs w:val="18"/>
          <w:lang w:val="nl-NL"/>
        </w:rPr>
      </w:pPr>
    </w:p>
    <w:p w:rsidRPr="00771EC7" w:rsidR="00E4666E" w:rsidP="001A2324" w:rsidRDefault="00E4666E" w14:paraId="74E11480" w14:textId="71E2619B">
      <w:pPr>
        <w:pStyle w:val="NoSpacing"/>
        <w:rPr>
          <w:lang w:val="nl-NL"/>
        </w:rPr>
      </w:pPr>
      <w:r w:rsidRPr="00771EC7">
        <w:rPr>
          <w:lang w:val="nl-NL"/>
        </w:rPr>
        <w:t xml:space="preserve">Bij het vormgeven van de tranches </w:t>
      </w:r>
      <w:r w:rsidR="00DD5436">
        <w:rPr>
          <w:lang w:val="nl-NL"/>
        </w:rPr>
        <w:t>voor</w:t>
      </w:r>
      <w:r w:rsidRPr="00771EC7">
        <w:rPr>
          <w:lang w:val="nl-NL"/>
        </w:rPr>
        <w:t xml:space="preserve"> de uitrol van ERTMS </w:t>
      </w:r>
      <w:r w:rsidR="0012130C">
        <w:rPr>
          <w:lang w:val="nl-NL"/>
        </w:rPr>
        <w:t>wordt gekeken</w:t>
      </w:r>
      <w:r w:rsidRPr="00771EC7" w:rsidR="00147E35">
        <w:rPr>
          <w:lang w:val="nl-NL"/>
        </w:rPr>
        <w:t xml:space="preserve"> </w:t>
      </w:r>
      <w:r w:rsidRPr="00771EC7">
        <w:rPr>
          <w:lang w:val="nl-NL"/>
        </w:rPr>
        <w:t xml:space="preserve">naar de brede digitaliseringsopgave van het spoor, waaronder ook naar FRMCS. </w:t>
      </w:r>
      <w:r w:rsidR="0081572F">
        <w:rPr>
          <w:lang w:val="nl-NL"/>
        </w:rPr>
        <w:t>De sector</w:t>
      </w:r>
      <w:r w:rsidR="00134268">
        <w:rPr>
          <w:lang w:val="nl-NL"/>
        </w:rPr>
        <w:t>partijen</w:t>
      </w:r>
      <w:r w:rsidRPr="00771EC7" w:rsidR="00147E35">
        <w:rPr>
          <w:lang w:val="nl-NL"/>
        </w:rPr>
        <w:t xml:space="preserve"> bekijken per tranche</w:t>
      </w:r>
      <w:r w:rsidRPr="00771EC7">
        <w:rPr>
          <w:lang w:val="nl-NL"/>
        </w:rPr>
        <w:t xml:space="preserve"> wanneer</w:t>
      </w:r>
      <w:r w:rsidR="0081572F">
        <w:rPr>
          <w:lang w:val="nl-NL"/>
        </w:rPr>
        <w:t xml:space="preserve"> welke stappen </w:t>
      </w:r>
      <w:r w:rsidR="00F11D63">
        <w:rPr>
          <w:lang w:val="nl-NL"/>
        </w:rPr>
        <w:t>in digitalisering nodig zijn</w:t>
      </w:r>
      <w:r w:rsidRPr="00771EC7">
        <w:rPr>
          <w:lang w:val="nl-NL"/>
        </w:rPr>
        <w:t xml:space="preserve">. </w:t>
      </w:r>
      <w:r w:rsidRPr="00771EC7" w:rsidR="00147E35">
        <w:rPr>
          <w:lang w:val="nl-NL"/>
        </w:rPr>
        <w:t>B</w:t>
      </w:r>
      <w:r w:rsidRPr="00771EC7">
        <w:rPr>
          <w:lang w:val="nl-NL"/>
        </w:rPr>
        <w:t xml:space="preserve">ij de voorbereiding van tranche 2 </w:t>
      </w:r>
      <w:r w:rsidR="0081572F">
        <w:rPr>
          <w:lang w:val="nl-NL"/>
        </w:rPr>
        <w:t>wordt gekeken</w:t>
      </w:r>
      <w:r w:rsidRPr="00771EC7">
        <w:rPr>
          <w:lang w:val="nl-NL"/>
        </w:rPr>
        <w:t xml:space="preserve"> of </w:t>
      </w:r>
      <w:r w:rsidR="0081572F">
        <w:rPr>
          <w:lang w:val="nl-NL"/>
        </w:rPr>
        <w:t>er</w:t>
      </w:r>
      <w:r w:rsidRPr="00771EC7">
        <w:rPr>
          <w:lang w:val="nl-NL"/>
        </w:rPr>
        <w:t xml:space="preserve"> deze tranche al stappen</w:t>
      </w:r>
      <w:r w:rsidR="0081572F">
        <w:rPr>
          <w:lang w:val="nl-NL"/>
        </w:rPr>
        <w:t xml:space="preserve"> gezet</w:t>
      </w:r>
      <w:r w:rsidRPr="00771EC7">
        <w:rPr>
          <w:lang w:val="nl-NL"/>
        </w:rPr>
        <w:t xml:space="preserve"> moeten </w:t>
      </w:r>
      <w:r w:rsidR="0081572F">
        <w:rPr>
          <w:lang w:val="nl-NL"/>
        </w:rPr>
        <w:t>worden</w:t>
      </w:r>
      <w:r w:rsidRPr="00771EC7">
        <w:rPr>
          <w:lang w:val="nl-NL"/>
        </w:rPr>
        <w:t xml:space="preserve"> voor FRMCS. De specificaties voor FRMCS zullen waarschijnlijk pas in 2029 worden vastgesteld in Europa. Leveranciers kunnen daarna pas aan de slag om producten te ontwikkelen. Daarom worden ook beheersmaatregelen verkend</w:t>
      </w:r>
      <w:r w:rsidR="00233368">
        <w:rPr>
          <w:lang w:val="nl-NL"/>
        </w:rPr>
        <w:t>.</w:t>
      </w:r>
    </w:p>
    <w:p w:rsidRPr="00771EC7" w:rsidR="00112F76" w:rsidP="001A2324" w:rsidRDefault="00112F76" w14:paraId="3ACBE2DA" w14:textId="77777777">
      <w:pPr>
        <w:pStyle w:val="NoSpacing"/>
        <w:rPr>
          <w:lang w:val="nl-NL"/>
        </w:rPr>
      </w:pPr>
    </w:p>
    <w:p w:rsidRPr="00771EC7" w:rsidR="0032483B" w:rsidP="001A2324" w:rsidRDefault="0032483B" w14:paraId="3E6B9C82" w14:textId="35FCE9DE">
      <w:pPr>
        <w:pStyle w:val="NoSpacing"/>
        <w:rPr>
          <w:u w:val="single"/>
          <w:lang w:val="nl-NL"/>
        </w:rPr>
      </w:pPr>
      <w:r w:rsidRPr="00771EC7">
        <w:rPr>
          <w:u w:val="single"/>
          <w:lang w:val="nl-NL"/>
        </w:rPr>
        <w:t>Vraag 8</w:t>
      </w:r>
    </w:p>
    <w:p w:rsidRPr="00771EC7" w:rsidR="0032483B" w:rsidP="001A2324" w:rsidRDefault="00053B29" w14:paraId="41600B1B" w14:textId="04B3C49C">
      <w:pPr>
        <w:pStyle w:val="NoSpacing"/>
        <w:rPr>
          <w:lang w:val="nl-NL"/>
        </w:rPr>
      </w:pPr>
      <w:r w:rsidRPr="00771EC7">
        <w:rPr>
          <w:lang w:val="nl-NL"/>
        </w:rPr>
        <w:t>Hoe worden de kosten en opbrengsten van elke tranche van ERTMS goed geanalyseerd en gerapporteerd, zodat kosten beheersbaar blijven en eventuele overschrijdingen op tijd worden gesignaleerd?</w:t>
      </w:r>
    </w:p>
    <w:p w:rsidRPr="00771EC7" w:rsidR="0032483B" w:rsidP="001A2324" w:rsidRDefault="0032483B" w14:paraId="64895D92" w14:textId="42B928F1">
      <w:pPr>
        <w:pStyle w:val="NoSpacing"/>
        <w:rPr>
          <w:u w:val="single"/>
          <w:lang w:val="nl-NL"/>
        </w:rPr>
      </w:pPr>
      <w:r w:rsidRPr="00771EC7">
        <w:rPr>
          <w:u w:val="single"/>
          <w:lang w:val="nl-NL"/>
        </w:rPr>
        <w:t>Antwoord 8</w:t>
      </w:r>
    </w:p>
    <w:p w:rsidRPr="00771EC7" w:rsidR="00112F76" w:rsidP="001A2324" w:rsidRDefault="00771EC7" w14:paraId="07475059" w14:textId="38224BE2">
      <w:pPr>
        <w:pStyle w:val="NoSpacing"/>
        <w:rPr>
          <w:lang w:val="nl-NL"/>
        </w:rPr>
      </w:pPr>
      <w:r>
        <w:rPr>
          <w:rFonts w:eastAsia="Times New Roman" w:cs="Arial"/>
          <w:lang w:val="nl-NL"/>
        </w:rPr>
        <w:t>De</w:t>
      </w:r>
      <w:r w:rsidRPr="00771EC7" w:rsidR="005E3187">
        <w:rPr>
          <w:rFonts w:eastAsia="Times New Roman" w:cs="Arial"/>
          <w:lang w:val="nl-NL"/>
        </w:rPr>
        <w:t xml:space="preserve"> financiële prognoses van de verschillende projecten </w:t>
      </w:r>
      <w:r>
        <w:rPr>
          <w:rFonts w:eastAsia="Times New Roman" w:cs="Arial"/>
          <w:lang w:val="nl-NL"/>
        </w:rPr>
        <w:t xml:space="preserve">worden </w:t>
      </w:r>
      <w:r w:rsidRPr="00771EC7" w:rsidR="005E3187">
        <w:rPr>
          <w:rFonts w:eastAsia="Times New Roman" w:cs="Arial"/>
          <w:lang w:val="nl-NL"/>
        </w:rPr>
        <w:t>doorlopend actueel</w:t>
      </w:r>
      <w:r>
        <w:rPr>
          <w:rFonts w:eastAsia="Times New Roman" w:cs="Arial"/>
          <w:lang w:val="nl-NL"/>
        </w:rPr>
        <w:t xml:space="preserve"> gehouden</w:t>
      </w:r>
      <w:r w:rsidR="00F11D63">
        <w:rPr>
          <w:rFonts w:eastAsia="Times New Roman" w:cs="Arial"/>
          <w:lang w:val="nl-NL"/>
        </w:rPr>
        <w:t xml:space="preserve"> en</w:t>
      </w:r>
      <w:r w:rsidRPr="00771EC7" w:rsidR="005E3187">
        <w:rPr>
          <w:rFonts w:eastAsia="Times New Roman" w:cs="Arial"/>
          <w:lang w:val="nl-NL"/>
        </w:rPr>
        <w:t xml:space="preserve"> verwerkt in de voortgangsrapportages. Daarmee </w:t>
      </w:r>
      <w:r>
        <w:rPr>
          <w:rFonts w:eastAsia="Times New Roman" w:cs="Arial"/>
          <w:lang w:val="nl-NL"/>
        </w:rPr>
        <w:t>is v</w:t>
      </w:r>
      <w:r w:rsidRPr="00771EC7" w:rsidR="005E3187">
        <w:rPr>
          <w:rFonts w:eastAsia="Times New Roman" w:cs="Arial"/>
          <w:lang w:val="nl-NL"/>
        </w:rPr>
        <w:t>oor alle projecten die onderdeel zijn van het programma de voortgang van de werkzaamheden en de nog uit te voeren onderdelen van deze projecten</w:t>
      </w:r>
      <w:r>
        <w:rPr>
          <w:rFonts w:eastAsia="Times New Roman" w:cs="Arial"/>
          <w:lang w:val="nl-NL"/>
        </w:rPr>
        <w:t xml:space="preserve"> </w:t>
      </w:r>
      <w:r w:rsidR="00F11D63">
        <w:rPr>
          <w:rFonts w:eastAsia="Times New Roman" w:cs="Arial"/>
          <w:lang w:val="nl-NL"/>
        </w:rPr>
        <w:t>inzichtelijk</w:t>
      </w:r>
      <w:r w:rsidRPr="00771EC7" w:rsidR="005E3187">
        <w:rPr>
          <w:rFonts w:eastAsia="Times New Roman" w:cs="Arial"/>
          <w:lang w:val="nl-NL"/>
        </w:rPr>
        <w:t xml:space="preserve">. </w:t>
      </w:r>
      <w:r w:rsidRPr="00771EC7" w:rsidR="0077245B">
        <w:rPr>
          <w:rFonts w:eastAsia="Times New Roman" w:cs="Arial"/>
          <w:lang w:val="nl-NL"/>
        </w:rPr>
        <w:t xml:space="preserve">Daarnaast </w:t>
      </w:r>
      <w:r>
        <w:rPr>
          <w:rFonts w:eastAsia="Times New Roman" w:cs="Arial"/>
          <w:lang w:val="nl-NL"/>
        </w:rPr>
        <w:t>kijkt de programmadirectie</w:t>
      </w:r>
      <w:r w:rsidRPr="00771EC7" w:rsidR="0077245B">
        <w:rPr>
          <w:rFonts w:eastAsia="Times New Roman" w:cs="Arial"/>
          <w:lang w:val="nl-NL"/>
        </w:rPr>
        <w:t xml:space="preserve"> ook doorlopend naar de opbrengsten </w:t>
      </w:r>
      <w:r w:rsidRPr="00771EC7" w:rsidR="004F469B">
        <w:rPr>
          <w:rFonts w:eastAsia="Times New Roman" w:cs="Arial"/>
          <w:lang w:val="nl-NL"/>
        </w:rPr>
        <w:t>op het gebied van leerervaringen die</w:t>
      </w:r>
      <w:r w:rsidR="0081572F">
        <w:rPr>
          <w:rFonts w:eastAsia="Times New Roman" w:cs="Arial"/>
          <w:lang w:val="nl-NL"/>
        </w:rPr>
        <w:t xml:space="preserve"> de sector</w:t>
      </w:r>
      <w:r w:rsidR="00134268">
        <w:rPr>
          <w:rFonts w:eastAsia="Times New Roman" w:cs="Arial"/>
          <w:lang w:val="nl-NL"/>
        </w:rPr>
        <w:t>partijen</w:t>
      </w:r>
      <w:r w:rsidR="0081572F">
        <w:rPr>
          <w:rFonts w:eastAsia="Times New Roman" w:cs="Arial"/>
          <w:lang w:val="nl-NL"/>
        </w:rPr>
        <w:t xml:space="preserve"> </w:t>
      </w:r>
      <w:r w:rsidRPr="00771EC7" w:rsidR="004F469B">
        <w:rPr>
          <w:rFonts w:eastAsia="Times New Roman" w:cs="Arial"/>
          <w:lang w:val="nl-NL"/>
        </w:rPr>
        <w:t xml:space="preserve">opdoen </w:t>
      </w:r>
      <w:r w:rsidRPr="00771EC7" w:rsidR="0077245B">
        <w:rPr>
          <w:rFonts w:eastAsia="Times New Roman" w:cs="Arial"/>
          <w:lang w:val="nl-NL"/>
        </w:rPr>
        <w:t xml:space="preserve">van projecten. </w:t>
      </w:r>
      <w:r w:rsidRPr="00771EC7" w:rsidR="00FD1538">
        <w:rPr>
          <w:rFonts w:eastAsia="Times New Roman" w:cs="Arial"/>
          <w:lang w:val="nl-NL"/>
        </w:rPr>
        <w:t xml:space="preserve">Op dit moment is alleen tranche 1 nog vastgesteld en </w:t>
      </w:r>
      <w:r>
        <w:rPr>
          <w:rFonts w:eastAsia="Times New Roman" w:cs="Arial"/>
          <w:lang w:val="nl-NL"/>
        </w:rPr>
        <w:t>werken de sectorpartijen</w:t>
      </w:r>
      <w:r w:rsidRPr="00771EC7" w:rsidR="0077245B">
        <w:rPr>
          <w:rFonts w:eastAsia="Times New Roman" w:cs="Arial"/>
          <w:lang w:val="nl-NL"/>
        </w:rPr>
        <w:t xml:space="preserve"> </w:t>
      </w:r>
      <w:r w:rsidRPr="00771EC7" w:rsidR="00FD1538">
        <w:rPr>
          <w:rFonts w:eastAsia="Times New Roman" w:cs="Arial"/>
          <w:lang w:val="nl-NL"/>
        </w:rPr>
        <w:t>aan de voorbereiding van tranche 2. Voor alle tranches zal na vaststelling dezelfde werkwijze gehanteerd worden.</w:t>
      </w:r>
      <w:r w:rsidRPr="00771EC7" w:rsidR="004F469B">
        <w:rPr>
          <w:rFonts w:eastAsia="Times New Roman" w:cs="Arial"/>
          <w:lang w:val="nl-NL"/>
        </w:rPr>
        <w:t xml:space="preserve"> </w:t>
      </w:r>
    </w:p>
    <w:p w:rsidRPr="00771EC7" w:rsidR="0032483B" w:rsidP="001A2324" w:rsidRDefault="0032483B" w14:paraId="5AF3C005" w14:textId="77777777">
      <w:pPr>
        <w:pStyle w:val="NoSpacing"/>
        <w:rPr>
          <w:lang w:val="nl-NL"/>
        </w:rPr>
      </w:pPr>
    </w:p>
    <w:p w:rsidRPr="00771EC7" w:rsidR="0032483B" w:rsidP="001A2324" w:rsidRDefault="0032483B" w14:paraId="541A7334" w14:textId="2C306B41">
      <w:pPr>
        <w:pStyle w:val="NoSpacing"/>
        <w:rPr>
          <w:u w:val="single"/>
          <w:lang w:val="nl-NL"/>
        </w:rPr>
      </w:pPr>
      <w:r w:rsidRPr="00771EC7">
        <w:rPr>
          <w:u w:val="single"/>
          <w:lang w:val="nl-NL"/>
        </w:rPr>
        <w:t>Vraag 9</w:t>
      </w:r>
    </w:p>
    <w:p w:rsidRPr="00771EC7" w:rsidR="0032483B" w:rsidP="001A2324" w:rsidRDefault="00BB2F30" w14:paraId="15C2879B" w14:textId="4A80A4FE">
      <w:pPr>
        <w:pStyle w:val="NoSpacing"/>
        <w:rPr>
          <w:lang w:val="nl-NL"/>
        </w:rPr>
      </w:pPr>
      <w:r w:rsidRPr="00771EC7">
        <w:rPr>
          <w:lang w:val="nl-NL"/>
        </w:rPr>
        <w:t>De planning voor Tranche 1 is nog niet klaar; welke stappen en mijlpalen worden verwacht op weg naar een definitieve planning, en hoe wordt de Kamer hierover geïnformeerd voordat de uitvoering begint?</w:t>
      </w:r>
    </w:p>
    <w:p w:rsidRPr="00771EC7" w:rsidR="0032483B" w:rsidP="001A2324" w:rsidRDefault="0032483B" w14:paraId="62D9067F" w14:textId="77777777">
      <w:pPr>
        <w:pStyle w:val="NoSpacing"/>
        <w:rPr>
          <w:lang w:val="nl-NL"/>
        </w:rPr>
      </w:pPr>
    </w:p>
    <w:p w:rsidRPr="00771EC7" w:rsidR="0032483B" w:rsidP="001A2324" w:rsidRDefault="0032483B" w14:paraId="3ADB1106" w14:textId="5CD44693">
      <w:pPr>
        <w:pStyle w:val="NoSpacing"/>
        <w:rPr>
          <w:u w:val="single"/>
          <w:lang w:val="nl-NL"/>
        </w:rPr>
      </w:pPr>
      <w:r w:rsidRPr="00771EC7">
        <w:rPr>
          <w:u w:val="single"/>
          <w:lang w:val="nl-NL"/>
        </w:rPr>
        <w:t>Antwoord 9</w:t>
      </w:r>
    </w:p>
    <w:p w:rsidRPr="00771EC7" w:rsidR="0032483B" w:rsidP="001A2324" w:rsidRDefault="00E4666E" w14:paraId="0128F9B0" w14:textId="48945A29">
      <w:pPr>
        <w:pStyle w:val="NoSpacing"/>
        <w:rPr>
          <w:lang w:val="nl-NL"/>
        </w:rPr>
      </w:pPr>
      <w:r w:rsidRPr="00771EC7">
        <w:rPr>
          <w:lang w:val="nl-NL"/>
        </w:rPr>
        <w:t xml:space="preserve">De verwachting is dat een eerste planning dit najaar bij de 23e voortgangsrapportage ERTMS met de Kamer gedeeld </w:t>
      </w:r>
      <w:r w:rsidR="008826B9">
        <w:rPr>
          <w:lang w:val="nl-NL"/>
        </w:rPr>
        <w:t xml:space="preserve">kan </w:t>
      </w:r>
      <w:r w:rsidRPr="00771EC7">
        <w:rPr>
          <w:lang w:val="nl-NL"/>
        </w:rPr>
        <w:t>word</w:t>
      </w:r>
      <w:r w:rsidR="008826B9">
        <w:rPr>
          <w:lang w:val="nl-NL"/>
        </w:rPr>
        <w:t>en</w:t>
      </w:r>
      <w:r w:rsidRPr="00771EC7">
        <w:rPr>
          <w:lang w:val="nl-NL"/>
        </w:rPr>
        <w:t xml:space="preserve">. </w:t>
      </w:r>
      <w:r w:rsidR="008826B9">
        <w:rPr>
          <w:lang w:val="nl-NL"/>
        </w:rPr>
        <w:t xml:space="preserve">De </w:t>
      </w:r>
      <w:r w:rsidR="002C04EB">
        <w:rPr>
          <w:lang w:val="nl-NL"/>
        </w:rPr>
        <w:t>nieuwe planning zal meer flexibel zijn ten opzichte van eerdere planningen.</w:t>
      </w:r>
      <w:r w:rsidR="008826B9">
        <w:rPr>
          <w:lang w:val="nl-NL"/>
        </w:rPr>
        <w:t xml:space="preserve"> Zo kan beter ingespeeld worden op onzekerhe</w:t>
      </w:r>
      <w:r w:rsidR="00134268">
        <w:rPr>
          <w:lang w:val="nl-NL"/>
        </w:rPr>
        <w:t>den</w:t>
      </w:r>
      <w:r w:rsidR="008826B9">
        <w:rPr>
          <w:lang w:val="nl-NL"/>
        </w:rPr>
        <w:t xml:space="preserve"> </w:t>
      </w:r>
      <w:r w:rsidR="00134268">
        <w:rPr>
          <w:lang w:val="nl-NL"/>
        </w:rPr>
        <w:t>tijdens</w:t>
      </w:r>
      <w:r w:rsidR="008826B9">
        <w:rPr>
          <w:lang w:val="nl-NL"/>
        </w:rPr>
        <w:t xml:space="preserve"> de lange doorlooptijd.</w:t>
      </w:r>
      <w:r w:rsidR="002C04EB">
        <w:rPr>
          <w:lang w:val="nl-NL"/>
        </w:rPr>
        <w:t xml:space="preserve"> </w:t>
      </w:r>
      <w:r w:rsidR="00F11D63">
        <w:rPr>
          <w:lang w:val="nl-NL"/>
        </w:rPr>
        <w:t>De</w:t>
      </w:r>
      <w:r w:rsidR="00B621D3">
        <w:rPr>
          <w:lang w:val="nl-NL"/>
        </w:rPr>
        <w:t xml:space="preserve"> </w:t>
      </w:r>
      <w:r w:rsidRPr="00771EC7">
        <w:rPr>
          <w:lang w:val="nl-NL"/>
        </w:rPr>
        <w:t>Kamer</w:t>
      </w:r>
      <w:r w:rsidR="00B621D3">
        <w:rPr>
          <w:lang w:val="nl-NL"/>
        </w:rPr>
        <w:t xml:space="preserve"> </w:t>
      </w:r>
      <w:r w:rsidR="00F11D63">
        <w:rPr>
          <w:lang w:val="nl-NL"/>
        </w:rPr>
        <w:t xml:space="preserve">wordt </w:t>
      </w:r>
      <w:r w:rsidRPr="00771EC7">
        <w:rPr>
          <w:lang w:val="nl-NL"/>
        </w:rPr>
        <w:t>op de hoogte gehouden van de stand van zaken bij de reguliere halfjaarlijkse voortgangsrapportages ERTMS.</w:t>
      </w:r>
    </w:p>
    <w:p w:rsidRPr="00771EC7" w:rsidR="00112F76" w:rsidP="001A2324" w:rsidRDefault="00112F76" w14:paraId="5B8108D7" w14:textId="77777777">
      <w:pPr>
        <w:pStyle w:val="NoSpacing"/>
        <w:rPr>
          <w:lang w:val="nl-NL"/>
        </w:rPr>
      </w:pPr>
    </w:p>
    <w:p w:rsidRPr="00771EC7" w:rsidR="0032483B" w:rsidP="001A2324" w:rsidRDefault="0032483B" w14:paraId="322A3E53" w14:textId="56A459A8">
      <w:pPr>
        <w:pStyle w:val="NoSpacing"/>
        <w:rPr>
          <w:u w:val="single"/>
          <w:lang w:val="nl-NL"/>
        </w:rPr>
      </w:pPr>
      <w:r w:rsidRPr="00771EC7">
        <w:rPr>
          <w:u w:val="single"/>
          <w:lang w:val="nl-NL"/>
        </w:rPr>
        <w:t>Vraag 10</w:t>
      </w:r>
    </w:p>
    <w:p w:rsidRPr="00771EC7" w:rsidR="0032483B" w:rsidP="001A2324" w:rsidRDefault="001666AD" w14:paraId="19A5C278" w14:textId="58E6D74F">
      <w:pPr>
        <w:pStyle w:val="NoSpacing"/>
        <w:rPr>
          <w:lang w:val="nl-NL"/>
        </w:rPr>
      </w:pPr>
      <w:r w:rsidRPr="00771EC7">
        <w:rPr>
          <w:lang w:val="nl-NL"/>
        </w:rPr>
        <w:t>De Auditdienst Rijk adviseert om het nieuwe proces voor risicomanagement goed vast te leggen; wat is de planning voor het formeel vaststellen en invoeren van dit nieuwe proces binnen het ERTMS-programma?</w:t>
      </w:r>
    </w:p>
    <w:p w:rsidRPr="00771EC7" w:rsidR="0032483B" w:rsidP="001A2324" w:rsidRDefault="0032483B" w14:paraId="07223C4B" w14:textId="77777777">
      <w:pPr>
        <w:pStyle w:val="NoSpacing"/>
        <w:rPr>
          <w:lang w:val="nl-NL"/>
        </w:rPr>
      </w:pPr>
    </w:p>
    <w:p w:rsidRPr="00771EC7" w:rsidR="0032483B" w:rsidP="001A2324" w:rsidRDefault="0032483B" w14:paraId="476FB80A" w14:textId="7A105D37">
      <w:pPr>
        <w:pStyle w:val="NoSpacing"/>
        <w:rPr>
          <w:u w:val="single"/>
          <w:lang w:val="nl-NL"/>
        </w:rPr>
      </w:pPr>
      <w:r w:rsidRPr="00771EC7">
        <w:rPr>
          <w:u w:val="single"/>
          <w:lang w:val="nl-NL"/>
        </w:rPr>
        <w:t>Antwoord 10</w:t>
      </w:r>
    </w:p>
    <w:p w:rsidRPr="00771EC7" w:rsidR="00E4666E" w:rsidP="008E1303" w:rsidRDefault="00E4666E" w14:paraId="305E8506" w14:textId="30647048">
      <w:pPr>
        <w:pStyle w:val="NoSpacing"/>
        <w:rPr>
          <w:lang w:val="nl-NL"/>
        </w:rPr>
      </w:pPr>
      <w:r w:rsidRPr="00771EC7">
        <w:rPr>
          <w:lang w:val="nl-NL"/>
        </w:rPr>
        <w:t xml:space="preserve">De verwachting is dat de geactualiseerde werkwijze voor risicomanagement in de tweede helft van 2025 wordt vastgesteld. De invoering van deze nieuwe werkwijze </w:t>
      </w:r>
      <w:r w:rsidRPr="00771EC7" w:rsidR="007A3C02">
        <w:rPr>
          <w:lang w:val="nl-NL"/>
        </w:rPr>
        <w:t>vindt</w:t>
      </w:r>
      <w:r w:rsidRPr="00771EC7">
        <w:rPr>
          <w:lang w:val="nl-NL"/>
        </w:rPr>
        <w:t xml:space="preserve"> stapsgewijs</w:t>
      </w:r>
      <w:r w:rsidRPr="00771EC7" w:rsidR="007A3C02">
        <w:rPr>
          <w:lang w:val="nl-NL"/>
        </w:rPr>
        <w:t xml:space="preserve"> plaats</w:t>
      </w:r>
      <w:r w:rsidRPr="00771EC7">
        <w:rPr>
          <w:lang w:val="nl-NL"/>
        </w:rPr>
        <w:t>.</w:t>
      </w:r>
    </w:p>
    <w:p w:rsidR="00B16F15" w:rsidP="008E1303" w:rsidRDefault="00B16F15" w14:paraId="690DF888" w14:textId="77777777">
      <w:pPr>
        <w:pStyle w:val="NoSpacing"/>
        <w:rPr>
          <w:u w:val="single"/>
          <w:lang w:val="nl-NL"/>
        </w:rPr>
      </w:pPr>
    </w:p>
    <w:p w:rsidRPr="00771EC7" w:rsidR="0032483B" w:rsidP="008E1303" w:rsidRDefault="0032483B" w14:paraId="31246E9B" w14:textId="2BDA196B">
      <w:pPr>
        <w:pStyle w:val="NoSpacing"/>
        <w:rPr>
          <w:u w:val="single"/>
          <w:lang w:val="nl-NL"/>
        </w:rPr>
      </w:pPr>
      <w:r w:rsidRPr="00771EC7">
        <w:rPr>
          <w:u w:val="single"/>
          <w:lang w:val="nl-NL"/>
        </w:rPr>
        <w:t>Vraag 11</w:t>
      </w:r>
    </w:p>
    <w:p w:rsidRPr="00771EC7" w:rsidR="0032483B" w:rsidP="008E1303" w:rsidRDefault="001666AD" w14:paraId="5DB40739" w14:textId="49EA78EA">
      <w:pPr>
        <w:pStyle w:val="NoSpacing"/>
        <w:rPr>
          <w:lang w:val="nl-NL"/>
        </w:rPr>
      </w:pPr>
      <w:r w:rsidRPr="00771EC7">
        <w:rPr>
          <w:lang w:val="nl-NL"/>
        </w:rPr>
        <w:t>Hoe is het te verklaren dat de uitrol van ERTMS wederom duurder is geworden?</w:t>
      </w:r>
    </w:p>
    <w:p w:rsidRPr="00771EC7" w:rsidR="0032483B" w:rsidP="008E1303" w:rsidRDefault="0032483B" w14:paraId="5E860A85" w14:textId="77777777">
      <w:pPr>
        <w:pStyle w:val="NoSpacing"/>
        <w:rPr>
          <w:lang w:val="nl-NL"/>
        </w:rPr>
      </w:pPr>
    </w:p>
    <w:p w:rsidRPr="00771EC7" w:rsidR="0032483B" w:rsidP="008E1303" w:rsidRDefault="0032483B" w14:paraId="574E70F9" w14:textId="67D4C3FE">
      <w:pPr>
        <w:pStyle w:val="NoSpacing"/>
        <w:rPr>
          <w:u w:val="single"/>
          <w:lang w:val="nl-NL"/>
        </w:rPr>
      </w:pPr>
      <w:r w:rsidRPr="00771EC7">
        <w:rPr>
          <w:u w:val="single"/>
          <w:lang w:val="nl-NL"/>
        </w:rPr>
        <w:t>Antwoord 11</w:t>
      </w:r>
    </w:p>
    <w:p w:rsidR="00353DDA" w:rsidP="008E1303" w:rsidRDefault="005E3187" w14:paraId="3BB1E69F" w14:textId="26AFA335">
      <w:pPr>
        <w:pStyle w:val="NoSpacing"/>
        <w:rPr>
          <w:lang w:val="nl-NL"/>
        </w:rPr>
      </w:pPr>
      <w:r w:rsidRPr="00771EC7">
        <w:rPr>
          <w:lang w:val="nl-NL"/>
        </w:rPr>
        <w:t>ERTMS is een programma met een</w:t>
      </w:r>
      <w:r w:rsidRPr="00771EC7" w:rsidR="00332BEF">
        <w:rPr>
          <w:lang w:val="nl-NL"/>
        </w:rPr>
        <w:t xml:space="preserve"> omvangrijke opgave en een ontwikkelkarakter. Het Kabinetsbesluit van 2019 was de start van de verdere uitwerking van de </w:t>
      </w:r>
      <w:r w:rsidR="008826B9">
        <w:rPr>
          <w:lang w:val="nl-NL"/>
        </w:rPr>
        <w:t>deel</w:t>
      </w:r>
      <w:r w:rsidRPr="00771EC7" w:rsidR="00332BEF">
        <w:rPr>
          <w:lang w:val="nl-NL"/>
        </w:rPr>
        <w:t>projecten</w:t>
      </w:r>
      <w:r w:rsidR="008826B9">
        <w:rPr>
          <w:lang w:val="nl-NL"/>
        </w:rPr>
        <w:t xml:space="preserve"> binnen het programma</w:t>
      </w:r>
      <w:r w:rsidRPr="00771EC7" w:rsidR="00332BEF">
        <w:rPr>
          <w:lang w:val="nl-NL"/>
        </w:rPr>
        <w:t xml:space="preserve">. </w:t>
      </w:r>
      <w:r w:rsidR="00E21C97">
        <w:rPr>
          <w:lang w:val="nl-NL"/>
        </w:rPr>
        <w:t xml:space="preserve">Op dit moment wordt de aanpak herijkt. </w:t>
      </w:r>
      <w:r w:rsidRPr="00771EC7">
        <w:rPr>
          <w:lang w:val="nl-NL"/>
        </w:rPr>
        <w:t>De nieuwe aanpak levert meer gedetailleerde inzichten op. Hierbij komen de samenhang en afhankelijkheden tussen de werkzaamheden van de verschillende partijen steeds duidelijker naar voren. Als gevolg hiervan brengt dit werkzaamheden, en daarmee kosten, met zich mee die voorheen niet in beeld waren.</w:t>
      </w:r>
      <w:r w:rsidRPr="00771EC7" w:rsidR="00DA1D5B">
        <w:rPr>
          <w:lang w:val="nl-NL"/>
        </w:rPr>
        <w:t xml:space="preserve"> </w:t>
      </w:r>
    </w:p>
    <w:p w:rsidRPr="00771EC7" w:rsidR="005F58E4" w:rsidP="008E1303" w:rsidRDefault="005F58E4" w14:paraId="0E7E61EE" w14:textId="77777777">
      <w:pPr>
        <w:pStyle w:val="NoSpacing"/>
        <w:rPr>
          <w:lang w:val="nl-NL"/>
        </w:rPr>
      </w:pPr>
    </w:p>
    <w:p w:rsidRPr="00771EC7" w:rsidR="005E3187" w:rsidP="00B37CEB" w:rsidRDefault="008826B9" w14:paraId="3E18FBB9" w14:textId="1D22B99B">
      <w:pPr>
        <w:pStyle w:val="NoSpacing"/>
        <w:rPr>
          <w:lang w:val="nl-NL"/>
        </w:rPr>
      </w:pPr>
      <w:r w:rsidRPr="008826B9">
        <w:rPr>
          <w:lang w:val="nl-NL"/>
        </w:rPr>
        <w:t xml:space="preserve">Een </w:t>
      </w:r>
      <w:r w:rsidR="00DC7CAC">
        <w:rPr>
          <w:lang w:val="nl-NL"/>
        </w:rPr>
        <w:t>r</w:t>
      </w:r>
      <w:r w:rsidRPr="00416F75">
        <w:rPr>
          <w:lang w:val="nl-NL"/>
        </w:rPr>
        <w:t>ecent onderzoek</w:t>
      </w:r>
      <w:r w:rsidRPr="008E1303">
        <w:rPr>
          <w:rStyle w:val="FootnoteReference"/>
        </w:rPr>
        <w:footnoteReference w:id="2"/>
      </w:r>
      <w:r w:rsidRPr="00416F75">
        <w:rPr>
          <w:lang w:val="nl-NL"/>
        </w:rPr>
        <w:t xml:space="preserve"> </w:t>
      </w:r>
      <w:r w:rsidRPr="008826B9">
        <w:rPr>
          <w:lang w:val="nl-NL"/>
        </w:rPr>
        <w:t xml:space="preserve">wijst uit dat ook in andere Europese landen kostenstijgingen </w:t>
      </w:r>
      <w:r w:rsidR="005F58E4">
        <w:rPr>
          <w:lang w:val="nl-NL"/>
        </w:rPr>
        <w:t xml:space="preserve">van ERTMS </w:t>
      </w:r>
      <w:r w:rsidRPr="008826B9">
        <w:rPr>
          <w:lang w:val="nl-NL"/>
        </w:rPr>
        <w:t>een probleem zijn</w:t>
      </w:r>
      <w:r>
        <w:rPr>
          <w:lang w:val="nl-NL"/>
        </w:rPr>
        <w:t xml:space="preserve">. </w:t>
      </w:r>
      <w:r w:rsidRPr="008E1303" w:rsidR="008E1303">
        <w:rPr>
          <w:lang w:val="nl-NL"/>
        </w:rPr>
        <w:t>S</w:t>
      </w:r>
      <w:r w:rsidRPr="008E1303" w:rsidR="00DA1D5B">
        <w:rPr>
          <w:lang w:val="nl-NL"/>
        </w:rPr>
        <w:t>ystemen</w:t>
      </w:r>
      <w:r w:rsidRPr="008E1303" w:rsidR="008E1303">
        <w:rPr>
          <w:lang w:val="nl-NL"/>
        </w:rPr>
        <w:t xml:space="preserve"> die niet te upgraden zijn</w:t>
      </w:r>
      <w:r w:rsidRPr="008E1303" w:rsidR="00353DDA">
        <w:rPr>
          <w:lang w:val="nl-NL"/>
        </w:rPr>
        <w:t>, n</w:t>
      </w:r>
      <w:r w:rsidRPr="008E1303" w:rsidR="00DA1D5B">
        <w:rPr>
          <w:lang w:val="nl-NL"/>
        </w:rPr>
        <w:t>ationale verschillen</w:t>
      </w:r>
      <w:r w:rsidRPr="008E1303" w:rsidR="00353DDA">
        <w:rPr>
          <w:lang w:val="nl-NL"/>
        </w:rPr>
        <w:t>,</w:t>
      </w:r>
      <w:r w:rsidRPr="008E1303" w:rsidR="00DA1D5B">
        <w:rPr>
          <w:lang w:val="nl-NL"/>
        </w:rPr>
        <w:t xml:space="preserve"> autorisatieprocedures</w:t>
      </w:r>
      <w:r w:rsidRPr="008E1303" w:rsidR="00353DDA">
        <w:rPr>
          <w:lang w:val="nl-NL"/>
        </w:rPr>
        <w:t xml:space="preserve"> en </w:t>
      </w:r>
      <w:r w:rsidRPr="008E1303" w:rsidR="00DA1D5B">
        <w:rPr>
          <w:lang w:val="nl-NL"/>
        </w:rPr>
        <w:t>specifieke eisen</w:t>
      </w:r>
      <w:r w:rsidRPr="008E1303" w:rsidR="00353DDA">
        <w:rPr>
          <w:lang w:val="nl-NL"/>
        </w:rPr>
        <w:t xml:space="preserve"> </w:t>
      </w:r>
      <w:r w:rsidRPr="008E1303" w:rsidR="008E1303">
        <w:rPr>
          <w:lang w:val="nl-NL"/>
        </w:rPr>
        <w:t>zijn hiervan de</w:t>
      </w:r>
      <w:r w:rsidRPr="008E1303" w:rsidR="00353DDA">
        <w:rPr>
          <w:lang w:val="nl-NL"/>
        </w:rPr>
        <w:t xml:space="preserve"> belangrijkste oorzaken.</w:t>
      </w:r>
      <w:r w:rsidRPr="008E1303" w:rsidR="008E1303">
        <w:rPr>
          <w:lang w:val="nl-NL"/>
        </w:rPr>
        <w:t xml:space="preserve"> </w:t>
      </w:r>
      <w:r w:rsidRPr="00771EC7" w:rsidR="008E1303">
        <w:rPr>
          <w:lang w:val="nl-NL"/>
        </w:rPr>
        <w:t xml:space="preserve">Nederland kaart dit </w:t>
      </w:r>
      <w:r w:rsidR="00DC7CAC">
        <w:rPr>
          <w:lang w:val="nl-NL"/>
        </w:rPr>
        <w:t xml:space="preserve">voortdurend </w:t>
      </w:r>
      <w:r w:rsidRPr="00771EC7" w:rsidR="008E1303">
        <w:rPr>
          <w:lang w:val="nl-NL"/>
        </w:rPr>
        <w:t>in EU-verband aan en zoekt hiervoor ook de samenwerking met andere landen op.</w:t>
      </w:r>
    </w:p>
    <w:p w:rsidRPr="00771EC7" w:rsidR="0032483B" w:rsidP="00B37CEB" w:rsidRDefault="0032483B" w14:paraId="75A51254" w14:textId="77777777">
      <w:pPr>
        <w:pStyle w:val="NoSpacing"/>
        <w:rPr>
          <w:lang w:val="nl-NL"/>
        </w:rPr>
      </w:pPr>
    </w:p>
    <w:p w:rsidR="00B621D3" w:rsidP="00B37CEB" w:rsidRDefault="00B621D3" w14:paraId="2C96A71E" w14:textId="77777777">
      <w:pPr>
        <w:pStyle w:val="NoSpacing"/>
        <w:rPr>
          <w:u w:val="single"/>
          <w:lang w:val="nl-NL"/>
        </w:rPr>
      </w:pPr>
    </w:p>
    <w:p w:rsidR="00B621D3" w:rsidP="00B37CEB" w:rsidRDefault="00B621D3" w14:paraId="57E67DA9" w14:textId="77777777">
      <w:pPr>
        <w:pStyle w:val="NoSpacing"/>
        <w:rPr>
          <w:u w:val="single"/>
          <w:lang w:val="nl-NL"/>
        </w:rPr>
      </w:pPr>
    </w:p>
    <w:p w:rsidRPr="00771EC7" w:rsidR="0032483B" w:rsidP="00B37CEB" w:rsidRDefault="0032483B" w14:paraId="58BD10D5" w14:textId="2A960264">
      <w:pPr>
        <w:pStyle w:val="NoSpacing"/>
        <w:rPr>
          <w:u w:val="single"/>
          <w:lang w:val="nl-NL"/>
        </w:rPr>
      </w:pPr>
      <w:bookmarkStart w:name="_Hlk197720585" w:id="2"/>
      <w:r w:rsidRPr="00771EC7">
        <w:rPr>
          <w:u w:val="single"/>
          <w:lang w:val="nl-NL"/>
        </w:rPr>
        <w:t>Vraag 12</w:t>
      </w:r>
    </w:p>
    <w:p w:rsidRPr="00771EC7" w:rsidR="0032483B" w:rsidP="00B37CEB" w:rsidRDefault="001666AD" w14:paraId="683BA001" w14:textId="2D0EA747">
      <w:pPr>
        <w:pStyle w:val="NoSpacing"/>
        <w:rPr>
          <w:lang w:val="nl-NL"/>
        </w:rPr>
      </w:pPr>
      <w:r w:rsidRPr="00771EC7">
        <w:rPr>
          <w:lang w:val="nl-NL"/>
        </w:rPr>
        <w:t>Kunt u uitleggen hoe het werken in tranches op korte termijn voor een stijging in de kosten zorgt en op de lange termijn voor een goedkopere uitvoering?</w:t>
      </w:r>
    </w:p>
    <w:p w:rsidRPr="00771EC7" w:rsidR="0032483B" w:rsidP="00B37CEB" w:rsidRDefault="0032483B" w14:paraId="52764464" w14:textId="77777777">
      <w:pPr>
        <w:pStyle w:val="NoSpacing"/>
        <w:rPr>
          <w:lang w:val="nl-NL"/>
        </w:rPr>
      </w:pPr>
    </w:p>
    <w:p w:rsidRPr="00771EC7" w:rsidR="0032483B" w:rsidP="00B37CEB" w:rsidRDefault="0032483B" w14:paraId="1E2A9E1A" w14:textId="27552D66">
      <w:pPr>
        <w:pStyle w:val="NoSpacing"/>
        <w:rPr>
          <w:u w:val="single"/>
          <w:lang w:val="nl-NL"/>
        </w:rPr>
      </w:pPr>
      <w:r w:rsidRPr="00771EC7">
        <w:rPr>
          <w:u w:val="single"/>
          <w:lang w:val="nl-NL"/>
        </w:rPr>
        <w:t>Antwoord 12</w:t>
      </w:r>
    </w:p>
    <w:p w:rsidRPr="00771EC7" w:rsidR="0032483B" w:rsidP="00416F75" w:rsidRDefault="00A023F4" w14:paraId="640002E4" w14:textId="65BA3F28">
      <w:pPr>
        <w:pStyle w:val="NoSpacing"/>
        <w:rPr>
          <w:lang w:val="nl-NL"/>
        </w:rPr>
      </w:pPr>
      <w:r w:rsidRPr="00B37CEB">
        <w:rPr>
          <w:lang w:val="nl-NL"/>
        </w:rPr>
        <w:t>De hogere verwachte kosten zijn het gevolg van een steeds beter beeld van wat de implementatie van ERTMS vraagt.</w:t>
      </w:r>
      <w:r w:rsidRPr="00B37CEB" w:rsidR="00B37CEB">
        <w:rPr>
          <w:lang w:val="nl-NL"/>
        </w:rPr>
        <w:t xml:space="preserve"> </w:t>
      </w:r>
      <w:r w:rsidRPr="00771EC7">
        <w:rPr>
          <w:lang w:val="nl-NL"/>
        </w:rPr>
        <w:t xml:space="preserve">Innovaties en wijzigingen in werkwijze kunnen zorgen voor besparingen. Maar het doorvoeren van wijzigingen in </w:t>
      </w:r>
      <w:r w:rsidR="00F11D63">
        <w:rPr>
          <w:lang w:val="nl-NL"/>
        </w:rPr>
        <w:t xml:space="preserve">bijvoorbeeld </w:t>
      </w:r>
      <w:r w:rsidRPr="00771EC7">
        <w:rPr>
          <w:lang w:val="nl-NL"/>
        </w:rPr>
        <w:t xml:space="preserve">gecontracteerd werk zorgt in de praktijk voor vertraging en kostenstijgingen. </w:t>
      </w:r>
      <w:bookmarkStart w:name="_Hlk197701786" w:id="3"/>
      <w:r w:rsidRPr="00B37CEB">
        <w:rPr>
          <w:lang w:val="nl-NL"/>
        </w:rPr>
        <w:t>Om dit te voorkomen</w:t>
      </w:r>
      <w:r w:rsidR="0001666B">
        <w:rPr>
          <w:lang w:val="nl-NL"/>
        </w:rPr>
        <w:t>,</w:t>
      </w:r>
      <w:r w:rsidRPr="00B37CEB">
        <w:rPr>
          <w:lang w:val="nl-NL"/>
        </w:rPr>
        <w:t xml:space="preserve"> </w:t>
      </w:r>
      <w:r w:rsidR="0081572F">
        <w:rPr>
          <w:lang w:val="nl-NL"/>
        </w:rPr>
        <w:t xml:space="preserve">wijzigt in tranche 1 </w:t>
      </w:r>
      <w:r w:rsidRPr="00B37CEB" w:rsidR="00B37CEB">
        <w:rPr>
          <w:lang w:val="nl-NL"/>
        </w:rPr>
        <w:t>zo min mogelijk</w:t>
      </w:r>
      <w:bookmarkEnd w:id="3"/>
      <w:r w:rsidRPr="00B37CEB">
        <w:rPr>
          <w:lang w:val="nl-NL"/>
        </w:rPr>
        <w:t>.</w:t>
      </w:r>
      <w:r w:rsidR="005E7918">
        <w:rPr>
          <w:lang w:val="nl-NL"/>
        </w:rPr>
        <w:t xml:space="preserve"> </w:t>
      </w:r>
      <w:r w:rsidR="005F58E4">
        <w:rPr>
          <w:lang w:val="nl-NL"/>
        </w:rPr>
        <w:t xml:space="preserve">Wel </w:t>
      </w:r>
      <w:r w:rsidR="0081572F">
        <w:rPr>
          <w:lang w:val="nl-NL"/>
        </w:rPr>
        <w:t>wordt</w:t>
      </w:r>
      <w:r w:rsidR="005F58E4">
        <w:rPr>
          <w:lang w:val="nl-NL"/>
        </w:rPr>
        <w:t xml:space="preserve"> daarnaast</w:t>
      </w:r>
      <w:r w:rsidR="005E7918">
        <w:rPr>
          <w:lang w:val="nl-NL"/>
        </w:rPr>
        <w:t xml:space="preserve"> doorlopend</w:t>
      </w:r>
      <w:r w:rsidR="0081572F">
        <w:rPr>
          <w:lang w:val="nl-NL"/>
        </w:rPr>
        <w:t xml:space="preserve"> onderzocht</w:t>
      </w:r>
      <w:r w:rsidR="005E7918">
        <w:rPr>
          <w:lang w:val="nl-NL"/>
        </w:rPr>
        <w:t xml:space="preserve"> hoe de uitrol sneller en goedkoper kan.</w:t>
      </w:r>
      <w:r w:rsidRPr="00B37CEB">
        <w:rPr>
          <w:lang w:val="nl-NL"/>
        </w:rPr>
        <w:t xml:space="preserve"> Innovaties en aanpassing van werkwijzen </w:t>
      </w:r>
      <w:r w:rsidR="00F11D63">
        <w:rPr>
          <w:lang w:val="nl-NL"/>
        </w:rPr>
        <w:t xml:space="preserve">worden </w:t>
      </w:r>
      <w:r w:rsidRPr="00B37CEB">
        <w:rPr>
          <w:lang w:val="nl-NL"/>
        </w:rPr>
        <w:t xml:space="preserve">doorgevoerd </w:t>
      </w:r>
      <w:r w:rsidR="00F11D63">
        <w:rPr>
          <w:lang w:val="nl-NL"/>
        </w:rPr>
        <w:t xml:space="preserve">in </w:t>
      </w:r>
      <w:r w:rsidRPr="00B37CEB">
        <w:rPr>
          <w:lang w:val="nl-NL"/>
        </w:rPr>
        <w:t>volgende tranche</w:t>
      </w:r>
      <w:r w:rsidR="00F11D63">
        <w:rPr>
          <w:lang w:val="nl-NL"/>
        </w:rPr>
        <w:t>s</w:t>
      </w:r>
      <w:r w:rsidRPr="00B37CEB">
        <w:rPr>
          <w:lang w:val="nl-NL"/>
        </w:rPr>
        <w:t xml:space="preserve">. </w:t>
      </w:r>
      <w:r w:rsidRPr="00771EC7">
        <w:rPr>
          <w:lang w:val="nl-NL"/>
        </w:rPr>
        <w:t xml:space="preserve">Dit moet leiden tot besparingen en versnellingen in de volgende tranches. </w:t>
      </w:r>
    </w:p>
    <w:bookmarkEnd w:id="2"/>
    <w:p w:rsidRPr="00771EC7" w:rsidR="00112F76" w:rsidP="00416F75" w:rsidRDefault="00112F76" w14:paraId="1C9D1B0F" w14:textId="77777777">
      <w:pPr>
        <w:pStyle w:val="NoSpacing"/>
        <w:rPr>
          <w:lang w:val="nl-NL"/>
        </w:rPr>
      </w:pPr>
    </w:p>
    <w:p w:rsidRPr="00771EC7" w:rsidR="0032483B" w:rsidP="00416F75" w:rsidRDefault="0032483B" w14:paraId="7BAFDC5F" w14:textId="09BB7AC6">
      <w:pPr>
        <w:pStyle w:val="NoSpacing"/>
        <w:rPr>
          <w:u w:val="single"/>
          <w:lang w:val="nl-NL"/>
        </w:rPr>
      </w:pPr>
      <w:r w:rsidRPr="00771EC7">
        <w:rPr>
          <w:u w:val="single"/>
          <w:lang w:val="nl-NL"/>
        </w:rPr>
        <w:t>Vraag 13</w:t>
      </w:r>
    </w:p>
    <w:p w:rsidRPr="00771EC7" w:rsidR="0032483B" w:rsidP="00416F75" w:rsidRDefault="001666AD" w14:paraId="24A6311C" w14:textId="563C3D54">
      <w:pPr>
        <w:pStyle w:val="NoSpacing"/>
        <w:rPr>
          <w:lang w:val="nl-NL"/>
        </w:rPr>
      </w:pPr>
      <w:r w:rsidRPr="00771EC7">
        <w:rPr>
          <w:lang w:val="nl-NL"/>
        </w:rPr>
        <w:t>Wanneer zijn de effecten van de herijking terug te zien en zullen de kosten van de uitrol van ERTMS niet meer hoger uitvallen?</w:t>
      </w:r>
    </w:p>
    <w:p w:rsidRPr="00771EC7" w:rsidR="0032483B" w:rsidP="00416F75" w:rsidRDefault="0032483B" w14:paraId="16B6B7BF" w14:textId="77777777">
      <w:pPr>
        <w:pStyle w:val="NoSpacing"/>
        <w:rPr>
          <w:lang w:val="nl-NL"/>
        </w:rPr>
      </w:pPr>
    </w:p>
    <w:p w:rsidRPr="00771EC7" w:rsidR="0032483B" w:rsidP="00416F75" w:rsidRDefault="0032483B" w14:paraId="7AB3D32E" w14:textId="7861B3CD">
      <w:pPr>
        <w:pStyle w:val="NoSpacing"/>
        <w:rPr>
          <w:u w:val="single"/>
          <w:lang w:val="nl-NL"/>
        </w:rPr>
      </w:pPr>
      <w:r w:rsidRPr="00771EC7">
        <w:rPr>
          <w:u w:val="single"/>
          <w:lang w:val="nl-NL"/>
        </w:rPr>
        <w:t>Antwoord 13</w:t>
      </w:r>
    </w:p>
    <w:p w:rsidR="000705D8" w:rsidP="00416F75" w:rsidRDefault="00E37FB1" w14:paraId="4B7F13DA" w14:textId="54CC2644">
      <w:pPr>
        <w:pStyle w:val="NoSpacing"/>
        <w:rPr>
          <w:lang w:val="nl-NL"/>
        </w:rPr>
      </w:pPr>
      <w:r w:rsidRPr="00771EC7">
        <w:rPr>
          <w:lang w:val="nl-NL"/>
        </w:rPr>
        <w:t xml:space="preserve">De aard </w:t>
      </w:r>
      <w:r w:rsidRPr="00771EC7" w:rsidR="00416F75">
        <w:rPr>
          <w:lang w:val="nl-NL"/>
        </w:rPr>
        <w:t xml:space="preserve">en complexiteit </w:t>
      </w:r>
      <w:r w:rsidRPr="00771EC7">
        <w:rPr>
          <w:lang w:val="nl-NL"/>
        </w:rPr>
        <w:t xml:space="preserve">van </w:t>
      </w:r>
      <w:r w:rsidRPr="00771EC7" w:rsidR="00416F75">
        <w:rPr>
          <w:lang w:val="nl-NL"/>
        </w:rPr>
        <w:t>de uitrol van ERTMS</w:t>
      </w:r>
      <w:r w:rsidRPr="00771EC7">
        <w:rPr>
          <w:lang w:val="nl-NL"/>
        </w:rPr>
        <w:t xml:space="preserve"> </w:t>
      </w:r>
      <w:r w:rsidRPr="00771EC7" w:rsidR="00416F75">
        <w:rPr>
          <w:lang w:val="nl-NL"/>
        </w:rPr>
        <w:t>zorgt ervoor</w:t>
      </w:r>
      <w:r w:rsidRPr="00771EC7">
        <w:rPr>
          <w:lang w:val="nl-NL"/>
        </w:rPr>
        <w:t xml:space="preserve"> dat</w:t>
      </w:r>
      <w:r w:rsidR="0081572F">
        <w:rPr>
          <w:lang w:val="nl-NL"/>
        </w:rPr>
        <w:t xml:space="preserve"> </w:t>
      </w:r>
      <w:r w:rsidRPr="00771EC7">
        <w:rPr>
          <w:lang w:val="nl-NL"/>
        </w:rPr>
        <w:t xml:space="preserve">nieuwe stijgingen van de verwachte kosten niet </w:t>
      </w:r>
      <w:r w:rsidRPr="00771EC7" w:rsidR="00416F75">
        <w:rPr>
          <w:lang w:val="nl-NL"/>
        </w:rPr>
        <w:t xml:space="preserve">kunnen </w:t>
      </w:r>
      <w:r w:rsidR="0081572F">
        <w:rPr>
          <w:lang w:val="nl-NL"/>
        </w:rPr>
        <w:t xml:space="preserve">worden </w:t>
      </w:r>
      <w:r w:rsidRPr="00771EC7" w:rsidR="00416F75">
        <w:rPr>
          <w:lang w:val="nl-NL"/>
        </w:rPr>
        <w:t>uit</w:t>
      </w:r>
      <w:r w:rsidR="0081572F">
        <w:rPr>
          <w:lang w:val="nl-NL"/>
        </w:rPr>
        <w:t>ge</w:t>
      </w:r>
      <w:r w:rsidRPr="00771EC7" w:rsidR="00416F75">
        <w:rPr>
          <w:lang w:val="nl-NL"/>
        </w:rPr>
        <w:t>sl</w:t>
      </w:r>
      <w:r w:rsidR="0081572F">
        <w:rPr>
          <w:lang w:val="nl-NL"/>
        </w:rPr>
        <w:t>o</w:t>
      </w:r>
      <w:r w:rsidRPr="00771EC7" w:rsidR="00416F75">
        <w:rPr>
          <w:lang w:val="nl-NL"/>
        </w:rPr>
        <w:t>ten</w:t>
      </w:r>
      <w:r w:rsidRPr="00771EC7">
        <w:rPr>
          <w:lang w:val="nl-NL"/>
        </w:rPr>
        <w:t xml:space="preserve">. </w:t>
      </w:r>
      <w:r w:rsidRPr="0026004E" w:rsidR="0026004E">
        <w:rPr>
          <w:lang w:val="nl-NL"/>
        </w:rPr>
        <w:t>Tegelijkertijd zorgt de herijkte aanpak voor meer regie vanuit de programmadirectie op de projecten, waardoor er eerder kan worden bijgestuurd.</w:t>
      </w:r>
      <w:r w:rsidRPr="00BD4901">
        <w:rPr>
          <w:lang w:val="nl-NL"/>
        </w:rPr>
        <w:t xml:space="preserve"> </w:t>
      </w:r>
      <w:r w:rsidRPr="00BD4901" w:rsidR="00416F75">
        <w:rPr>
          <w:lang w:val="nl-NL"/>
        </w:rPr>
        <w:t>De</w:t>
      </w:r>
      <w:r w:rsidRPr="00BD4901">
        <w:rPr>
          <w:lang w:val="nl-NL"/>
        </w:rPr>
        <w:t xml:space="preserve"> effecten van de herijking</w:t>
      </w:r>
      <w:r w:rsidRPr="00BD4901" w:rsidR="00416F75">
        <w:rPr>
          <w:lang w:val="nl-NL"/>
        </w:rPr>
        <w:t xml:space="preserve"> zijn</w:t>
      </w:r>
      <w:r w:rsidRPr="00BD4901">
        <w:rPr>
          <w:lang w:val="nl-NL"/>
        </w:rPr>
        <w:t xml:space="preserve"> merkbaar door het betere gezamenlijk inzicht in de opgave en daarmee een duidelijker beeld van de opgave en daaraan verbonden risico’s. </w:t>
      </w:r>
      <w:r w:rsidR="00DD5436">
        <w:rPr>
          <w:lang w:val="nl-NL"/>
        </w:rPr>
        <w:t>Daardoor kan</w:t>
      </w:r>
      <w:r w:rsidRPr="00BD4901">
        <w:rPr>
          <w:lang w:val="nl-NL"/>
        </w:rPr>
        <w:t xml:space="preserve"> </w:t>
      </w:r>
      <w:r w:rsidR="00DD5436">
        <w:rPr>
          <w:lang w:val="nl-NL"/>
        </w:rPr>
        <w:t>hier nu</w:t>
      </w:r>
      <w:r w:rsidRPr="00BD4901">
        <w:rPr>
          <w:lang w:val="nl-NL"/>
        </w:rPr>
        <w:t xml:space="preserve"> beter op </w:t>
      </w:r>
      <w:r w:rsidR="00DD5436">
        <w:rPr>
          <w:lang w:val="nl-NL"/>
        </w:rPr>
        <w:t>ge</w:t>
      </w:r>
      <w:r w:rsidRPr="00BD4901">
        <w:rPr>
          <w:lang w:val="nl-NL"/>
        </w:rPr>
        <w:t>stu</w:t>
      </w:r>
      <w:r w:rsidR="00DD5436">
        <w:rPr>
          <w:lang w:val="nl-NL"/>
        </w:rPr>
        <w:t>urd worden</w:t>
      </w:r>
      <w:r w:rsidRPr="00BD4901">
        <w:rPr>
          <w:lang w:val="nl-NL"/>
        </w:rPr>
        <w:t xml:space="preserve">. </w:t>
      </w:r>
      <w:r w:rsidR="0081572F">
        <w:rPr>
          <w:lang w:val="nl-NL"/>
        </w:rPr>
        <w:t xml:space="preserve">De programmadirectie onderzoekt, in samenwerking met de sectorpartijen, </w:t>
      </w:r>
      <w:r w:rsidR="00E97647">
        <w:rPr>
          <w:lang w:val="nl-NL"/>
        </w:rPr>
        <w:t>daarnaast doorlopend hoe de uitrol sneller en goedkoper kan.</w:t>
      </w:r>
    </w:p>
    <w:p w:rsidRPr="00BD4901" w:rsidR="00B16F15" w:rsidP="00416F75" w:rsidRDefault="00B16F15" w14:paraId="2C79AF6A" w14:textId="77777777">
      <w:pPr>
        <w:pStyle w:val="NoSpacing"/>
        <w:rPr>
          <w:lang w:val="nl-NL"/>
        </w:rPr>
      </w:pPr>
    </w:p>
    <w:p w:rsidRPr="00771EC7" w:rsidR="0032483B" w:rsidP="00416F75" w:rsidRDefault="0032483B" w14:paraId="27D9072F" w14:textId="1D659D5D">
      <w:pPr>
        <w:pStyle w:val="NoSpacing"/>
        <w:rPr>
          <w:u w:val="single"/>
          <w:lang w:val="nl-NL"/>
        </w:rPr>
      </w:pPr>
      <w:r w:rsidRPr="00771EC7">
        <w:rPr>
          <w:u w:val="single"/>
          <w:lang w:val="nl-NL"/>
        </w:rPr>
        <w:t>Vraag 1</w:t>
      </w:r>
      <w:r w:rsidRPr="00771EC7" w:rsidR="000365A1">
        <w:rPr>
          <w:u w:val="single"/>
          <w:lang w:val="nl-NL"/>
        </w:rPr>
        <w:t>4</w:t>
      </w:r>
    </w:p>
    <w:p w:rsidRPr="00771EC7" w:rsidR="0032483B" w:rsidP="00416F75" w:rsidRDefault="001666AD" w14:paraId="4BF57036" w14:textId="5A301190">
      <w:pPr>
        <w:pStyle w:val="NoSpacing"/>
        <w:rPr>
          <w:lang w:val="nl-NL"/>
        </w:rPr>
      </w:pPr>
      <w:r w:rsidRPr="00771EC7">
        <w:rPr>
          <w:lang w:val="nl-NL"/>
        </w:rPr>
        <w:t>Kunt u ten aanzien van de komende drie voortgangsrapportages een uitgebreide prognose doen toekomen waarin uitgelicht wordt wat de verwachte plussen en/of minnen ten opzichte van het oorspronkelijke budget worden?</w:t>
      </w:r>
    </w:p>
    <w:p w:rsidRPr="00771EC7" w:rsidR="0032483B" w:rsidP="00416F75" w:rsidRDefault="0032483B" w14:paraId="21DEB52A" w14:textId="77777777">
      <w:pPr>
        <w:pStyle w:val="NoSpacing"/>
        <w:rPr>
          <w:lang w:val="nl-NL"/>
        </w:rPr>
      </w:pPr>
    </w:p>
    <w:p w:rsidRPr="00771EC7" w:rsidR="0032483B" w:rsidP="00416F75" w:rsidRDefault="0032483B" w14:paraId="77D8D529" w14:textId="5E52C74F">
      <w:pPr>
        <w:pStyle w:val="NoSpacing"/>
        <w:rPr>
          <w:u w:val="single"/>
          <w:lang w:val="nl-NL"/>
        </w:rPr>
      </w:pPr>
      <w:r w:rsidRPr="00771EC7">
        <w:rPr>
          <w:u w:val="single"/>
          <w:lang w:val="nl-NL"/>
        </w:rPr>
        <w:t>Antwoord 1</w:t>
      </w:r>
      <w:r w:rsidRPr="00771EC7" w:rsidR="000365A1">
        <w:rPr>
          <w:u w:val="single"/>
          <w:lang w:val="nl-NL"/>
        </w:rPr>
        <w:t>4</w:t>
      </w:r>
    </w:p>
    <w:p w:rsidRPr="00771EC7" w:rsidR="00332BEF" w:rsidP="00416F75" w:rsidRDefault="00332BEF" w14:paraId="21EB35D7" w14:textId="66F80EA3">
      <w:pPr>
        <w:pStyle w:val="NoSpacing"/>
        <w:rPr>
          <w:lang w:val="nl-NL"/>
        </w:rPr>
      </w:pPr>
      <w:r w:rsidRPr="00771EC7">
        <w:rPr>
          <w:lang w:val="nl-NL"/>
        </w:rPr>
        <w:t xml:space="preserve">In de voortgangsrapportages ERTMS </w:t>
      </w:r>
      <w:r w:rsidR="00771EC7">
        <w:rPr>
          <w:lang w:val="nl-NL"/>
        </w:rPr>
        <w:t>worden</w:t>
      </w:r>
      <w:r w:rsidRPr="00771EC7">
        <w:rPr>
          <w:lang w:val="nl-NL"/>
        </w:rPr>
        <w:t xml:space="preserve"> de financiële prognoses die resulteren in een totale financiële prognose voor de opgave</w:t>
      </w:r>
      <w:r w:rsidR="00771EC7">
        <w:rPr>
          <w:lang w:val="nl-NL"/>
        </w:rPr>
        <w:t xml:space="preserve"> gerapporteerd</w:t>
      </w:r>
      <w:r w:rsidRPr="00771EC7">
        <w:rPr>
          <w:lang w:val="nl-NL"/>
        </w:rPr>
        <w:t>. Daarnaast wordt</w:t>
      </w:r>
      <w:r w:rsidR="00B621D3">
        <w:rPr>
          <w:lang w:val="nl-NL"/>
        </w:rPr>
        <w:t xml:space="preserve"> over</w:t>
      </w:r>
      <w:r w:rsidRPr="00771EC7">
        <w:rPr>
          <w:lang w:val="nl-NL"/>
        </w:rPr>
        <w:t xml:space="preserve"> het </w:t>
      </w:r>
      <w:r w:rsidR="004C67BE">
        <w:rPr>
          <w:lang w:val="nl-NL"/>
        </w:rPr>
        <w:t xml:space="preserve">actuele </w:t>
      </w:r>
      <w:r w:rsidRPr="00771EC7">
        <w:rPr>
          <w:lang w:val="nl-NL"/>
        </w:rPr>
        <w:t>budget</w:t>
      </w:r>
      <w:r w:rsidR="00B621D3">
        <w:rPr>
          <w:lang w:val="nl-NL"/>
        </w:rPr>
        <w:t xml:space="preserve"> gerapporteerd</w:t>
      </w:r>
      <w:r w:rsidRPr="00771EC7">
        <w:rPr>
          <w:lang w:val="nl-NL"/>
        </w:rPr>
        <w:t xml:space="preserve">. Tabel 7-3 van de 22e voortgangsrapportage </w:t>
      </w:r>
      <w:r w:rsidRPr="00771EC7" w:rsidR="00353DDA">
        <w:rPr>
          <w:lang w:val="nl-NL"/>
        </w:rPr>
        <w:t>ERTMS</w:t>
      </w:r>
      <w:r w:rsidR="00353DDA">
        <w:rPr>
          <w:rStyle w:val="FootnoteReference"/>
        </w:rPr>
        <w:footnoteReference w:id="3"/>
      </w:r>
      <w:r w:rsidRPr="00771EC7" w:rsidR="00353DDA">
        <w:rPr>
          <w:lang w:val="nl-NL"/>
        </w:rPr>
        <w:t xml:space="preserve"> </w:t>
      </w:r>
      <w:r w:rsidRPr="00771EC7">
        <w:rPr>
          <w:lang w:val="nl-NL"/>
        </w:rPr>
        <w:t>geeft inzicht in de raming van de programmakosten ten opzichte van het totaal beschikbare budget. Een indicator voor potentiële plussen en/of minnen is af te leiden uit de risico’s en onzekerheden die het programma kent, die ook onderdeel zijn van de voortgangsrapportages</w:t>
      </w:r>
      <w:r w:rsidRPr="00771EC7" w:rsidR="00416F75">
        <w:rPr>
          <w:lang w:val="nl-NL"/>
        </w:rPr>
        <w:t xml:space="preserve"> (hoofdstuk 8)</w:t>
      </w:r>
      <w:r w:rsidRPr="00771EC7">
        <w:rPr>
          <w:lang w:val="nl-NL"/>
        </w:rPr>
        <w:t>.</w:t>
      </w:r>
    </w:p>
    <w:p w:rsidR="005A361F" w:rsidP="0032483B" w:rsidRDefault="005A361F" w14:paraId="465F6E32" w14:textId="77777777">
      <w:pPr>
        <w:rPr>
          <w:u w:val="single"/>
        </w:rPr>
      </w:pPr>
    </w:p>
    <w:p w:rsidRPr="00771EC7" w:rsidR="0032483B" w:rsidP="005A361F" w:rsidRDefault="0032483B" w14:paraId="0A697444" w14:textId="60E90012">
      <w:pPr>
        <w:pStyle w:val="NoSpacing"/>
        <w:rPr>
          <w:u w:val="single"/>
          <w:lang w:val="nl-NL"/>
        </w:rPr>
      </w:pPr>
      <w:r w:rsidRPr="00771EC7">
        <w:rPr>
          <w:u w:val="single"/>
          <w:lang w:val="nl-NL"/>
        </w:rPr>
        <w:t>Vraag 1</w:t>
      </w:r>
      <w:r w:rsidRPr="00771EC7" w:rsidR="000365A1">
        <w:rPr>
          <w:u w:val="single"/>
          <w:lang w:val="nl-NL"/>
        </w:rPr>
        <w:t>5</w:t>
      </w:r>
    </w:p>
    <w:p w:rsidR="0032483B" w:rsidP="005A361F" w:rsidRDefault="001666AD" w14:paraId="0A9E16B8" w14:textId="553A0182">
      <w:pPr>
        <w:pStyle w:val="NoSpacing"/>
        <w:rPr>
          <w:lang w:val="nl-NL"/>
        </w:rPr>
      </w:pPr>
      <w:r w:rsidRPr="00771EC7">
        <w:rPr>
          <w:lang w:val="nl-NL"/>
        </w:rPr>
        <w:t>Is de verhoging van 161 miljoen euro hoger of lager dan wanneer niet was overgestapt naar het werken in tranches en waarom?</w:t>
      </w:r>
    </w:p>
    <w:p w:rsidR="007E497C" w:rsidP="005A361F" w:rsidRDefault="007E497C" w14:paraId="5B12C290" w14:textId="77777777">
      <w:pPr>
        <w:pStyle w:val="NoSpacing"/>
        <w:rPr>
          <w:u w:val="single"/>
          <w:lang w:val="nl-NL"/>
        </w:rPr>
      </w:pPr>
    </w:p>
    <w:p w:rsidRPr="00771EC7" w:rsidR="0032483B" w:rsidP="005A361F" w:rsidRDefault="0032483B" w14:paraId="69A12DC7" w14:textId="4CEDD50A">
      <w:pPr>
        <w:pStyle w:val="NoSpacing"/>
        <w:rPr>
          <w:u w:val="single"/>
          <w:lang w:val="nl-NL"/>
        </w:rPr>
      </w:pPr>
      <w:r w:rsidRPr="00771EC7">
        <w:rPr>
          <w:u w:val="single"/>
          <w:lang w:val="nl-NL"/>
        </w:rPr>
        <w:t>Antwoord 1</w:t>
      </w:r>
      <w:r w:rsidRPr="00771EC7" w:rsidR="000365A1">
        <w:rPr>
          <w:u w:val="single"/>
          <w:lang w:val="nl-NL"/>
        </w:rPr>
        <w:t>5</w:t>
      </w:r>
    </w:p>
    <w:p w:rsidRPr="00771EC7" w:rsidR="000705D8" w:rsidP="00BD4901" w:rsidRDefault="005A361F" w14:paraId="3BE14DB5" w14:textId="76E67D58">
      <w:pPr>
        <w:pStyle w:val="NoSpacing"/>
        <w:rPr>
          <w:lang w:val="nl-NL"/>
        </w:rPr>
      </w:pPr>
      <w:r w:rsidRPr="00BD4901">
        <w:rPr>
          <w:lang w:val="nl-NL"/>
        </w:rPr>
        <w:t xml:space="preserve">De kostenstijging van € 161 </w:t>
      </w:r>
      <w:r w:rsidR="0089448C">
        <w:rPr>
          <w:lang w:val="nl-NL"/>
        </w:rPr>
        <w:t>miljoen</w:t>
      </w:r>
      <w:r w:rsidRPr="00BD4901" w:rsidR="00E37FB1">
        <w:rPr>
          <w:lang w:val="nl-NL"/>
        </w:rPr>
        <w:t xml:space="preserve"> </w:t>
      </w:r>
      <w:r w:rsidRPr="00BD4901">
        <w:rPr>
          <w:lang w:val="nl-NL"/>
        </w:rPr>
        <w:t xml:space="preserve">zit </w:t>
      </w:r>
      <w:r w:rsidRPr="00BD4901" w:rsidR="00E37FB1">
        <w:rPr>
          <w:lang w:val="nl-NL"/>
        </w:rPr>
        <w:t xml:space="preserve">op reeds lopende projecten die zowel voor het oorspronkelijke programma als tranche 1 noodzakelijk zijn. </w:t>
      </w:r>
      <w:r w:rsidRPr="00771EC7" w:rsidR="00E37FB1">
        <w:rPr>
          <w:lang w:val="nl-NL"/>
        </w:rPr>
        <w:t xml:space="preserve">Het werken in tranches heeft hier geen invloed op. </w:t>
      </w:r>
      <w:r w:rsidR="004C67BE">
        <w:rPr>
          <w:lang w:val="nl-NL"/>
        </w:rPr>
        <w:t>Met het</w:t>
      </w:r>
      <w:r w:rsidRPr="00771EC7" w:rsidR="004C67BE">
        <w:rPr>
          <w:lang w:val="nl-NL"/>
        </w:rPr>
        <w:t xml:space="preserve"> </w:t>
      </w:r>
      <w:r w:rsidRPr="00771EC7" w:rsidR="00E37FB1">
        <w:rPr>
          <w:lang w:val="nl-NL"/>
        </w:rPr>
        <w:t xml:space="preserve">werken in tranches kan </w:t>
      </w:r>
      <w:r w:rsidR="004C67BE">
        <w:rPr>
          <w:lang w:val="nl-NL"/>
        </w:rPr>
        <w:t xml:space="preserve">het programma beter </w:t>
      </w:r>
      <w:r w:rsidRPr="00771EC7" w:rsidR="00E37FB1">
        <w:rPr>
          <w:lang w:val="nl-NL"/>
        </w:rPr>
        <w:t xml:space="preserve">inspelen op toekomstige ontwikkelingen of onzekerheden. Dit verhoogt de beheersbaarheid van het programma. De nieuwe aanpak leidt tot een beter inzicht in de opgave en draagt daarmee bij aan betere sturing. Helaas blijkt daarbij dat eerdere kostenramingen </w:t>
      </w:r>
      <w:r w:rsidRPr="00771EC7">
        <w:rPr>
          <w:lang w:val="nl-NL"/>
        </w:rPr>
        <w:t>te optimistisch waren.</w:t>
      </w:r>
    </w:p>
    <w:p w:rsidRPr="00771EC7" w:rsidR="00112F76" w:rsidP="00BD4901" w:rsidRDefault="00112F76" w14:paraId="72E7DEAF" w14:textId="77777777">
      <w:pPr>
        <w:pStyle w:val="NoSpacing"/>
        <w:rPr>
          <w:lang w:val="nl-NL"/>
        </w:rPr>
      </w:pPr>
    </w:p>
    <w:p w:rsidRPr="00771EC7" w:rsidR="0032483B" w:rsidP="00BD4901" w:rsidRDefault="0032483B" w14:paraId="48B46D55" w14:textId="1724FC43">
      <w:pPr>
        <w:pStyle w:val="NoSpacing"/>
        <w:rPr>
          <w:u w:val="single"/>
          <w:lang w:val="nl-NL"/>
        </w:rPr>
      </w:pPr>
      <w:r w:rsidRPr="00771EC7">
        <w:rPr>
          <w:u w:val="single"/>
          <w:lang w:val="nl-NL"/>
        </w:rPr>
        <w:t>Vraag 1</w:t>
      </w:r>
      <w:r w:rsidRPr="00771EC7" w:rsidR="000365A1">
        <w:rPr>
          <w:u w:val="single"/>
          <w:lang w:val="nl-NL"/>
        </w:rPr>
        <w:t>6</w:t>
      </w:r>
    </w:p>
    <w:p w:rsidRPr="00771EC7" w:rsidR="0032483B" w:rsidP="00BD4901" w:rsidRDefault="001666AD" w14:paraId="4CD322E8" w14:textId="38E87ED4">
      <w:pPr>
        <w:pStyle w:val="NoSpacing"/>
        <w:rPr>
          <w:lang w:val="nl-NL"/>
        </w:rPr>
      </w:pPr>
      <w:r w:rsidRPr="00771EC7">
        <w:rPr>
          <w:lang w:val="nl-NL"/>
        </w:rPr>
        <w:t>Kunt u concrete voorbeelden geven op welke wijze het werken in tranches bijdraagt aan de beheersbaarheid van het project, vooral in vergelijking met de vorige werkwijze?</w:t>
      </w:r>
    </w:p>
    <w:p w:rsidRPr="00771EC7" w:rsidR="0032483B" w:rsidP="00BD4901" w:rsidRDefault="0032483B" w14:paraId="5AEEEDA1" w14:textId="77777777">
      <w:pPr>
        <w:pStyle w:val="NoSpacing"/>
        <w:rPr>
          <w:lang w:val="nl-NL"/>
        </w:rPr>
      </w:pPr>
    </w:p>
    <w:p w:rsidRPr="00771EC7" w:rsidR="00076FD9" w:rsidP="00BD4901" w:rsidRDefault="00076FD9" w14:paraId="203ECE8A" w14:textId="77777777">
      <w:pPr>
        <w:pStyle w:val="NoSpacing"/>
        <w:rPr>
          <w:u w:val="single"/>
          <w:lang w:val="nl-NL"/>
        </w:rPr>
      </w:pPr>
      <w:r w:rsidRPr="00771EC7">
        <w:rPr>
          <w:u w:val="single"/>
          <w:lang w:val="nl-NL"/>
        </w:rPr>
        <w:t>Antwoord 16</w:t>
      </w:r>
    </w:p>
    <w:p w:rsidRPr="00771EC7" w:rsidR="0032483B" w:rsidP="005E7918" w:rsidRDefault="00E37FB1" w14:paraId="76816FD1" w14:textId="36D61625">
      <w:pPr>
        <w:pStyle w:val="NoSpacing"/>
        <w:rPr>
          <w:lang w:val="nl-NL"/>
        </w:rPr>
      </w:pPr>
      <w:r w:rsidRPr="00771EC7">
        <w:rPr>
          <w:lang w:val="nl-NL"/>
        </w:rPr>
        <w:t>In de nieuwe aanpak</w:t>
      </w:r>
      <w:r w:rsidRPr="00771EC7" w:rsidR="00B7042B">
        <w:rPr>
          <w:lang w:val="nl-NL"/>
        </w:rPr>
        <w:t xml:space="preserve"> </w:t>
      </w:r>
      <w:r w:rsidR="00C96394">
        <w:rPr>
          <w:lang w:val="nl-NL"/>
        </w:rPr>
        <w:t xml:space="preserve">wordt </w:t>
      </w:r>
      <w:r w:rsidRPr="00771EC7">
        <w:rPr>
          <w:lang w:val="nl-NL"/>
        </w:rPr>
        <w:t>behoedzamer</w:t>
      </w:r>
      <w:r w:rsidR="00C96394">
        <w:rPr>
          <w:lang w:val="nl-NL"/>
        </w:rPr>
        <w:t xml:space="preserve"> gestart</w:t>
      </w:r>
      <w:r w:rsidRPr="00771EC7">
        <w:rPr>
          <w:lang w:val="nl-NL"/>
        </w:rPr>
        <w:t xml:space="preserve">. </w:t>
      </w:r>
      <w:r w:rsidRPr="00771EC7" w:rsidR="00BD4901">
        <w:rPr>
          <w:lang w:val="nl-NL"/>
        </w:rPr>
        <w:t xml:space="preserve">In de oorspronkelijke aanpak begon de uitrol op een proefbaanvak op een drukbereden baanvak midden in het netwerk. Direct daarna zou de uitrol op 6 baanvakken vrijwel parallel uitgevoerd worden. </w:t>
      </w:r>
      <w:r w:rsidRPr="00771EC7">
        <w:rPr>
          <w:lang w:val="nl-NL"/>
        </w:rPr>
        <w:t xml:space="preserve">De </w:t>
      </w:r>
      <w:r w:rsidRPr="00771EC7" w:rsidR="00BD4901">
        <w:rPr>
          <w:lang w:val="nl-NL"/>
        </w:rPr>
        <w:t>nieuwe</w:t>
      </w:r>
      <w:r w:rsidRPr="00771EC7">
        <w:rPr>
          <w:lang w:val="nl-NL"/>
        </w:rPr>
        <w:t xml:space="preserve"> aanpak </w:t>
      </w:r>
      <w:r w:rsidRPr="00771EC7" w:rsidR="00BD4901">
        <w:rPr>
          <w:lang w:val="nl-NL"/>
        </w:rPr>
        <w:t>start met minder complexe delen van de opgave</w:t>
      </w:r>
      <w:r w:rsidR="008F1A07">
        <w:rPr>
          <w:lang w:val="nl-NL"/>
        </w:rPr>
        <w:t>,</w:t>
      </w:r>
      <w:r w:rsidRPr="00771EC7" w:rsidR="00BD4901">
        <w:rPr>
          <w:lang w:val="nl-NL"/>
        </w:rPr>
        <w:t xml:space="preserve"> </w:t>
      </w:r>
      <w:r w:rsidR="00DF124B">
        <w:rPr>
          <w:lang w:val="nl-NL"/>
        </w:rPr>
        <w:t xml:space="preserve">wat </w:t>
      </w:r>
      <w:r w:rsidR="005F58E4">
        <w:rPr>
          <w:lang w:val="nl-NL"/>
        </w:rPr>
        <w:t xml:space="preserve">zorgt voor </w:t>
      </w:r>
      <w:r w:rsidRPr="00771EC7" w:rsidR="00BD4901">
        <w:rPr>
          <w:lang w:val="nl-NL"/>
        </w:rPr>
        <w:t>meer stapsgewij</w:t>
      </w:r>
      <w:r w:rsidR="005F58E4">
        <w:rPr>
          <w:lang w:val="nl-NL"/>
        </w:rPr>
        <w:t>ze opschaling</w:t>
      </w:r>
      <w:r w:rsidRPr="00771EC7" w:rsidR="00BD4901">
        <w:rPr>
          <w:lang w:val="nl-NL"/>
        </w:rPr>
        <w:t xml:space="preserve"> in complexiteit. Daarmee zijn er</w:t>
      </w:r>
      <w:r w:rsidRPr="00771EC7">
        <w:rPr>
          <w:lang w:val="nl-NL"/>
        </w:rPr>
        <w:t xml:space="preserve"> meer mogelijkheden om geleerde lessen toe te passen. </w:t>
      </w:r>
      <w:r w:rsidRPr="00771EC7" w:rsidR="00BD4901">
        <w:rPr>
          <w:lang w:val="nl-NL"/>
        </w:rPr>
        <w:t xml:space="preserve">De </w:t>
      </w:r>
      <w:r w:rsidRPr="00771EC7">
        <w:rPr>
          <w:lang w:val="nl-NL"/>
        </w:rPr>
        <w:t xml:space="preserve">leerervaringen </w:t>
      </w:r>
      <w:r w:rsidR="00771EC7">
        <w:rPr>
          <w:lang w:val="nl-NL"/>
        </w:rPr>
        <w:t xml:space="preserve">worden </w:t>
      </w:r>
      <w:r w:rsidR="004C67BE">
        <w:rPr>
          <w:lang w:val="nl-NL"/>
        </w:rPr>
        <w:t xml:space="preserve">ook </w:t>
      </w:r>
      <w:r w:rsidR="00771EC7">
        <w:rPr>
          <w:lang w:val="nl-NL"/>
        </w:rPr>
        <w:t>verwerkt</w:t>
      </w:r>
      <w:r w:rsidRPr="00771EC7" w:rsidR="00BD4901">
        <w:rPr>
          <w:lang w:val="nl-NL"/>
        </w:rPr>
        <w:t xml:space="preserve"> in</w:t>
      </w:r>
      <w:r w:rsidRPr="00771EC7">
        <w:rPr>
          <w:lang w:val="nl-NL"/>
        </w:rPr>
        <w:t xml:space="preserve"> de volgende tranche</w:t>
      </w:r>
      <w:r w:rsidR="005F58E4">
        <w:rPr>
          <w:lang w:val="nl-NL"/>
        </w:rPr>
        <w:t>s</w:t>
      </w:r>
      <w:r w:rsidRPr="00771EC7">
        <w:rPr>
          <w:lang w:val="nl-NL"/>
        </w:rPr>
        <w:t xml:space="preserve">. </w:t>
      </w:r>
    </w:p>
    <w:p w:rsidRPr="00771EC7" w:rsidR="00112F76" w:rsidP="005E7918" w:rsidRDefault="00112F76" w14:paraId="50DFA8FA" w14:textId="77777777">
      <w:pPr>
        <w:pStyle w:val="NoSpacing"/>
        <w:rPr>
          <w:lang w:val="nl-NL"/>
        </w:rPr>
      </w:pPr>
    </w:p>
    <w:p w:rsidRPr="00771EC7" w:rsidR="0032483B" w:rsidP="005E7918" w:rsidRDefault="0032483B" w14:paraId="5EAB9158" w14:textId="4F7BD524">
      <w:pPr>
        <w:pStyle w:val="NoSpacing"/>
        <w:rPr>
          <w:u w:val="single"/>
          <w:lang w:val="nl-NL"/>
        </w:rPr>
      </w:pPr>
      <w:r w:rsidRPr="00771EC7">
        <w:rPr>
          <w:u w:val="single"/>
          <w:lang w:val="nl-NL"/>
        </w:rPr>
        <w:t>Vraag 1</w:t>
      </w:r>
      <w:r w:rsidRPr="00771EC7" w:rsidR="000365A1">
        <w:rPr>
          <w:u w:val="single"/>
          <w:lang w:val="nl-NL"/>
        </w:rPr>
        <w:t>7</w:t>
      </w:r>
    </w:p>
    <w:p w:rsidRPr="00771EC7" w:rsidR="0032483B" w:rsidP="005E7918" w:rsidRDefault="001666AD" w14:paraId="76F3D6E0" w14:textId="7AA67F44">
      <w:pPr>
        <w:pStyle w:val="NoSpacing"/>
        <w:rPr>
          <w:lang w:val="nl-NL"/>
        </w:rPr>
      </w:pPr>
      <w:r w:rsidRPr="00771EC7">
        <w:rPr>
          <w:lang w:val="nl-NL"/>
        </w:rPr>
        <w:t>Wat zijn de grootste tegenvallers van het afgelopen jaar geweest en wat was hun effect op het budget?</w:t>
      </w:r>
    </w:p>
    <w:p w:rsidRPr="00771EC7" w:rsidR="0032483B" w:rsidP="005E7918" w:rsidRDefault="0032483B" w14:paraId="03873D86" w14:textId="77777777">
      <w:pPr>
        <w:pStyle w:val="NoSpacing"/>
        <w:rPr>
          <w:lang w:val="nl-NL"/>
        </w:rPr>
      </w:pPr>
    </w:p>
    <w:p w:rsidRPr="00771EC7" w:rsidR="0032483B" w:rsidP="005E7918" w:rsidRDefault="0032483B" w14:paraId="764FF1C0" w14:textId="5CACAF94">
      <w:pPr>
        <w:pStyle w:val="NoSpacing"/>
        <w:rPr>
          <w:u w:val="single"/>
          <w:lang w:val="nl-NL"/>
        </w:rPr>
      </w:pPr>
      <w:r w:rsidRPr="00771EC7">
        <w:rPr>
          <w:u w:val="single"/>
          <w:lang w:val="nl-NL"/>
        </w:rPr>
        <w:t>Antwoord 1</w:t>
      </w:r>
      <w:r w:rsidRPr="00771EC7" w:rsidR="000365A1">
        <w:rPr>
          <w:u w:val="single"/>
          <w:lang w:val="nl-NL"/>
        </w:rPr>
        <w:t>7</w:t>
      </w:r>
    </w:p>
    <w:p w:rsidRPr="00771EC7" w:rsidR="0032483B" w:rsidP="005E7918" w:rsidRDefault="001038F9" w14:paraId="73FA5C2A" w14:textId="2B265D06">
      <w:pPr>
        <w:pStyle w:val="NoSpacing"/>
        <w:rPr>
          <w:lang w:val="nl-NL"/>
        </w:rPr>
      </w:pPr>
      <w:r w:rsidRPr="00771EC7">
        <w:rPr>
          <w:lang w:val="nl-NL"/>
        </w:rPr>
        <w:t xml:space="preserve">De halfjaarlijkse voortgangsrapportage </w:t>
      </w:r>
      <w:r w:rsidRPr="00771EC7" w:rsidR="005E7918">
        <w:rPr>
          <w:lang w:val="nl-NL"/>
        </w:rPr>
        <w:t>geeft</w:t>
      </w:r>
      <w:r w:rsidRPr="00771EC7">
        <w:rPr>
          <w:lang w:val="nl-NL"/>
        </w:rPr>
        <w:t xml:space="preserve"> inzicht in de kostenraming van het programma. In de eerste helft van 2024 zijn de verwachte kosten ten opzichte van de vorige rapportageperiode nagenoeg gelijk gebleven. In de</w:t>
      </w:r>
      <w:r w:rsidRPr="00771EC7" w:rsidR="005E7918">
        <w:rPr>
          <w:lang w:val="nl-NL"/>
        </w:rPr>
        <w:t xml:space="preserve"> tweede</w:t>
      </w:r>
      <w:r w:rsidRPr="00771EC7">
        <w:rPr>
          <w:lang w:val="nl-NL"/>
        </w:rPr>
        <w:t xml:space="preserve"> helft van 2024 </w:t>
      </w:r>
      <w:r w:rsidRPr="00771EC7" w:rsidR="005E7918">
        <w:rPr>
          <w:lang w:val="nl-NL"/>
        </w:rPr>
        <w:t>zijn de</w:t>
      </w:r>
      <w:r w:rsidRPr="00771EC7">
        <w:rPr>
          <w:lang w:val="nl-NL"/>
        </w:rPr>
        <w:t xml:space="preserve"> verwachtte kosten </w:t>
      </w:r>
      <w:r w:rsidRPr="00771EC7" w:rsidR="005E7918">
        <w:rPr>
          <w:lang w:val="nl-NL"/>
        </w:rPr>
        <w:t xml:space="preserve">toegenomen met </w:t>
      </w:r>
      <w:r w:rsidRPr="00771EC7">
        <w:rPr>
          <w:lang w:val="nl-NL"/>
        </w:rPr>
        <w:t xml:space="preserve">€ 161 </w:t>
      </w:r>
      <w:r w:rsidR="00DD2B95">
        <w:rPr>
          <w:lang w:val="nl-NL"/>
        </w:rPr>
        <w:t>miljoen</w:t>
      </w:r>
      <w:r w:rsidRPr="00771EC7">
        <w:rPr>
          <w:lang w:val="nl-NL"/>
        </w:rPr>
        <w:t xml:space="preserve">. </w:t>
      </w:r>
      <w:r w:rsidR="004C67BE">
        <w:rPr>
          <w:lang w:val="nl-NL"/>
        </w:rPr>
        <w:t xml:space="preserve">Door een later verwachte ingebruikname </w:t>
      </w:r>
      <w:r w:rsidRPr="005E7918">
        <w:rPr>
          <w:lang w:val="nl-NL"/>
        </w:rPr>
        <w:t xml:space="preserve">van Kijfhoek – Belgische grens </w:t>
      </w:r>
      <w:r w:rsidR="004C67BE">
        <w:rPr>
          <w:lang w:val="nl-NL"/>
        </w:rPr>
        <w:t>zijn de infrastructuurkosten</w:t>
      </w:r>
      <w:r w:rsidRPr="005E7918">
        <w:rPr>
          <w:lang w:val="nl-NL"/>
        </w:rPr>
        <w:t xml:space="preserve"> toegenomen met circa € 50 </w:t>
      </w:r>
      <w:r w:rsidR="00DD2B95">
        <w:rPr>
          <w:lang w:val="nl-NL"/>
        </w:rPr>
        <w:t>miljoen</w:t>
      </w:r>
      <w:r w:rsidRPr="005E7918">
        <w:rPr>
          <w:lang w:val="nl-NL"/>
        </w:rPr>
        <w:t xml:space="preserve">. </w:t>
      </w:r>
      <w:r w:rsidRPr="00771EC7">
        <w:rPr>
          <w:lang w:val="nl-NL"/>
        </w:rPr>
        <w:t>Voor systeemaanpassingen nemen de kosten naar verwachting toe met circa € 37 </w:t>
      </w:r>
      <w:r w:rsidR="00DD2B95">
        <w:rPr>
          <w:lang w:val="nl-NL"/>
        </w:rPr>
        <w:t>miljoen</w:t>
      </w:r>
      <w:r w:rsidRPr="00771EC7">
        <w:rPr>
          <w:lang w:val="nl-NL"/>
        </w:rPr>
        <w:t>, met name op het gebied van een systeem voor beheer van infradata. De algemene kosten nemen naar verwachting toe met circa € 34 </w:t>
      </w:r>
      <w:r w:rsidR="00DD2B95">
        <w:rPr>
          <w:lang w:val="nl-NL"/>
        </w:rPr>
        <w:t xml:space="preserve">miljoen </w:t>
      </w:r>
      <w:r w:rsidRPr="00771EC7">
        <w:rPr>
          <w:lang w:val="nl-NL"/>
        </w:rPr>
        <w:t xml:space="preserve">omdat de doorlooptijd van het programma toeneemt. </w:t>
      </w:r>
    </w:p>
    <w:p w:rsidRPr="00771EC7" w:rsidR="0032483B" w:rsidP="005E7918" w:rsidRDefault="0032483B" w14:paraId="66AEBC8E" w14:textId="77777777">
      <w:pPr>
        <w:pStyle w:val="NoSpacing"/>
        <w:rPr>
          <w:lang w:val="nl-NL"/>
        </w:rPr>
      </w:pPr>
    </w:p>
    <w:p w:rsidRPr="00771EC7" w:rsidR="0032483B" w:rsidP="005E7918" w:rsidRDefault="0032483B" w14:paraId="588472D2" w14:textId="67D89C7A">
      <w:pPr>
        <w:pStyle w:val="NoSpacing"/>
        <w:rPr>
          <w:u w:val="single"/>
          <w:lang w:val="nl-NL"/>
        </w:rPr>
      </w:pPr>
      <w:r w:rsidRPr="00771EC7">
        <w:rPr>
          <w:u w:val="single"/>
          <w:lang w:val="nl-NL"/>
        </w:rPr>
        <w:t>Vraag 1</w:t>
      </w:r>
      <w:r w:rsidRPr="00771EC7" w:rsidR="000365A1">
        <w:rPr>
          <w:u w:val="single"/>
          <w:lang w:val="nl-NL"/>
        </w:rPr>
        <w:t>8</w:t>
      </w:r>
    </w:p>
    <w:p w:rsidRPr="00771EC7" w:rsidR="0032483B" w:rsidP="005E7918" w:rsidRDefault="001666AD" w14:paraId="6C35B6F5" w14:textId="034A3E31">
      <w:pPr>
        <w:pStyle w:val="NoSpacing"/>
        <w:rPr>
          <w:lang w:val="nl-NL"/>
        </w:rPr>
      </w:pPr>
      <w:r w:rsidRPr="00771EC7">
        <w:rPr>
          <w:lang w:val="nl-NL"/>
        </w:rPr>
        <w:t>Welke elementen uit het programma zijn in het afgelopen jaar afgerond en wat is hun effect op het budget?</w:t>
      </w:r>
    </w:p>
    <w:p w:rsidRPr="00771EC7" w:rsidR="0032483B" w:rsidP="005E7918" w:rsidRDefault="0032483B" w14:paraId="63B8B895" w14:textId="77777777">
      <w:pPr>
        <w:pStyle w:val="NoSpacing"/>
        <w:rPr>
          <w:lang w:val="nl-NL"/>
        </w:rPr>
      </w:pPr>
    </w:p>
    <w:p w:rsidRPr="00771EC7" w:rsidR="0032483B" w:rsidP="005E7918" w:rsidRDefault="0032483B" w14:paraId="408E1567" w14:textId="7BF7DABE">
      <w:pPr>
        <w:pStyle w:val="NoSpacing"/>
        <w:rPr>
          <w:u w:val="single"/>
          <w:lang w:val="nl-NL"/>
        </w:rPr>
      </w:pPr>
      <w:r w:rsidRPr="00771EC7">
        <w:rPr>
          <w:u w:val="single"/>
          <w:lang w:val="nl-NL"/>
        </w:rPr>
        <w:t>Antwoord 1</w:t>
      </w:r>
      <w:r w:rsidRPr="00771EC7" w:rsidR="000365A1">
        <w:rPr>
          <w:u w:val="single"/>
          <w:lang w:val="nl-NL"/>
        </w:rPr>
        <w:t>8</w:t>
      </w:r>
    </w:p>
    <w:p w:rsidRPr="00771EC7" w:rsidR="0032483B" w:rsidP="00B54CBD" w:rsidRDefault="001038F9" w14:paraId="68708A11" w14:textId="5B87BF97">
      <w:pPr>
        <w:pStyle w:val="NoSpacing"/>
        <w:rPr>
          <w:lang w:val="nl-NL"/>
        </w:rPr>
      </w:pPr>
      <w:r w:rsidRPr="005E7918">
        <w:rPr>
          <w:lang w:val="nl-NL"/>
        </w:rPr>
        <w:t>De halfjaarlijkse voortgangsrapportage beschrij</w:t>
      </w:r>
      <w:r w:rsidR="005E7918">
        <w:rPr>
          <w:lang w:val="nl-NL"/>
        </w:rPr>
        <w:t>ft</w:t>
      </w:r>
      <w:r w:rsidRPr="005E7918">
        <w:rPr>
          <w:lang w:val="nl-NL"/>
        </w:rPr>
        <w:t xml:space="preserve"> de meest actuele inzichten over de voortgang binnen het programma op projectniveau. </w:t>
      </w:r>
      <w:r w:rsidRPr="005E7918" w:rsidR="005E7918">
        <w:rPr>
          <w:lang w:val="nl-NL"/>
        </w:rPr>
        <w:t>In</w:t>
      </w:r>
      <w:r w:rsidRPr="005E7918">
        <w:rPr>
          <w:lang w:val="nl-NL"/>
        </w:rPr>
        <w:t xml:space="preserve"> de 22e voortgangsrapportage is </w:t>
      </w:r>
      <w:r w:rsidR="005E7918">
        <w:rPr>
          <w:lang w:val="nl-NL"/>
        </w:rPr>
        <w:t xml:space="preserve">te lezen dat </w:t>
      </w:r>
      <w:r w:rsidRPr="005E7918">
        <w:rPr>
          <w:lang w:val="nl-NL"/>
        </w:rPr>
        <w:t>er een datacenter in Rotterdam</w:t>
      </w:r>
      <w:r w:rsidR="005E7918">
        <w:rPr>
          <w:lang w:val="nl-NL"/>
        </w:rPr>
        <w:t xml:space="preserve"> is</w:t>
      </w:r>
      <w:r w:rsidRPr="005E7918">
        <w:rPr>
          <w:lang w:val="nl-NL"/>
        </w:rPr>
        <w:t xml:space="preserve"> opgeleverd voor de huisvesting van het </w:t>
      </w:r>
      <w:r w:rsidR="005F58E4">
        <w:rPr>
          <w:lang w:val="nl-NL"/>
        </w:rPr>
        <w:t>centrale ERTMS-systeem in de infrastructuur (</w:t>
      </w:r>
      <w:r w:rsidRPr="005E7918">
        <w:rPr>
          <w:lang w:val="nl-NL"/>
        </w:rPr>
        <w:t>CSS</w:t>
      </w:r>
      <w:r w:rsidR="005F58E4">
        <w:rPr>
          <w:lang w:val="nl-NL"/>
        </w:rPr>
        <w:t>)</w:t>
      </w:r>
      <w:r w:rsidRPr="005E7918">
        <w:rPr>
          <w:lang w:val="nl-NL"/>
        </w:rPr>
        <w:t xml:space="preserve">. </w:t>
      </w:r>
      <w:r w:rsidRPr="00771EC7">
        <w:rPr>
          <w:lang w:val="nl-NL"/>
        </w:rPr>
        <w:t>Daarnaast is de Hanzelijn in dienst gesteld ten behoeve van het ervaringsrijden en zijn de eerste twee prototypes van het treintype WINK voorzien van ERTMS.</w:t>
      </w:r>
      <w:r w:rsidRPr="00771EC7" w:rsidR="00076FD9">
        <w:rPr>
          <w:lang w:val="nl-NL"/>
        </w:rPr>
        <w:t xml:space="preserve"> De</w:t>
      </w:r>
      <w:r w:rsidRPr="00771EC7" w:rsidR="005E7918">
        <w:rPr>
          <w:lang w:val="nl-NL"/>
        </w:rPr>
        <w:t>ze elementen zijn onderdeel van grotere projecten</w:t>
      </w:r>
      <w:r w:rsidR="00B621D3">
        <w:rPr>
          <w:lang w:val="nl-NL"/>
        </w:rPr>
        <w:t>.</w:t>
      </w:r>
      <w:r w:rsidR="004C67BE">
        <w:rPr>
          <w:lang w:val="nl-NL"/>
        </w:rPr>
        <w:t xml:space="preserve"> D</w:t>
      </w:r>
      <w:r w:rsidRPr="00771EC7" w:rsidR="005E7918">
        <w:rPr>
          <w:lang w:val="nl-NL"/>
        </w:rPr>
        <w:t xml:space="preserve">aarmee is nog niet te beoordelen wat het exacte effect op </w:t>
      </w:r>
      <w:r w:rsidR="004C67BE">
        <w:rPr>
          <w:lang w:val="nl-NL"/>
        </w:rPr>
        <w:t>de totale prognose</w:t>
      </w:r>
      <w:r w:rsidRPr="00771EC7" w:rsidR="005E7918">
        <w:rPr>
          <w:lang w:val="nl-NL"/>
        </w:rPr>
        <w:t xml:space="preserve"> is</w:t>
      </w:r>
      <w:r w:rsidRPr="00771EC7" w:rsidR="00076FD9">
        <w:rPr>
          <w:lang w:val="nl-NL"/>
        </w:rPr>
        <w:t>.</w:t>
      </w:r>
    </w:p>
    <w:p w:rsidRPr="00771EC7" w:rsidR="00112F76" w:rsidP="00B54CBD" w:rsidRDefault="00112F76" w14:paraId="6C51AD28" w14:textId="77777777">
      <w:pPr>
        <w:pStyle w:val="NoSpacing"/>
        <w:rPr>
          <w:lang w:val="nl-NL"/>
        </w:rPr>
      </w:pPr>
    </w:p>
    <w:p w:rsidRPr="00771EC7" w:rsidR="0032483B" w:rsidP="00B54CBD" w:rsidRDefault="0032483B" w14:paraId="406DA337" w14:textId="6E8FB6D6">
      <w:pPr>
        <w:pStyle w:val="NoSpacing"/>
        <w:rPr>
          <w:u w:val="single"/>
          <w:lang w:val="nl-NL"/>
        </w:rPr>
      </w:pPr>
      <w:r w:rsidRPr="00771EC7">
        <w:rPr>
          <w:u w:val="single"/>
          <w:lang w:val="nl-NL"/>
        </w:rPr>
        <w:t>Vraag 1</w:t>
      </w:r>
      <w:r w:rsidRPr="00771EC7" w:rsidR="000365A1">
        <w:rPr>
          <w:u w:val="single"/>
          <w:lang w:val="nl-NL"/>
        </w:rPr>
        <w:t>9</w:t>
      </w:r>
    </w:p>
    <w:p w:rsidRPr="00BB2F30" w:rsidR="0032483B" w:rsidP="00B54CBD" w:rsidRDefault="00BB2F30" w14:paraId="491B442E" w14:textId="416D4C1C">
      <w:pPr>
        <w:pStyle w:val="NoSpacing"/>
        <w:rPr>
          <w:lang w:val="nl-NL"/>
        </w:rPr>
      </w:pPr>
      <w:r w:rsidRPr="00C03A8A">
        <w:rPr>
          <w:lang w:val="nl-NL"/>
        </w:rPr>
        <w:t xml:space="preserve">Welke ERTMS-versie implementeren België, Duitsland en Luxemburg en zijn deze straks </w:t>
      </w:r>
      <w:bookmarkStart w:name="_Hlk197082971" w:id="4"/>
      <w:r w:rsidRPr="00C03A8A">
        <w:rPr>
          <w:lang w:val="nl-NL"/>
        </w:rPr>
        <w:t xml:space="preserve">compatibel </w:t>
      </w:r>
      <w:bookmarkEnd w:id="4"/>
      <w:r w:rsidRPr="00C03A8A">
        <w:rPr>
          <w:lang w:val="nl-NL"/>
        </w:rPr>
        <w:t>met de versie die in Nederland wordt geïmplementeerd?</w:t>
      </w:r>
    </w:p>
    <w:p w:rsidRPr="00771EC7" w:rsidR="0032483B" w:rsidP="00B54CBD" w:rsidRDefault="0032483B" w14:paraId="36137253" w14:textId="77777777">
      <w:pPr>
        <w:pStyle w:val="NoSpacing"/>
        <w:rPr>
          <w:lang w:val="nl-NL"/>
        </w:rPr>
      </w:pPr>
    </w:p>
    <w:p w:rsidRPr="00771EC7" w:rsidR="0032483B" w:rsidP="00B54CBD" w:rsidRDefault="0032483B" w14:paraId="2315BD49" w14:textId="1A662DD9">
      <w:pPr>
        <w:pStyle w:val="NoSpacing"/>
        <w:rPr>
          <w:u w:val="single"/>
          <w:lang w:val="nl-NL"/>
        </w:rPr>
      </w:pPr>
      <w:r w:rsidRPr="00771EC7">
        <w:rPr>
          <w:u w:val="single"/>
          <w:lang w:val="nl-NL"/>
        </w:rPr>
        <w:t>Antwoord 1</w:t>
      </w:r>
      <w:r w:rsidRPr="00771EC7" w:rsidR="000365A1">
        <w:rPr>
          <w:u w:val="single"/>
          <w:lang w:val="nl-NL"/>
        </w:rPr>
        <w:t>9</w:t>
      </w:r>
    </w:p>
    <w:p w:rsidRPr="002F231D" w:rsidR="00CD1BA0" w:rsidP="00B54CBD" w:rsidRDefault="004C67BE" w14:paraId="4A5A739A" w14:textId="5011E6ED">
      <w:pPr>
        <w:pStyle w:val="NoSpacing"/>
        <w:rPr>
          <w:szCs w:val="18"/>
          <w:lang w:val="nl-NL"/>
        </w:rPr>
      </w:pPr>
      <w:r>
        <w:rPr>
          <w:szCs w:val="18"/>
          <w:lang w:val="nl-NL"/>
        </w:rPr>
        <w:t>Er</w:t>
      </w:r>
      <w:r w:rsidRPr="002F231D" w:rsidR="00CD1BA0">
        <w:rPr>
          <w:szCs w:val="18"/>
          <w:lang w:val="nl-NL"/>
        </w:rPr>
        <w:t xml:space="preserve"> </w:t>
      </w:r>
      <w:r w:rsidR="007A1F21">
        <w:rPr>
          <w:szCs w:val="18"/>
          <w:lang w:val="nl-NL"/>
        </w:rPr>
        <w:t xml:space="preserve">zijn </w:t>
      </w:r>
      <w:r w:rsidRPr="002F231D" w:rsidR="00CD1BA0">
        <w:rPr>
          <w:szCs w:val="18"/>
          <w:lang w:val="nl-NL"/>
        </w:rPr>
        <w:t xml:space="preserve">twee verschillende soorten begrippen ten aanzien van ERTMS-versies: enerzijds zijn er specificatieversies (de baselines) en anderzijds systeemversies (system versions). </w:t>
      </w:r>
      <w:r>
        <w:rPr>
          <w:szCs w:val="18"/>
          <w:lang w:val="nl-NL"/>
        </w:rPr>
        <w:t>Dit is nader toegelicht in bijlage 1.</w:t>
      </w:r>
    </w:p>
    <w:p w:rsidRPr="002F231D" w:rsidR="00CD1BA0" w:rsidP="00B54CBD" w:rsidRDefault="00CD1BA0" w14:paraId="0B11BA1C" w14:textId="77777777">
      <w:pPr>
        <w:pStyle w:val="NoSpacing"/>
        <w:rPr>
          <w:szCs w:val="18"/>
          <w:lang w:val="nl-NL"/>
        </w:rPr>
      </w:pPr>
    </w:p>
    <w:p w:rsidRPr="002F231D" w:rsidR="00CD1BA0" w:rsidP="00B54CBD" w:rsidRDefault="00CD1BA0" w14:paraId="421D6B82" w14:textId="2FBB6A61">
      <w:pPr>
        <w:pStyle w:val="NoSpacing"/>
        <w:rPr>
          <w:szCs w:val="18"/>
          <w:lang w:val="nl-NL"/>
        </w:rPr>
      </w:pPr>
      <w:r w:rsidRPr="002F231D">
        <w:rPr>
          <w:szCs w:val="18"/>
          <w:lang w:val="nl-NL"/>
        </w:rPr>
        <w:t xml:space="preserve">België heeft een mix </w:t>
      </w:r>
      <w:r w:rsidR="00C36F10">
        <w:rPr>
          <w:szCs w:val="18"/>
          <w:lang w:val="nl-NL"/>
        </w:rPr>
        <w:t>van</w:t>
      </w:r>
      <w:r w:rsidRPr="002F231D">
        <w:rPr>
          <w:szCs w:val="18"/>
          <w:lang w:val="nl-NL"/>
        </w:rPr>
        <w:t xml:space="preserve"> verschillende specificatieversies (baseline 2 en 3) en systeemversies (1.x en 2.x). Luxemburg heeft haar netwerk voorzien van ERTMS op basis van specificatie baseline 2. De Duitse </w:t>
      </w:r>
      <w:r w:rsidR="004C67BE">
        <w:rPr>
          <w:szCs w:val="18"/>
          <w:lang w:val="nl-NL"/>
        </w:rPr>
        <w:t>uitrol voorziet</w:t>
      </w:r>
      <w:r w:rsidRPr="002F231D" w:rsidR="004C67BE">
        <w:rPr>
          <w:szCs w:val="18"/>
          <w:lang w:val="nl-NL"/>
        </w:rPr>
        <w:t xml:space="preserve"> </w:t>
      </w:r>
      <w:r w:rsidR="004C67BE">
        <w:rPr>
          <w:szCs w:val="18"/>
          <w:lang w:val="nl-NL"/>
        </w:rPr>
        <w:t xml:space="preserve">implementatie van </w:t>
      </w:r>
      <w:r w:rsidRPr="002F231D">
        <w:rPr>
          <w:szCs w:val="18"/>
          <w:lang w:val="nl-NL"/>
        </w:rPr>
        <w:t>baseline 3 en baseline 4 en systeemversies (1.x en 2.x).</w:t>
      </w:r>
    </w:p>
    <w:p w:rsidRPr="002F231D" w:rsidR="00CD1BA0" w:rsidP="00B54CBD" w:rsidRDefault="00CD1BA0" w14:paraId="7DB241ED" w14:textId="77777777">
      <w:pPr>
        <w:pStyle w:val="NoSpacing"/>
        <w:rPr>
          <w:szCs w:val="18"/>
          <w:lang w:val="nl-NL"/>
        </w:rPr>
      </w:pPr>
    </w:p>
    <w:p w:rsidRPr="002F231D" w:rsidR="00CD1BA0" w:rsidP="00B54CBD" w:rsidRDefault="00030B44" w14:paraId="3A9809EC" w14:textId="6CB4B4F9">
      <w:pPr>
        <w:pStyle w:val="NoSpacing"/>
        <w:rPr>
          <w:szCs w:val="18"/>
          <w:lang w:val="nl-NL"/>
        </w:rPr>
      </w:pPr>
      <w:r>
        <w:rPr>
          <w:szCs w:val="18"/>
          <w:lang w:val="nl-NL"/>
        </w:rPr>
        <w:t>A</w:t>
      </w:r>
      <w:r w:rsidRPr="002F231D" w:rsidR="00CD1BA0">
        <w:rPr>
          <w:szCs w:val="18"/>
          <w:lang w:val="nl-NL"/>
        </w:rPr>
        <w:t xml:space="preserve">lle treinen die in de Nederlandse uitrol worden voorzien van ERTMS (op basis van specificatieversie baseline 3) kunnen </w:t>
      </w:r>
      <w:r>
        <w:rPr>
          <w:szCs w:val="18"/>
          <w:lang w:val="nl-NL"/>
        </w:rPr>
        <w:t xml:space="preserve">straks </w:t>
      </w:r>
      <w:r w:rsidRPr="002F231D" w:rsidR="00CD1BA0">
        <w:rPr>
          <w:szCs w:val="18"/>
          <w:lang w:val="nl-NL"/>
        </w:rPr>
        <w:t xml:space="preserve">rijden </w:t>
      </w:r>
      <w:r>
        <w:rPr>
          <w:szCs w:val="18"/>
          <w:lang w:val="nl-NL"/>
        </w:rPr>
        <w:t>onder ERTMS in</w:t>
      </w:r>
      <w:r w:rsidR="00B621D3">
        <w:rPr>
          <w:szCs w:val="18"/>
          <w:lang w:val="nl-NL"/>
        </w:rPr>
        <w:t xml:space="preserve"> </w:t>
      </w:r>
      <w:r w:rsidRPr="002F231D" w:rsidR="00CD1BA0">
        <w:rPr>
          <w:szCs w:val="18"/>
          <w:lang w:val="nl-NL"/>
        </w:rPr>
        <w:t xml:space="preserve">België, Duitsland en Luxemburg. </w:t>
      </w:r>
      <w:r w:rsidR="003E7D74">
        <w:rPr>
          <w:szCs w:val="18"/>
          <w:lang w:val="nl-NL"/>
        </w:rPr>
        <w:t xml:space="preserve">Om daar </w:t>
      </w:r>
      <w:r>
        <w:rPr>
          <w:szCs w:val="18"/>
          <w:lang w:val="nl-NL"/>
        </w:rPr>
        <w:t xml:space="preserve">ook </w:t>
      </w:r>
      <w:r w:rsidR="003E7D74">
        <w:rPr>
          <w:szCs w:val="18"/>
          <w:lang w:val="nl-NL"/>
        </w:rPr>
        <w:t>te kunnen rijden</w:t>
      </w:r>
      <w:r w:rsidR="00BA17C1">
        <w:rPr>
          <w:szCs w:val="18"/>
          <w:lang w:val="nl-NL"/>
        </w:rPr>
        <w:t>,</w:t>
      </w:r>
      <w:r w:rsidR="003E7D74">
        <w:rPr>
          <w:szCs w:val="18"/>
          <w:lang w:val="nl-NL"/>
        </w:rPr>
        <w:t xml:space="preserve"> moeten de treinen ook toegelaten zijn in deze landen. Zie ook het antwoord op vraag 20</w:t>
      </w:r>
      <w:r w:rsidR="00B54CBD">
        <w:rPr>
          <w:szCs w:val="18"/>
          <w:lang w:val="nl-NL"/>
        </w:rPr>
        <w:t xml:space="preserve"> voor hoe deze toelating werkt</w:t>
      </w:r>
      <w:r w:rsidR="003E7D74">
        <w:rPr>
          <w:szCs w:val="18"/>
          <w:lang w:val="nl-NL"/>
        </w:rPr>
        <w:t>.</w:t>
      </w:r>
    </w:p>
    <w:p w:rsidRPr="002F231D" w:rsidR="00CD1BA0" w:rsidP="00B54CBD" w:rsidRDefault="00CD1BA0" w14:paraId="75C18111" w14:textId="77777777">
      <w:pPr>
        <w:pStyle w:val="NoSpacing"/>
        <w:rPr>
          <w:szCs w:val="18"/>
          <w:lang w:val="nl-NL"/>
        </w:rPr>
      </w:pPr>
    </w:p>
    <w:p w:rsidRPr="00771EC7" w:rsidR="00E4666E" w:rsidP="00B54CBD" w:rsidRDefault="00CD1BA0" w14:paraId="11AE3347" w14:textId="602CB31E">
      <w:pPr>
        <w:pStyle w:val="NoSpacing"/>
        <w:rPr>
          <w:lang w:val="nl-NL"/>
        </w:rPr>
      </w:pPr>
      <w:r w:rsidRPr="00771EC7">
        <w:rPr>
          <w:lang w:val="nl-NL"/>
        </w:rPr>
        <w:t xml:space="preserve">Nederland zal de komende jaren baanvakken gaan voorzien van ERTMS baseline 4 met systeemversie 2.1. Er moet per grensbaanvak worden uitgewerkt hoe deze systemen in de infrastructuur op elkaar aangesloten worden vanwege de verschillen in specificatie- en systeemversies per land. </w:t>
      </w:r>
    </w:p>
    <w:p w:rsidRPr="00771EC7" w:rsidR="00112F76" w:rsidP="00B54CBD" w:rsidRDefault="00112F76" w14:paraId="2D5287D8" w14:textId="77777777">
      <w:pPr>
        <w:pStyle w:val="NoSpacing"/>
        <w:rPr>
          <w:lang w:val="nl-NL"/>
        </w:rPr>
      </w:pPr>
    </w:p>
    <w:p w:rsidRPr="00771EC7" w:rsidR="0032483B" w:rsidP="00B54CBD" w:rsidRDefault="0032483B" w14:paraId="558908B4" w14:textId="563BFA84">
      <w:pPr>
        <w:pStyle w:val="NoSpacing"/>
        <w:rPr>
          <w:u w:val="single"/>
          <w:lang w:val="nl-NL"/>
        </w:rPr>
      </w:pPr>
      <w:r w:rsidRPr="00771EC7">
        <w:rPr>
          <w:u w:val="single"/>
          <w:lang w:val="nl-NL"/>
        </w:rPr>
        <w:t xml:space="preserve">Vraag </w:t>
      </w:r>
      <w:r w:rsidRPr="00771EC7" w:rsidR="000365A1">
        <w:rPr>
          <w:u w:val="single"/>
          <w:lang w:val="nl-NL"/>
        </w:rPr>
        <w:t>20</w:t>
      </w:r>
    </w:p>
    <w:p w:rsidRPr="00771EC7" w:rsidR="0032483B" w:rsidP="00B54CBD" w:rsidRDefault="001666AD" w14:paraId="051FC4D3" w14:textId="03C52793">
      <w:pPr>
        <w:pStyle w:val="NoSpacing"/>
        <w:rPr>
          <w:lang w:val="nl-NL"/>
        </w:rPr>
      </w:pPr>
      <w:r w:rsidRPr="00771EC7">
        <w:rPr>
          <w:lang w:val="nl-NL"/>
        </w:rPr>
        <w:t>Wat moet er concreet gebeuren om Nederlandse treinen met ERTMS te kunnen laten rijden in buurlanden, wat gaat dat kosten en hoe ziet het krachtenveld eruit?</w:t>
      </w:r>
    </w:p>
    <w:p w:rsidR="00B16F15" w:rsidP="00B54CBD" w:rsidRDefault="00B16F15" w14:paraId="77DA09D6" w14:textId="77777777">
      <w:pPr>
        <w:pStyle w:val="NoSpacing"/>
        <w:rPr>
          <w:u w:val="single"/>
          <w:lang w:val="nl-NL"/>
        </w:rPr>
      </w:pPr>
    </w:p>
    <w:p w:rsidRPr="00771EC7" w:rsidR="0032483B" w:rsidP="00B54CBD" w:rsidRDefault="0032483B" w14:paraId="44330F34" w14:textId="5FC7321A">
      <w:pPr>
        <w:pStyle w:val="NoSpacing"/>
        <w:rPr>
          <w:u w:val="single"/>
          <w:lang w:val="nl-NL"/>
        </w:rPr>
      </w:pPr>
      <w:r w:rsidRPr="00771EC7">
        <w:rPr>
          <w:u w:val="single"/>
          <w:lang w:val="nl-NL"/>
        </w:rPr>
        <w:t xml:space="preserve">Antwoord </w:t>
      </w:r>
      <w:r w:rsidRPr="00771EC7" w:rsidR="000365A1">
        <w:rPr>
          <w:u w:val="single"/>
          <w:lang w:val="nl-NL"/>
        </w:rPr>
        <w:t>20</w:t>
      </w:r>
    </w:p>
    <w:p w:rsidRPr="00771EC7" w:rsidR="00683AAA" w:rsidP="00B54CBD" w:rsidRDefault="00683AAA" w14:paraId="23A6E178" w14:textId="53E19D37">
      <w:pPr>
        <w:pStyle w:val="NoSpacing"/>
        <w:rPr>
          <w:lang w:val="nl-NL"/>
        </w:rPr>
      </w:pPr>
      <w:r w:rsidRPr="00771EC7">
        <w:rPr>
          <w:lang w:val="nl-NL"/>
        </w:rPr>
        <w:t>Om te kunnen rijden in buurlanden is een landspecifieke toelating nodig. De meeste goederenlocomotieven die op dit moment in Nederland rijden, opereren internationaal en hebben al toelatingen in meerdere landen.</w:t>
      </w:r>
      <w:r w:rsidRPr="00771EC7" w:rsidR="00857E76">
        <w:rPr>
          <w:lang w:val="nl-NL"/>
        </w:rPr>
        <w:t xml:space="preserve"> Dat geldt ook voor internationale reizigerstreinen.</w:t>
      </w:r>
      <w:r w:rsidRPr="00771EC7">
        <w:rPr>
          <w:lang w:val="nl-NL"/>
        </w:rPr>
        <w:t xml:space="preserve"> Deze treinen zijn al uitgerust met een eerdere versie van ERTMS, waarmee ze bijvoorbeeld over de Betuweroute</w:t>
      </w:r>
      <w:r w:rsidRPr="00771EC7" w:rsidR="00857E76">
        <w:rPr>
          <w:lang w:val="nl-NL"/>
        </w:rPr>
        <w:t xml:space="preserve"> of HSL</w:t>
      </w:r>
      <w:r w:rsidRPr="00771EC7">
        <w:rPr>
          <w:lang w:val="nl-NL"/>
        </w:rPr>
        <w:t xml:space="preserve"> en verder over de internationale corridors kunnen rijden. </w:t>
      </w:r>
    </w:p>
    <w:p w:rsidRPr="00771EC7" w:rsidR="00B54CBD" w:rsidP="00B54CBD" w:rsidRDefault="00B54CBD" w14:paraId="7E9713EF" w14:textId="77777777">
      <w:pPr>
        <w:pStyle w:val="NoSpacing"/>
        <w:rPr>
          <w:lang w:val="nl-NL"/>
        </w:rPr>
      </w:pPr>
    </w:p>
    <w:p w:rsidRPr="00771EC7" w:rsidR="00683AAA" w:rsidP="00B54CBD" w:rsidRDefault="00683AAA" w14:paraId="542481A6" w14:textId="63E8C1D0">
      <w:pPr>
        <w:pStyle w:val="NoSpacing"/>
        <w:rPr>
          <w:lang w:val="nl-NL"/>
        </w:rPr>
      </w:pPr>
      <w:r w:rsidRPr="00771EC7">
        <w:rPr>
          <w:lang w:val="nl-NL"/>
        </w:rPr>
        <w:t xml:space="preserve">Indien de ERTMS-versie van een locomotief wijzigt, moet er een nieuwe toelatingsprocedure doorlopen worden. De aanvraag hiervoor wordt in Brussel bij de </w:t>
      </w:r>
      <w:r w:rsidRPr="00771EC7" w:rsidR="00CD1BA0">
        <w:rPr>
          <w:lang w:val="nl-NL"/>
        </w:rPr>
        <w:t>European Railway Agency (</w:t>
      </w:r>
      <w:r w:rsidRPr="00771EC7">
        <w:rPr>
          <w:lang w:val="nl-NL"/>
        </w:rPr>
        <w:t>ERA</w:t>
      </w:r>
      <w:r w:rsidRPr="00771EC7" w:rsidR="00CD1BA0">
        <w:rPr>
          <w:lang w:val="nl-NL"/>
        </w:rPr>
        <w:t>)</w:t>
      </w:r>
      <w:r w:rsidRPr="00771EC7">
        <w:rPr>
          <w:lang w:val="nl-NL"/>
        </w:rPr>
        <w:t xml:space="preserve"> gedaan. Van hieruit worden de landen </w:t>
      </w:r>
      <w:r w:rsidRPr="00771EC7" w:rsidR="00030B44">
        <w:rPr>
          <w:lang w:val="nl-NL"/>
        </w:rPr>
        <w:t xml:space="preserve">betrokken </w:t>
      </w:r>
      <w:r w:rsidRPr="00771EC7" w:rsidR="00184457">
        <w:rPr>
          <w:lang w:val="nl-NL"/>
        </w:rPr>
        <w:t>waarvoor de aanvraag gedaan wordt</w:t>
      </w:r>
      <w:r w:rsidRPr="00771EC7">
        <w:rPr>
          <w:lang w:val="nl-NL"/>
        </w:rPr>
        <w:t xml:space="preserve">. Mede afhankelijk van het aantal landen is de procedure tijdrovend. </w:t>
      </w:r>
      <w:r w:rsidRPr="00B54CBD">
        <w:rPr>
          <w:lang w:val="nl-NL"/>
        </w:rPr>
        <w:t>Het testen en opnieuw toegelaten krijgen van het prototype (de eerste van een serie) van een bepaald type internationaal toegelaten locomotie</w:t>
      </w:r>
      <w:r w:rsidR="00EC0364">
        <w:rPr>
          <w:lang w:val="nl-NL"/>
        </w:rPr>
        <w:t>f</w:t>
      </w:r>
      <w:r w:rsidRPr="00B54CBD">
        <w:rPr>
          <w:lang w:val="nl-NL"/>
        </w:rPr>
        <w:t xml:space="preserve"> neemt meerdere jaren in beslag en kost miljoenen. </w:t>
      </w:r>
      <w:r w:rsidRPr="00771EC7">
        <w:rPr>
          <w:lang w:val="nl-NL"/>
        </w:rPr>
        <w:t xml:space="preserve">De toelating van locomotieven van een type waarvoor het prototype al is </w:t>
      </w:r>
      <w:r w:rsidRPr="00771EC7" w:rsidR="00184457">
        <w:rPr>
          <w:lang w:val="nl-NL"/>
        </w:rPr>
        <w:t>toegelaten</w:t>
      </w:r>
      <w:r w:rsidRPr="00771EC7">
        <w:rPr>
          <w:lang w:val="nl-NL"/>
        </w:rPr>
        <w:t xml:space="preserve">, duurt enkele weken en kost </w:t>
      </w:r>
      <w:r w:rsidRPr="00771EC7" w:rsidR="00184457">
        <w:rPr>
          <w:lang w:val="nl-NL"/>
        </w:rPr>
        <w:t>aanzienlijk</w:t>
      </w:r>
      <w:r w:rsidRPr="00771EC7">
        <w:rPr>
          <w:lang w:val="nl-NL"/>
        </w:rPr>
        <w:t xml:space="preserve"> minder.</w:t>
      </w:r>
    </w:p>
    <w:p w:rsidRPr="00771EC7" w:rsidR="00184457" w:rsidP="00B54CBD" w:rsidRDefault="00184457" w14:paraId="34E7BE6E" w14:textId="77777777">
      <w:pPr>
        <w:pStyle w:val="NoSpacing"/>
        <w:rPr>
          <w:lang w:val="nl-NL"/>
        </w:rPr>
      </w:pPr>
    </w:p>
    <w:p w:rsidR="00E666E3" w:rsidP="00730C88" w:rsidRDefault="00683AAA" w14:paraId="4BEE282E" w14:textId="0A8240BF">
      <w:pPr>
        <w:pStyle w:val="NoSpacing"/>
        <w:rPr>
          <w:lang w:val="nl-NL"/>
        </w:rPr>
      </w:pPr>
      <w:r w:rsidRPr="00E23F83">
        <w:rPr>
          <w:lang w:val="nl-NL"/>
        </w:rPr>
        <w:t xml:space="preserve">De treinen moeten voorzien zijn van een ERTMS- systeemversie die </w:t>
      </w:r>
      <w:r w:rsidRPr="001024A9">
        <w:rPr>
          <w:lang w:val="nl-NL"/>
        </w:rPr>
        <w:t xml:space="preserve">gelijk is aan, of hoger is dan de </w:t>
      </w:r>
      <w:r w:rsidRPr="001024A9" w:rsidR="004514AB">
        <w:rPr>
          <w:lang w:val="nl-NL"/>
        </w:rPr>
        <w:t>ERTMS-versie</w:t>
      </w:r>
      <w:r w:rsidRPr="001024A9">
        <w:rPr>
          <w:lang w:val="nl-NL"/>
        </w:rPr>
        <w:t xml:space="preserve"> in de infrastructuur van dat land </w:t>
      </w:r>
      <w:r w:rsidRPr="001024A9" w:rsidR="00184457">
        <w:rPr>
          <w:lang w:val="nl-NL"/>
        </w:rPr>
        <w:t>(zie ook</w:t>
      </w:r>
      <w:r w:rsidRPr="001024A9" w:rsidR="00376B5E">
        <w:rPr>
          <w:lang w:val="nl-NL"/>
        </w:rPr>
        <w:t xml:space="preserve"> </w:t>
      </w:r>
      <w:r w:rsidRPr="001024A9" w:rsidR="00184457">
        <w:rPr>
          <w:lang w:val="nl-NL"/>
        </w:rPr>
        <w:t xml:space="preserve">bijlage </w:t>
      </w:r>
      <w:r w:rsidRPr="001024A9" w:rsidR="00376B5E">
        <w:rPr>
          <w:lang w:val="nl-NL"/>
        </w:rPr>
        <w:t>1</w:t>
      </w:r>
      <w:r w:rsidRPr="001024A9" w:rsidR="00184457">
        <w:rPr>
          <w:lang w:val="nl-NL"/>
        </w:rPr>
        <w:t>) en waar nodig voorzien zijn van een zogenaamde Specific Transmission Module (STM) die ervoor zorgt dat de trein ook met</w:t>
      </w:r>
      <w:r w:rsidRPr="00E23F83" w:rsidR="00184457">
        <w:rPr>
          <w:lang w:val="nl-NL"/>
        </w:rPr>
        <w:t xml:space="preserve"> het oude treinbeveiligingssysteem van dat land kan </w:t>
      </w:r>
      <w:r w:rsidRPr="00E23F83">
        <w:rPr>
          <w:lang w:val="nl-NL"/>
        </w:rPr>
        <w:t xml:space="preserve">rijden. </w:t>
      </w:r>
    </w:p>
    <w:p w:rsidRPr="00E23F83" w:rsidR="00E666E3" w:rsidP="00730C88" w:rsidRDefault="00E666E3" w14:paraId="29C7F83B" w14:textId="77777777">
      <w:pPr>
        <w:pStyle w:val="NoSpacing"/>
        <w:rPr>
          <w:lang w:val="nl-NL"/>
        </w:rPr>
      </w:pPr>
    </w:p>
    <w:p w:rsidRPr="00E23F83" w:rsidR="000365A1" w:rsidP="00730C88" w:rsidRDefault="000365A1" w14:paraId="15BB8FBF" w14:textId="54CDD3CA">
      <w:pPr>
        <w:pStyle w:val="NoSpacing"/>
        <w:rPr>
          <w:u w:val="single"/>
          <w:lang w:val="nl-NL"/>
        </w:rPr>
      </w:pPr>
      <w:r w:rsidRPr="00E23F83">
        <w:rPr>
          <w:u w:val="single"/>
          <w:lang w:val="nl-NL"/>
        </w:rPr>
        <w:t>Vraag 21</w:t>
      </w:r>
    </w:p>
    <w:p w:rsidRPr="00E23F83" w:rsidR="001666AD" w:rsidP="00730C88" w:rsidRDefault="001666AD" w14:paraId="3F97E6FA" w14:textId="1073424B">
      <w:pPr>
        <w:pStyle w:val="NoSpacing"/>
        <w:rPr>
          <w:lang w:val="nl-NL"/>
        </w:rPr>
      </w:pPr>
      <w:r w:rsidRPr="00E23F83">
        <w:rPr>
          <w:lang w:val="nl-NL"/>
        </w:rPr>
        <w:t>Wat moet er gebeuren om buitenlandse treinen met ERTMS te kunnen laten rijden in Nederland, wat gaat dat kosten en hoe ziet het krachtenveld eruit?</w:t>
      </w:r>
    </w:p>
    <w:p w:rsidRPr="00E23F83" w:rsidR="001666AD" w:rsidP="00730C88" w:rsidRDefault="001666AD" w14:paraId="67311C41" w14:textId="77777777">
      <w:pPr>
        <w:pStyle w:val="NoSpacing"/>
        <w:rPr>
          <w:u w:val="single"/>
          <w:lang w:val="nl-NL"/>
        </w:rPr>
      </w:pPr>
    </w:p>
    <w:p w:rsidRPr="00E23F83" w:rsidR="00BB2F30" w:rsidP="00730C88" w:rsidRDefault="00BB2F30" w14:paraId="52AF85B3" w14:textId="0187AFCD">
      <w:pPr>
        <w:pStyle w:val="NoSpacing"/>
        <w:rPr>
          <w:u w:val="single"/>
          <w:lang w:val="nl-NL"/>
        </w:rPr>
      </w:pPr>
      <w:r w:rsidRPr="00E23F83">
        <w:rPr>
          <w:u w:val="single"/>
          <w:lang w:val="nl-NL"/>
        </w:rPr>
        <w:t>Antwoord 21</w:t>
      </w:r>
    </w:p>
    <w:p w:rsidRPr="00E23F83" w:rsidR="00BB2F30" w:rsidP="00730C88" w:rsidRDefault="00184457" w14:paraId="1B8F97C0" w14:textId="46A1FC08">
      <w:pPr>
        <w:pStyle w:val="NoSpacing"/>
        <w:rPr>
          <w:lang w:val="nl-NL"/>
        </w:rPr>
      </w:pPr>
      <w:r w:rsidRPr="00E23F83">
        <w:rPr>
          <w:lang w:val="nl-NL"/>
        </w:rPr>
        <w:t>Zie voor een beschrijving wat er moet gebeuren om met een trein in een bepaald land te mogen rijden het antwoord op vraag 20</w:t>
      </w:r>
      <w:r w:rsidRPr="00E23F83" w:rsidR="002565CE">
        <w:rPr>
          <w:lang w:val="nl-NL"/>
        </w:rPr>
        <w:t>.</w:t>
      </w:r>
    </w:p>
    <w:p w:rsidRPr="00B35339" w:rsidR="00184457" w:rsidP="00E23F83" w:rsidRDefault="00184457" w14:paraId="69998DC7" w14:textId="77777777">
      <w:pPr>
        <w:pStyle w:val="NoSpacing"/>
        <w:rPr>
          <w:lang w:val="nl-NL"/>
        </w:rPr>
      </w:pPr>
    </w:p>
    <w:p w:rsidRPr="00B35339" w:rsidR="00BB2F30" w:rsidP="00E23F83" w:rsidRDefault="00BB2F30" w14:paraId="6EBD58B8" w14:textId="330F360E">
      <w:pPr>
        <w:pStyle w:val="NoSpacing"/>
        <w:rPr>
          <w:u w:val="single"/>
          <w:lang w:val="nl-NL"/>
        </w:rPr>
      </w:pPr>
      <w:r w:rsidRPr="00B35339">
        <w:rPr>
          <w:u w:val="single"/>
          <w:lang w:val="nl-NL"/>
        </w:rPr>
        <w:t>Vraag 22</w:t>
      </w:r>
    </w:p>
    <w:p w:rsidRPr="00BB2F30" w:rsidR="000365A1" w:rsidP="00E23F83" w:rsidRDefault="00BB2F30" w14:paraId="578643C3" w14:textId="048CA487">
      <w:pPr>
        <w:pStyle w:val="NoSpacing"/>
        <w:rPr>
          <w:lang w:val="nl-NL"/>
        </w:rPr>
      </w:pPr>
      <w:r w:rsidRPr="00C03A8A">
        <w:rPr>
          <w:lang w:val="nl-NL"/>
        </w:rPr>
        <w:t>Is de houding ten opzichte van de implementatie van de herijking te optimistisch geweest?</w:t>
      </w:r>
    </w:p>
    <w:p w:rsidRPr="00B35339" w:rsidR="000365A1" w:rsidP="00E23F83" w:rsidRDefault="000365A1" w14:paraId="54E28494" w14:textId="77777777">
      <w:pPr>
        <w:pStyle w:val="NoSpacing"/>
        <w:rPr>
          <w:lang w:val="nl-NL"/>
        </w:rPr>
      </w:pPr>
    </w:p>
    <w:p w:rsidRPr="00B35339" w:rsidR="000365A1" w:rsidP="00E23F83" w:rsidRDefault="000365A1" w14:paraId="1104FB75" w14:textId="7742DD26">
      <w:pPr>
        <w:pStyle w:val="NoSpacing"/>
        <w:rPr>
          <w:u w:val="single"/>
          <w:lang w:val="nl-NL"/>
        </w:rPr>
      </w:pPr>
      <w:r w:rsidRPr="00B35339">
        <w:rPr>
          <w:u w:val="single"/>
          <w:lang w:val="nl-NL"/>
        </w:rPr>
        <w:t>Antwoord 22</w:t>
      </w:r>
    </w:p>
    <w:p w:rsidR="000705D8" w:rsidP="00E23F83" w:rsidRDefault="009F2F6F" w14:paraId="431AC23A" w14:textId="6BB59173">
      <w:pPr>
        <w:pStyle w:val="NoSpacing"/>
        <w:rPr>
          <w:lang w:val="nl-NL"/>
        </w:rPr>
      </w:pPr>
      <w:r>
        <w:rPr>
          <w:lang w:val="nl-NL"/>
        </w:rPr>
        <w:t xml:space="preserve">De herijking van de aanpak bestaat uit een groot aantal onderdelen waarvan sommige een aanzienlijke tijdinvestering vragen. Mede omdat </w:t>
      </w:r>
      <w:r w:rsidR="00E23F83">
        <w:rPr>
          <w:lang w:val="nl-NL"/>
        </w:rPr>
        <w:t>sector</w:t>
      </w:r>
      <w:r>
        <w:rPr>
          <w:lang w:val="nl-NL"/>
        </w:rPr>
        <w:t>partijen ook druk zijn met de uitvoering van lopende projecten vraagt de uitwerking en implementatie van de herijking doorlooptijd. Daarbij geldt overigens dat de aanpak het beste werkende weg kan worden vormgegeven</w:t>
      </w:r>
      <w:r w:rsidR="00E23F83">
        <w:rPr>
          <w:lang w:val="nl-NL"/>
        </w:rPr>
        <w:t xml:space="preserve">. </w:t>
      </w:r>
      <w:r w:rsidR="00030B44">
        <w:rPr>
          <w:lang w:val="nl-NL"/>
        </w:rPr>
        <w:t xml:space="preserve">Sowieso </w:t>
      </w:r>
      <w:r>
        <w:rPr>
          <w:lang w:val="nl-NL"/>
        </w:rPr>
        <w:t>is er met de nieuwe aanpak sprake van regelmatig bijstellen. Dit is nodig om goed in te kunnen spelen op wat er geleerd wordt van de uitrol in binnen- en buitenland en op basis van andere relevante ontwikkelingen zowel binnen als buiten het programma ERTMS.</w:t>
      </w:r>
    </w:p>
    <w:p w:rsidRPr="00B35339" w:rsidR="00112F76" w:rsidP="00E23F83" w:rsidRDefault="00112F76" w14:paraId="69844AF4" w14:textId="77777777">
      <w:pPr>
        <w:pStyle w:val="NoSpacing"/>
        <w:rPr>
          <w:lang w:val="nl-NL"/>
        </w:rPr>
      </w:pPr>
    </w:p>
    <w:p w:rsidRPr="00B35339" w:rsidR="000365A1" w:rsidP="00E23F83" w:rsidRDefault="000365A1" w14:paraId="2DFF9D39" w14:textId="5B2AE2CE">
      <w:pPr>
        <w:pStyle w:val="NoSpacing"/>
        <w:rPr>
          <w:u w:val="single"/>
          <w:lang w:val="nl-NL"/>
        </w:rPr>
      </w:pPr>
      <w:r w:rsidRPr="00B35339">
        <w:rPr>
          <w:u w:val="single"/>
          <w:lang w:val="nl-NL"/>
        </w:rPr>
        <w:t>Vraag 23</w:t>
      </w:r>
    </w:p>
    <w:p w:rsidRPr="00B35339" w:rsidR="000365A1" w:rsidP="00E23F83" w:rsidRDefault="001666AD" w14:paraId="154C31B1" w14:textId="4191FCA9">
      <w:pPr>
        <w:pStyle w:val="NoSpacing"/>
        <w:rPr>
          <w:lang w:val="nl-NL"/>
        </w:rPr>
      </w:pPr>
      <w:r w:rsidRPr="00B35339">
        <w:rPr>
          <w:lang w:val="nl-NL"/>
        </w:rPr>
        <w:t>Is het mogelijk het tekort van 1 miljard euro terug te dringen in de loop van de uitrol?</w:t>
      </w:r>
    </w:p>
    <w:p w:rsidRPr="00B35339" w:rsidR="00184457" w:rsidP="00E23F83" w:rsidRDefault="00184457" w14:paraId="2D24B7B6" w14:textId="77777777">
      <w:pPr>
        <w:pStyle w:val="NoSpacing"/>
        <w:rPr>
          <w:lang w:val="nl-NL"/>
        </w:rPr>
      </w:pPr>
    </w:p>
    <w:p w:rsidRPr="00B35339" w:rsidR="000365A1" w:rsidP="00E23F83" w:rsidRDefault="000365A1" w14:paraId="271B0A13" w14:textId="174BD72C">
      <w:pPr>
        <w:pStyle w:val="NoSpacing"/>
        <w:rPr>
          <w:u w:val="single"/>
          <w:lang w:val="nl-NL"/>
        </w:rPr>
      </w:pPr>
      <w:r w:rsidRPr="00B35339">
        <w:rPr>
          <w:u w:val="single"/>
          <w:lang w:val="nl-NL"/>
        </w:rPr>
        <w:t>Antwoord 23</w:t>
      </w:r>
    </w:p>
    <w:p w:rsidR="000705D8" w:rsidP="00E23F83" w:rsidRDefault="009F2F6F" w14:paraId="0FE65F93" w14:textId="67BE5C24">
      <w:pPr>
        <w:pStyle w:val="NoSpacing"/>
        <w:rPr>
          <w:lang w:val="nl-NL"/>
        </w:rPr>
      </w:pPr>
      <w:r w:rsidRPr="00B35339">
        <w:rPr>
          <w:lang w:val="nl-NL"/>
        </w:rPr>
        <w:t xml:space="preserve">Het tekort van </w:t>
      </w:r>
      <w:r w:rsidR="005F58E4">
        <w:rPr>
          <w:lang w:val="nl-NL"/>
        </w:rPr>
        <w:t xml:space="preserve">€ </w:t>
      </w:r>
      <w:r w:rsidRPr="00B35339">
        <w:rPr>
          <w:lang w:val="nl-NL"/>
        </w:rPr>
        <w:t xml:space="preserve">1 </w:t>
      </w:r>
      <w:r w:rsidR="005F58E4">
        <w:rPr>
          <w:lang w:val="nl-NL"/>
        </w:rPr>
        <w:t>m</w:t>
      </w:r>
      <w:r w:rsidR="004514AB">
        <w:rPr>
          <w:lang w:val="nl-NL"/>
        </w:rPr>
        <w:t xml:space="preserve">iljard </w:t>
      </w:r>
      <w:r w:rsidRPr="00B35339">
        <w:rPr>
          <w:lang w:val="nl-NL"/>
        </w:rPr>
        <w:t>heeft betrekking op de eerste fase van de uitrol in Nederland. Door innovaties, andere werkwijzen en herziening van eisen zoek</w:t>
      </w:r>
      <w:r w:rsidR="005F58E4">
        <w:rPr>
          <w:lang w:val="nl-NL"/>
        </w:rPr>
        <w:t>en</w:t>
      </w:r>
      <w:r w:rsidR="00C96394">
        <w:rPr>
          <w:lang w:val="nl-NL"/>
        </w:rPr>
        <w:t xml:space="preserve"> de sector</w:t>
      </w:r>
      <w:r w:rsidR="005F58E4">
        <w:rPr>
          <w:lang w:val="nl-NL"/>
        </w:rPr>
        <w:t>partijen</w:t>
      </w:r>
      <w:r w:rsidR="00C96394">
        <w:rPr>
          <w:lang w:val="nl-NL"/>
        </w:rPr>
        <w:t xml:space="preserve"> </w:t>
      </w:r>
      <w:r w:rsidRPr="00B35339">
        <w:rPr>
          <w:lang w:val="nl-NL"/>
        </w:rPr>
        <w:t>naar mogelijkheden om de kosten na tranche 1 te verlagen</w:t>
      </w:r>
      <w:r w:rsidR="00030B44">
        <w:rPr>
          <w:lang w:val="nl-NL"/>
        </w:rPr>
        <w:t>.</w:t>
      </w:r>
      <w:r w:rsidRPr="00B35339">
        <w:rPr>
          <w:lang w:val="nl-NL"/>
        </w:rPr>
        <w:t xml:space="preserve"> Het is echter nog te vroeg om </w:t>
      </w:r>
      <w:r w:rsidRPr="00B35339" w:rsidR="00E23F83">
        <w:rPr>
          <w:lang w:val="nl-NL"/>
        </w:rPr>
        <w:t>aan te kunnen geven</w:t>
      </w:r>
      <w:r w:rsidRPr="00B35339">
        <w:rPr>
          <w:lang w:val="nl-NL"/>
        </w:rPr>
        <w:t xml:space="preserve"> of dit ook daadwerkelijk zal lukken. </w:t>
      </w:r>
    </w:p>
    <w:p w:rsidR="00030B44" w:rsidP="00E23F83" w:rsidRDefault="00030B44" w14:paraId="463E675D" w14:textId="77777777">
      <w:pPr>
        <w:pStyle w:val="NoSpacing"/>
        <w:rPr>
          <w:u w:val="single"/>
          <w:lang w:val="nl-NL"/>
        </w:rPr>
      </w:pPr>
    </w:p>
    <w:p w:rsidRPr="00B35339" w:rsidR="000365A1" w:rsidP="00E23F83" w:rsidRDefault="000365A1" w14:paraId="32229E69" w14:textId="53462D23">
      <w:pPr>
        <w:pStyle w:val="NoSpacing"/>
        <w:rPr>
          <w:u w:val="single"/>
          <w:lang w:val="nl-NL"/>
        </w:rPr>
      </w:pPr>
      <w:r w:rsidRPr="00B35339">
        <w:rPr>
          <w:u w:val="single"/>
          <w:lang w:val="nl-NL"/>
        </w:rPr>
        <w:t>Vraag 24</w:t>
      </w:r>
    </w:p>
    <w:p w:rsidR="000365A1" w:rsidP="00E23F83" w:rsidRDefault="00BB2F30" w14:paraId="7523EC65" w14:textId="339A1981">
      <w:pPr>
        <w:pStyle w:val="NoSpacing"/>
        <w:rPr>
          <w:lang w:val="nl-NL"/>
        </w:rPr>
      </w:pPr>
      <w:r w:rsidRPr="00B35339">
        <w:rPr>
          <w:lang w:val="nl-NL"/>
        </w:rPr>
        <w:t>In hoeverre is de oorspronkelijke scope van het programma ERTMS tot en met 2030 nog van toepassing, in hoeverre wordt hierin voorzien met de 2e tranche en welke uitrol van ERTMS zal plaatsvinden tot en met 2030?</w:t>
      </w:r>
    </w:p>
    <w:p w:rsidRPr="00B35339" w:rsidR="00B16F15" w:rsidP="00E23F83" w:rsidRDefault="00B16F15" w14:paraId="49113718" w14:textId="77777777">
      <w:pPr>
        <w:pStyle w:val="NoSpacing"/>
        <w:rPr>
          <w:lang w:val="nl-NL"/>
        </w:rPr>
      </w:pPr>
    </w:p>
    <w:p w:rsidRPr="00B35339" w:rsidR="000365A1" w:rsidP="00E23F83" w:rsidRDefault="000365A1" w14:paraId="33EC68A0" w14:textId="037A8126">
      <w:pPr>
        <w:pStyle w:val="NoSpacing"/>
        <w:rPr>
          <w:u w:val="single"/>
          <w:lang w:val="nl-NL"/>
        </w:rPr>
      </w:pPr>
      <w:r w:rsidRPr="00B35339">
        <w:rPr>
          <w:u w:val="single"/>
          <w:lang w:val="nl-NL"/>
        </w:rPr>
        <w:t>Antwoord 24</w:t>
      </w:r>
    </w:p>
    <w:p w:rsidRPr="00B35339" w:rsidR="00BB2F30" w:rsidP="00E23F83" w:rsidRDefault="00BB2F30" w14:paraId="48F0D0DD" w14:textId="59F02516">
      <w:pPr>
        <w:pStyle w:val="NoSpacing"/>
        <w:rPr>
          <w:lang w:val="nl-NL"/>
        </w:rPr>
      </w:pPr>
      <w:r w:rsidRPr="00B35339">
        <w:rPr>
          <w:lang w:val="nl-NL"/>
        </w:rPr>
        <w:t xml:space="preserve">Bij de 22e voortgangsrapportage ERTMS is gemeld dat er een besluit is genomen over de inhoud van tranche 1 van de uitrol. In de eerste tranche wordt het centrale beveiligingssysteem van ERTMS </w:t>
      </w:r>
      <w:r w:rsidR="005F58E4">
        <w:rPr>
          <w:lang w:val="nl-NL"/>
        </w:rPr>
        <w:t xml:space="preserve">(CSS) </w:t>
      </w:r>
      <w:r w:rsidRPr="00B35339">
        <w:rPr>
          <w:lang w:val="nl-NL"/>
        </w:rPr>
        <w:t>ontwikkeld. Daarnaast zijn er aanpassingen van de</w:t>
      </w:r>
      <w:r w:rsidRPr="00B35339" w:rsidR="00E4666E">
        <w:rPr>
          <w:lang w:val="nl-NL"/>
        </w:rPr>
        <w:t xml:space="preserve"> werkprocessen,</w:t>
      </w:r>
      <w:r w:rsidRPr="00B35339">
        <w:rPr>
          <w:lang w:val="nl-NL"/>
        </w:rPr>
        <w:t xml:space="preserve"> computersystemen en de beveiliging daarvan. </w:t>
      </w:r>
      <w:r w:rsidR="00531106">
        <w:rPr>
          <w:lang w:val="nl-NL"/>
        </w:rPr>
        <w:t>De vervoerders bouwen treinen om en gebruikers worden opgeleid</w:t>
      </w:r>
      <w:r w:rsidRPr="00B35339">
        <w:rPr>
          <w:lang w:val="nl-NL"/>
        </w:rPr>
        <w:t xml:space="preserve"> voor rijden o</w:t>
      </w:r>
      <w:r w:rsidR="00B621D3">
        <w:rPr>
          <w:lang w:val="nl-NL"/>
        </w:rPr>
        <w:t>nder</w:t>
      </w:r>
      <w:r w:rsidRPr="00B35339">
        <w:rPr>
          <w:lang w:val="nl-NL"/>
        </w:rPr>
        <w:t xml:space="preserve"> ERTMS. De scope van tranche 1 </w:t>
      </w:r>
      <w:r w:rsidRPr="00B35339" w:rsidR="00E23F83">
        <w:rPr>
          <w:lang w:val="nl-NL"/>
        </w:rPr>
        <w:t>omvat</w:t>
      </w:r>
      <w:r w:rsidRPr="00B35339">
        <w:rPr>
          <w:lang w:val="nl-NL"/>
        </w:rPr>
        <w:t xml:space="preserve"> ook de aanleg van ERTMS op de Noordelijke lijnen, de Zeeuwse </w:t>
      </w:r>
      <w:r w:rsidR="005511E3">
        <w:rPr>
          <w:lang w:val="nl-NL"/>
        </w:rPr>
        <w:t>l</w:t>
      </w:r>
      <w:r w:rsidRPr="00B35339">
        <w:rPr>
          <w:lang w:val="nl-NL"/>
        </w:rPr>
        <w:t xml:space="preserve">ijn en Kijfhoek – Roosendaal – Belgische grens, inclusief de verwijdering van seinen en het ATB-systeem. </w:t>
      </w:r>
      <w:r w:rsidRPr="00E23F83">
        <w:rPr>
          <w:lang w:val="nl-NL"/>
        </w:rPr>
        <w:t xml:space="preserve">De eerste planning van tranche 1 zal naar verwachting dit najaar bij de 23e voortgangsrapportage ERTMS met de Kamer gedeeld </w:t>
      </w:r>
      <w:r w:rsidR="00215DAE">
        <w:rPr>
          <w:lang w:val="nl-NL"/>
        </w:rPr>
        <w:t xml:space="preserve">kunnen </w:t>
      </w:r>
      <w:r w:rsidRPr="00E23F83">
        <w:rPr>
          <w:lang w:val="nl-NL"/>
        </w:rPr>
        <w:t xml:space="preserve">worden. </w:t>
      </w:r>
      <w:r w:rsidRPr="00B35339">
        <w:rPr>
          <w:lang w:val="nl-NL"/>
        </w:rPr>
        <w:t>Dan zal er een eerste beeld zijn van welke uitrol van ERTMS</w:t>
      </w:r>
      <w:r w:rsidR="00531106">
        <w:rPr>
          <w:lang w:val="nl-NL"/>
        </w:rPr>
        <w:t xml:space="preserve"> er</w:t>
      </w:r>
      <w:r w:rsidRPr="00B35339">
        <w:rPr>
          <w:lang w:val="nl-NL"/>
        </w:rPr>
        <w:t xml:space="preserve"> tot en met 2030 plaats</w:t>
      </w:r>
      <w:r w:rsidR="00B621D3">
        <w:rPr>
          <w:lang w:val="nl-NL"/>
        </w:rPr>
        <w:t>v</w:t>
      </w:r>
      <w:r w:rsidRPr="00B35339">
        <w:rPr>
          <w:lang w:val="nl-NL"/>
        </w:rPr>
        <w:t>ind</w:t>
      </w:r>
      <w:r w:rsidR="00531106">
        <w:rPr>
          <w:lang w:val="nl-NL"/>
        </w:rPr>
        <w:t>t</w:t>
      </w:r>
      <w:r w:rsidRPr="00B35339">
        <w:rPr>
          <w:lang w:val="nl-NL"/>
        </w:rPr>
        <w:t>.</w:t>
      </w:r>
    </w:p>
    <w:p w:rsidRPr="00B35339" w:rsidR="00BB2F30" w:rsidP="00E23F83" w:rsidRDefault="00BB2F30" w14:paraId="59897910" w14:textId="77777777">
      <w:pPr>
        <w:pStyle w:val="NoSpacing"/>
        <w:rPr>
          <w:lang w:val="nl-NL"/>
        </w:rPr>
      </w:pPr>
    </w:p>
    <w:p w:rsidRPr="00B35339" w:rsidR="000365A1" w:rsidP="0027644A" w:rsidRDefault="00E23F83" w14:paraId="0F769D2B" w14:textId="05EBAEAE">
      <w:pPr>
        <w:pStyle w:val="NoSpacing"/>
        <w:rPr>
          <w:lang w:val="nl-NL"/>
        </w:rPr>
      </w:pPr>
      <w:r w:rsidRPr="00B35339">
        <w:rPr>
          <w:lang w:val="nl-NL"/>
        </w:rPr>
        <w:t xml:space="preserve">ERTMS </w:t>
      </w:r>
      <w:r w:rsidR="00531106">
        <w:rPr>
          <w:lang w:val="nl-NL"/>
        </w:rPr>
        <w:t>wordt</w:t>
      </w:r>
      <w:r w:rsidRPr="00B35339" w:rsidR="00531106">
        <w:rPr>
          <w:lang w:val="nl-NL"/>
        </w:rPr>
        <w:t xml:space="preserve"> </w:t>
      </w:r>
      <w:r w:rsidRPr="00B35339">
        <w:rPr>
          <w:lang w:val="nl-NL"/>
        </w:rPr>
        <w:t xml:space="preserve">uiteindelijk in heel Nederland geïmplementeerd. </w:t>
      </w:r>
      <w:r w:rsidRPr="00B35339" w:rsidR="00BB2F30">
        <w:rPr>
          <w:lang w:val="nl-NL"/>
        </w:rPr>
        <w:t>De overige baanvakken die in de oorspronkelijke scope van het Programma ERTMS zaten (SAAL, de Brabantroute en de Hanzelijn) maken geen deel uit van tranche 1. Op dit moment loopt de voorbereiding van tranche 2. Hierin word</w:t>
      </w:r>
      <w:r w:rsidR="00531106">
        <w:rPr>
          <w:lang w:val="nl-NL"/>
        </w:rPr>
        <w:t>t implementatie op</w:t>
      </w:r>
      <w:r w:rsidRPr="00B35339" w:rsidR="00BB2F30">
        <w:rPr>
          <w:lang w:val="nl-NL"/>
        </w:rPr>
        <w:t xml:space="preserve"> deze baanvakken expliciet meegewogen. Er zijn echter meer zaken die afgewogen moeten worden (zie ook het antwoord op vraag 5).</w:t>
      </w:r>
      <w:r w:rsidRPr="00B35339" w:rsidR="009F2F6F">
        <w:rPr>
          <w:lang w:val="nl-NL"/>
        </w:rPr>
        <w:t xml:space="preserve"> In het huidige beeld is het onwaarschijnlijk dat de </w:t>
      </w:r>
      <w:r w:rsidR="005511E3">
        <w:rPr>
          <w:lang w:val="nl-NL"/>
        </w:rPr>
        <w:t>uitrol</w:t>
      </w:r>
      <w:r w:rsidRPr="00B35339" w:rsidR="009F2F6F">
        <w:rPr>
          <w:lang w:val="nl-NL"/>
        </w:rPr>
        <w:t xml:space="preserve"> van tranche 2 voor 2030 zal starten.</w:t>
      </w:r>
    </w:p>
    <w:p w:rsidRPr="00B35339" w:rsidR="00112F76" w:rsidP="0027644A" w:rsidRDefault="00112F76" w14:paraId="341687D8" w14:textId="77777777">
      <w:pPr>
        <w:pStyle w:val="NoSpacing"/>
        <w:rPr>
          <w:lang w:val="nl-NL"/>
        </w:rPr>
      </w:pPr>
    </w:p>
    <w:p w:rsidRPr="00B35339" w:rsidR="000365A1" w:rsidP="0027644A" w:rsidRDefault="000365A1" w14:paraId="1FC9FB0F" w14:textId="0DB94D26">
      <w:pPr>
        <w:pStyle w:val="NoSpacing"/>
        <w:rPr>
          <w:u w:val="single"/>
          <w:lang w:val="nl-NL"/>
        </w:rPr>
      </w:pPr>
      <w:r w:rsidRPr="00B35339">
        <w:rPr>
          <w:u w:val="single"/>
          <w:lang w:val="nl-NL"/>
        </w:rPr>
        <w:t>Vraag 25</w:t>
      </w:r>
    </w:p>
    <w:p w:rsidRPr="00B35339" w:rsidR="000365A1" w:rsidP="0027644A" w:rsidRDefault="001666AD" w14:paraId="22B142AC" w14:textId="246C050E">
      <w:pPr>
        <w:pStyle w:val="NoSpacing"/>
        <w:rPr>
          <w:lang w:val="nl-NL"/>
        </w:rPr>
      </w:pPr>
      <w:r w:rsidRPr="00B35339">
        <w:rPr>
          <w:lang w:val="nl-NL"/>
        </w:rPr>
        <w:t xml:space="preserve">Hoe wordt in de herijkte stapsgewijze aanpak het langetermijnperspectief </w:t>
      </w:r>
      <w:r w:rsidRPr="00B35339">
        <w:rPr>
          <w:lang w:val="nl-NL"/>
        </w:rPr>
        <w:br/>
        <w:t>(doelrealisatie, kosten, planning en budgetten) concreet geborgd?</w:t>
      </w:r>
    </w:p>
    <w:p w:rsidRPr="00B35339" w:rsidR="000365A1" w:rsidP="0027644A" w:rsidRDefault="000365A1" w14:paraId="05577A42" w14:textId="77777777">
      <w:pPr>
        <w:pStyle w:val="NoSpacing"/>
        <w:rPr>
          <w:lang w:val="nl-NL"/>
        </w:rPr>
      </w:pPr>
    </w:p>
    <w:p w:rsidRPr="00B35339" w:rsidR="000365A1" w:rsidP="0027644A" w:rsidRDefault="000365A1" w14:paraId="07F9EB2E" w14:textId="18D16314">
      <w:pPr>
        <w:pStyle w:val="NoSpacing"/>
        <w:rPr>
          <w:u w:val="single"/>
          <w:lang w:val="nl-NL"/>
        </w:rPr>
      </w:pPr>
      <w:r w:rsidRPr="00B35339">
        <w:rPr>
          <w:u w:val="single"/>
          <w:lang w:val="nl-NL"/>
        </w:rPr>
        <w:t>Antwoord 25</w:t>
      </w:r>
    </w:p>
    <w:p w:rsidRPr="00B35339" w:rsidR="00996893" w:rsidP="0027644A" w:rsidRDefault="00081378" w14:paraId="1088AB4C" w14:textId="4C3CD562">
      <w:pPr>
        <w:pStyle w:val="NoSpacing"/>
        <w:rPr>
          <w:lang w:val="nl-NL"/>
        </w:rPr>
      </w:pPr>
      <w:r w:rsidRPr="00B35339">
        <w:rPr>
          <w:lang w:val="nl-NL"/>
        </w:rPr>
        <w:t>De doelen van het programma bepalen hoe het programma uit</w:t>
      </w:r>
      <w:r w:rsidR="002D2222">
        <w:rPr>
          <w:lang w:val="nl-NL"/>
        </w:rPr>
        <w:t>gevoerd wordt</w:t>
      </w:r>
      <w:r w:rsidRPr="00B35339" w:rsidR="00E23F83">
        <w:rPr>
          <w:lang w:val="nl-NL"/>
        </w:rPr>
        <w:t xml:space="preserve"> en wat op welk moment </w:t>
      </w:r>
      <w:r w:rsidR="002D2222">
        <w:rPr>
          <w:lang w:val="nl-NL"/>
        </w:rPr>
        <w:t>gedaan wordt</w:t>
      </w:r>
      <w:r w:rsidRPr="00B35339">
        <w:rPr>
          <w:lang w:val="nl-NL"/>
        </w:rPr>
        <w:t xml:space="preserve">. Bij het maken van plannen per tranche vormen de beoogde doelen het ijkpunt en </w:t>
      </w:r>
      <w:r w:rsidRPr="00B35339" w:rsidR="0027644A">
        <w:rPr>
          <w:lang w:val="nl-NL"/>
        </w:rPr>
        <w:t xml:space="preserve">worden </w:t>
      </w:r>
      <w:r w:rsidRPr="00B35339">
        <w:rPr>
          <w:lang w:val="nl-NL"/>
        </w:rPr>
        <w:t>de kosten en doorlooptijd</w:t>
      </w:r>
      <w:r w:rsidRPr="00B35339" w:rsidR="0027644A">
        <w:rPr>
          <w:lang w:val="nl-NL"/>
        </w:rPr>
        <w:t xml:space="preserve"> ingeschat</w:t>
      </w:r>
      <w:r w:rsidRPr="00B35339">
        <w:rPr>
          <w:lang w:val="nl-NL"/>
        </w:rPr>
        <w:t>.</w:t>
      </w:r>
    </w:p>
    <w:p w:rsidRPr="00B35339" w:rsidR="00112F76" w:rsidP="0027644A" w:rsidRDefault="00112F76" w14:paraId="6F25D6E8" w14:textId="77777777">
      <w:pPr>
        <w:pStyle w:val="NoSpacing"/>
        <w:rPr>
          <w:lang w:val="nl-NL"/>
        </w:rPr>
      </w:pPr>
    </w:p>
    <w:p w:rsidRPr="00B35339" w:rsidR="000365A1" w:rsidP="0027644A" w:rsidRDefault="000365A1" w14:paraId="62E89F87" w14:textId="33D2B98D">
      <w:pPr>
        <w:pStyle w:val="NoSpacing"/>
        <w:rPr>
          <w:u w:val="single"/>
          <w:lang w:val="nl-NL"/>
        </w:rPr>
      </w:pPr>
      <w:r w:rsidRPr="00B35339">
        <w:rPr>
          <w:u w:val="single"/>
          <w:lang w:val="nl-NL"/>
        </w:rPr>
        <w:t>Vraag 26</w:t>
      </w:r>
    </w:p>
    <w:p w:rsidRPr="00B35339" w:rsidR="000365A1" w:rsidP="0027644A" w:rsidRDefault="001666AD" w14:paraId="113CEBF7" w14:textId="574D41D6">
      <w:pPr>
        <w:pStyle w:val="NoSpacing"/>
        <w:rPr>
          <w:lang w:val="nl-NL"/>
        </w:rPr>
      </w:pPr>
      <w:r w:rsidRPr="00B35339">
        <w:rPr>
          <w:lang w:val="nl-NL"/>
        </w:rPr>
        <w:t>Wanneer komen de kostenramingen, planningen en budgetten voor</w:t>
      </w:r>
      <w:r w:rsidRPr="00B35339">
        <w:rPr>
          <w:lang w:val="nl-NL"/>
        </w:rPr>
        <w:br/>
        <w:t>Tranche 1, het programma tot en met 2030 en de landelijke uitrol op de lange termijn beschikbaar?</w:t>
      </w:r>
    </w:p>
    <w:p w:rsidRPr="00B35339" w:rsidR="000365A1" w:rsidP="0027644A" w:rsidRDefault="000365A1" w14:paraId="6935281D" w14:textId="77777777">
      <w:pPr>
        <w:pStyle w:val="NoSpacing"/>
        <w:rPr>
          <w:lang w:val="nl-NL"/>
        </w:rPr>
      </w:pPr>
    </w:p>
    <w:p w:rsidRPr="00B35339" w:rsidR="000365A1" w:rsidP="0027644A" w:rsidRDefault="000365A1" w14:paraId="3750C205" w14:textId="36253469">
      <w:pPr>
        <w:pStyle w:val="NoSpacing"/>
        <w:rPr>
          <w:u w:val="single"/>
          <w:lang w:val="nl-NL"/>
        </w:rPr>
      </w:pPr>
      <w:r w:rsidRPr="00B35339">
        <w:rPr>
          <w:u w:val="single"/>
          <w:lang w:val="nl-NL"/>
        </w:rPr>
        <w:t>Antwoord 26</w:t>
      </w:r>
    </w:p>
    <w:p w:rsidRPr="0027644A" w:rsidR="000365A1" w:rsidP="0027644A" w:rsidRDefault="000352CB" w14:paraId="302FF95B" w14:textId="7E9A397B">
      <w:pPr>
        <w:pStyle w:val="NoSpacing"/>
        <w:rPr>
          <w:lang w:val="nl-NL"/>
        </w:rPr>
      </w:pPr>
      <w:r w:rsidRPr="000352CB">
        <w:rPr>
          <w:lang w:val="nl-NL"/>
        </w:rPr>
        <w:t>Tranche 1 van de uitrol is in maart 2025 vastgesteld</w:t>
      </w:r>
      <w:r w:rsidRPr="000352CB" w:rsidR="00B826A0">
        <w:rPr>
          <w:lang w:val="nl-NL"/>
        </w:rPr>
        <w:t xml:space="preserve">. </w:t>
      </w:r>
      <w:r w:rsidRPr="00B35339" w:rsidR="00B826A0">
        <w:rPr>
          <w:lang w:val="nl-NL"/>
        </w:rPr>
        <w:t xml:space="preserve">De Kamer wordt dit najaar bij de 23e voortgangsrapportage ERTMS geïnformeerd over de kostenraming, budgetten en een eerste planning van tranche 1. </w:t>
      </w:r>
      <w:r w:rsidRPr="0027644A" w:rsidR="0027644A">
        <w:rPr>
          <w:lang w:val="nl-NL"/>
        </w:rPr>
        <w:t xml:space="preserve">ERTMS zal uiteindelijk in heel Nederland worden geïmplementeerd. </w:t>
      </w:r>
      <w:r w:rsidR="0027644A">
        <w:rPr>
          <w:lang w:val="nl-NL"/>
        </w:rPr>
        <w:t xml:space="preserve">In de nieuwe aanpak wordt de uitrol opgedeeld in kleinere en meer beheersbare stappen. </w:t>
      </w:r>
      <w:r w:rsidRPr="0027644A" w:rsidR="00FF5D16">
        <w:rPr>
          <w:lang w:val="nl-NL"/>
        </w:rPr>
        <w:t xml:space="preserve">Op dit moment lopen de voorbereidingen voor </w:t>
      </w:r>
      <w:r w:rsidR="00B621D3">
        <w:rPr>
          <w:lang w:val="nl-NL"/>
        </w:rPr>
        <w:t>tranc</w:t>
      </w:r>
      <w:r w:rsidR="00C82B30">
        <w:rPr>
          <w:lang w:val="nl-NL"/>
        </w:rPr>
        <w:t>h</w:t>
      </w:r>
      <w:r w:rsidR="00B621D3">
        <w:rPr>
          <w:lang w:val="nl-NL"/>
        </w:rPr>
        <w:t>e 2</w:t>
      </w:r>
      <w:r w:rsidRPr="0027644A" w:rsidR="0027644A">
        <w:rPr>
          <w:lang w:val="nl-NL"/>
        </w:rPr>
        <w:t xml:space="preserve">. In de komende jaren </w:t>
      </w:r>
      <w:r w:rsidR="0027644A">
        <w:rPr>
          <w:lang w:val="nl-NL"/>
        </w:rPr>
        <w:t>worden</w:t>
      </w:r>
      <w:r w:rsidRPr="0027644A" w:rsidR="0027644A">
        <w:rPr>
          <w:lang w:val="nl-NL"/>
        </w:rPr>
        <w:t xml:space="preserve"> </w:t>
      </w:r>
      <w:r w:rsidR="002D2222">
        <w:rPr>
          <w:lang w:val="nl-NL"/>
        </w:rPr>
        <w:t>nieuwe</w:t>
      </w:r>
      <w:r w:rsidRPr="0027644A" w:rsidR="0027644A">
        <w:rPr>
          <w:lang w:val="nl-NL"/>
        </w:rPr>
        <w:t xml:space="preserve"> tranches voorbereid.</w:t>
      </w:r>
      <w:r w:rsidR="0027644A">
        <w:rPr>
          <w:lang w:val="nl-NL"/>
        </w:rPr>
        <w:t xml:space="preserve"> </w:t>
      </w:r>
      <w:r w:rsidR="0038175E">
        <w:rPr>
          <w:lang w:val="nl-NL"/>
        </w:rPr>
        <w:t>Zo kunnen</w:t>
      </w:r>
      <w:r w:rsidR="002D2222">
        <w:rPr>
          <w:lang w:val="nl-NL"/>
        </w:rPr>
        <w:t xml:space="preserve"> </w:t>
      </w:r>
      <w:r w:rsidR="0027644A">
        <w:rPr>
          <w:lang w:val="nl-NL"/>
        </w:rPr>
        <w:t xml:space="preserve">leerervaringen </w:t>
      </w:r>
      <w:r w:rsidR="002D2222">
        <w:rPr>
          <w:lang w:val="nl-NL"/>
        </w:rPr>
        <w:t>meegenomen worden</w:t>
      </w:r>
      <w:r w:rsidR="0027644A">
        <w:rPr>
          <w:lang w:val="nl-NL"/>
        </w:rPr>
        <w:t xml:space="preserve"> en </w:t>
      </w:r>
      <w:r w:rsidR="002D2222">
        <w:rPr>
          <w:lang w:val="nl-NL"/>
        </w:rPr>
        <w:t>kan er ingespeeld worden</w:t>
      </w:r>
      <w:r w:rsidR="0027644A">
        <w:rPr>
          <w:lang w:val="nl-NL"/>
        </w:rPr>
        <w:t xml:space="preserve"> op onzekerheden.  </w:t>
      </w:r>
    </w:p>
    <w:p w:rsidRPr="0027644A" w:rsidR="000365A1" w:rsidP="0027644A" w:rsidRDefault="000365A1" w14:paraId="3B7DF319" w14:textId="77777777">
      <w:pPr>
        <w:pStyle w:val="NoSpacing"/>
        <w:rPr>
          <w:lang w:val="nl-NL"/>
        </w:rPr>
      </w:pPr>
    </w:p>
    <w:p w:rsidRPr="00B35339" w:rsidR="000365A1" w:rsidP="0027644A" w:rsidRDefault="000365A1" w14:paraId="69E3D428" w14:textId="4C585FFC">
      <w:pPr>
        <w:pStyle w:val="NoSpacing"/>
        <w:rPr>
          <w:u w:val="single"/>
          <w:lang w:val="nl-NL"/>
        </w:rPr>
      </w:pPr>
      <w:r w:rsidRPr="00B35339">
        <w:rPr>
          <w:u w:val="single"/>
          <w:lang w:val="nl-NL"/>
        </w:rPr>
        <w:t>Vraag 27</w:t>
      </w:r>
    </w:p>
    <w:p w:rsidR="000365A1" w:rsidP="0027644A" w:rsidRDefault="00BB2F30" w14:paraId="644EE6B5" w14:textId="4C52CDD4">
      <w:pPr>
        <w:pStyle w:val="NoSpacing"/>
        <w:rPr>
          <w:lang w:val="nl-NL"/>
        </w:rPr>
      </w:pPr>
      <w:r w:rsidRPr="00C03A8A">
        <w:rPr>
          <w:lang w:val="nl-NL"/>
        </w:rPr>
        <w:t>Wat kan inhoudelijk meegedeeld worden over de kostenramingen, planningen en budgetten voor de Tranche 1, het programma tot en met 2030 en de landelijke uitrol op de lange termijn en kan de Kamer hierover voor het zomerreces geïnformeerd worden?</w:t>
      </w:r>
    </w:p>
    <w:p w:rsidRPr="00BB2F30" w:rsidR="00531106" w:rsidP="0027644A" w:rsidRDefault="00531106" w14:paraId="28043C2B" w14:textId="77777777">
      <w:pPr>
        <w:pStyle w:val="NoSpacing"/>
        <w:rPr>
          <w:lang w:val="nl-NL"/>
        </w:rPr>
      </w:pPr>
    </w:p>
    <w:p w:rsidRPr="00B35339" w:rsidR="000365A1" w:rsidP="0027644A" w:rsidRDefault="000365A1" w14:paraId="0847CB61" w14:textId="75671718">
      <w:pPr>
        <w:pStyle w:val="NoSpacing"/>
        <w:rPr>
          <w:u w:val="single"/>
          <w:lang w:val="nl-NL"/>
        </w:rPr>
      </w:pPr>
      <w:r w:rsidRPr="00B35339">
        <w:rPr>
          <w:u w:val="single"/>
          <w:lang w:val="nl-NL"/>
        </w:rPr>
        <w:t>Antwoord 27</w:t>
      </w:r>
    </w:p>
    <w:p w:rsidRPr="00BB2F30" w:rsidR="000365A1" w:rsidP="0027644A" w:rsidRDefault="00FF5D16" w14:paraId="4551FD70" w14:textId="0FE8AFC3">
      <w:pPr>
        <w:pStyle w:val="NoSpacing"/>
        <w:rPr>
          <w:lang w:val="nl-NL"/>
        </w:rPr>
      </w:pPr>
      <w:r>
        <w:rPr>
          <w:lang w:val="nl-NL"/>
        </w:rPr>
        <w:t xml:space="preserve">Zie </w:t>
      </w:r>
      <w:r w:rsidR="0027644A">
        <w:rPr>
          <w:lang w:val="nl-NL"/>
        </w:rPr>
        <w:t xml:space="preserve">voor meer informatie over kostenramingen, planningen en budgetten </w:t>
      </w:r>
      <w:r>
        <w:rPr>
          <w:lang w:val="nl-NL"/>
        </w:rPr>
        <w:t>het antwoord op vraag 26.</w:t>
      </w:r>
    </w:p>
    <w:p w:rsidR="00112F76" w:rsidP="000365A1" w:rsidRDefault="00112F76" w14:paraId="6D9E3F50" w14:textId="77777777"/>
    <w:p w:rsidR="000365A1" w:rsidP="000365A1" w:rsidRDefault="000365A1" w14:paraId="12E5CE0C" w14:textId="0EEDD7AD">
      <w:pPr>
        <w:rPr>
          <w:u w:val="single"/>
        </w:rPr>
      </w:pPr>
      <w:r>
        <w:rPr>
          <w:u w:val="single"/>
        </w:rPr>
        <w:t>Vraag 28</w:t>
      </w:r>
    </w:p>
    <w:p w:rsidR="00BB2F30" w:rsidP="00BB2F30" w:rsidRDefault="00BB2F30" w14:paraId="1707CDAC" w14:textId="77777777">
      <w:pPr>
        <w:pStyle w:val="NoSpacing"/>
        <w:rPr>
          <w:lang w:val="nl-NL"/>
        </w:rPr>
      </w:pPr>
      <w:r w:rsidRPr="00C03A8A">
        <w:rPr>
          <w:lang w:val="nl-NL"/>
        </w:rPr>
        <w:t>Hoe wordt omgegaan met de verdere vertragingen bij de TEN-T (Trans-European Transport Network) corridors waarvoor de EU-verplichting geldt om voor 2030 ERTMS in te bouwen? Wat is de planning van deze corridors en wat zijn de gevolgen voor de Europese afspraken?</w:t>
      </w:r>
    </w:p>
    <w:p w:rsidRPr="0032483B" w:rsidR="000365A1" w:rsidP="000365A1" w:rsidRDefault="000365A1" w14:paraId="475CC996" w14:textId="77777777"/>
    <w:p w:rsidR="000365A1" w:rsidP="000365A1" w:rsidRDefault="000365A1" w14:paraId="364990AC" w14:textId="64F7DCBD">
      <w:pPr>
        <w:rPr>
          <w:u w:val="single"/>
        </w:rPr>
      </w:pPr>
      <w:r>
        <w:rPr>
          <w:u w:val="single"/>
        </w:rPr>
        <w:t>Antwoord 28</w:t>
      </w:r>
    </w:p>
    <w:p w:rsidR="00BB2F30" w:rsidP="00BB2F30" w:rsidRDefault="000352CB" w14:paraId="0661D3DE" w14:textId="5BEA1E15">
      <w:pPr>
        <w:pStyle w:val="NoSpacing"/>
        <w:rPr>
          <w:lang w:val="nl-NL"/>
        </w:rPr>
      </w:pPr>
      <w:r w:rsidRPr="000352CB">
        <w:rPr>
          <w:lang w:val="nl-NL"/>
        </w:rPr>
        <w:t>Tranche 1 van de uitrol is in maart 2025 vastgesteld</w:t>
      </w:r>
      <w:r w:rsidR="00BB2F30">
        <w:rPr>
          <w:lang w:val="nl-NL"/>
        </w:rPr>
        <w:t xml:space="preserve">. Zoals hierin te lezen is, is naast de TEN-T corridor Kijfhoek – Belgische grens ook de Zeeuwse </w:t>
      </w:r>
      <w:r w:rsidR="005511E3">
        <w:rPr>
          <w:lang w:val="nl-NL"/>
        </w:rPr>
        <w:t>l</w:t>
      </w:r>
      <w:r w:rsidR="00BB2F30">
        <w:rPr>
          <w:lang w:val="nl-NL"/>
        </w:rPr>
        <w:t xml:space="preserve">ijn onderdeel van tranche 1. De eerste planning van tranche 1 zal naar verwachting dit najaar bij de 23e voortgangsrapportage ERTMS met de Kamer gedeeld </w:t>
      </w:r>
      <w:r w:rsidR="002D2222">
        <w:rPr>
          <w:lang w:val="nl-NL"/>
        </w:rPr>
        <w:t xml:space="preserve">kunnen </w:t>
      </w:r>
      <w:r w:rsidR="00BB2F30">
        <w:rPr>
          <w:lang w:val="nl-NL"/>
        </w:rPr>
        <w:t xml:space="preserve">worden. Dan zal er een eerste beeld zijn van welke uitrol van ERTMS tot en met 2030 zal plaatsvinden. </w:t>
      </w:r>
      <w:r w:rsidR="00B621D3">
        <w:rPr>
          <w:lang w:val="nl-NL"/>
        </w:rPr>
        <w:t>Dat</w:t>
      </w:r>
      <w:r w:rsidR="00531106">
        <w:rPr>
          <w:lang w:val="nl-NL"/>
        </w:rPr>
        <w:t xml:space="preserve"> is het moment dat het kernnetwerk volgens Europese afspraken van ERTMS voorzien moet zijn.</w:t>
      </w:r>
    </w:p>
    <w:p w:rsidR="00BB2F30" w:rsidP="00BB2F30" w:rsidRDefault="00BB2F30" w14:paraId="72099B60" w14:textId="77777777">
      <w:pPr>
        <w:pStyle w:val="NoSpacing"/>
        <w:rPr>
          <w:lang w:val="nl-NL"/>
        </w:rPr>
      </w:pPr>
    </w:p>
    <w:p w:rsidRPr="00B35339" w:rsidR="00076FD9" w:rsidP="00E86D67" w:rsidRDefault="00BB2F30" w14:paraId="6F0A81F1" w14:textId="2EFBE974">
      <w:pPr>
        <w:pStyle w:val="NoSpacing"/>
        <w:rPr>
          <w:lang w:val="nl-NL"/>
        </w:rPr>
      </w:pPr>
      <w:r w:rsidRPr="00B35339">
        <w:rPr>
          <w:lang w:val="nl-NL"/>
        </w:rPr>
        <w:t>Nederland voldeed met de uitrol zoals bedacht bij de Programmabeslissing van 2019 al niet volledig aan de Europese verplichting om het kernnetwerk voor 2030 van ERTMS te voorzien. De Commissie is hier destijds van op de hoogte gesteld</w:t>
      </w:r>
      <w:bookmarkStart w:name="_Hlk197013953" w:id="5"/>
      <w:r w:rsidRPr="00B35339" w:rsidR="00394D6F">
        <w:rPr>
          <w:lang w:val="nl-NL"/>
        </w:rPr>
        <w:t xml:space="preserve">. </w:t>
      </w:r>
      <w:r w:rsidRPr="00B35339" w:rsidR="009E0790">
        <w:rPr>
          <w:lang w:val="nl-NL"/>
        </w:rPr>
        <w:t>Nederland voert gesprekken</w:t>
      </w:r>
      <w:r w:rsidRPr="00B35339" w:rsidR="00394D6F">
        <w:rPr>
          <w:lang w:val="nl-NL"/>
        </w:rPr>
        <w:t xml:space="preserve"> met de Europese Commissie over de uitrol van ERTMS in Nederland en de gevolgen van het niet volledig kunnen voldoen aan de TEN-T verplichtingen.</w:t>
      </w:r>
      <w:r w:rsidRPr="00B35339" w:rsidR="009E0790">
        <w:rPr>
          <w:lang w:val="nl-NL"/>
        </w:rPr>
        <w:t xml:space="preserve"> </w:t>
      </w:r>
    </w:p>
    <w:bookmarkEnd w:id="5"/>
    <w:p w:rsidRPr="00B35339" w:rsidR="00112F76" w:rsidP="00E86D67" w:rsidRDefault="00112F76" w14:paraId="0CBB2237" w14:textId="77777777">
      <w:pPr>
        <w:pStyle w:val="NoSpacing"/>
        <w:rPr>
          <w:lang w:val="nl-NL"/>
        </w:rPr>
      </w:pPr>
    </w:p>
    <w:p w:rsidRPr="00B35339" w:rsidR="000365A1" w:rsidP="00E86D67" w:rsidRDefault="000365A1" w14:paraId="0EF41FDE" w14:textId="331B2C45">
      <w:pPr>
        <w:pStyle w:val="NoSpacing"/>
        <w:rPr>
          <w:u w:val="single"/>
          <w:lang w:val="nl-NL"/>
        </w:rPr>
      </w:pPr>
      <w:r w:rsidRPr="00B35339">
        <w:rPr>
          <w:u w:val="single"/>
          <w:lang w:val="nl-NL"/>
        </w:rPr>
        <w:t>Vraag 29</w:t>
      </w:r>
    </w:p>
    <w:p w:rsidRPr="00B35339" w:rsidR="000365A1" w:rsidP="00E86D67" w:rsidRDefault="001666AD" w14:paraId="467743F7" w14:textId="7FF88E42">
      <w:pPr>
        <w:pStyle w:val="NoSpacing"/>
        <w:rPr>
          <w:lang w:val="nl-NL"/>
        </w:rPr>
      </w:pPr>
      <w:r w:rsidRPr="00B35339">
        <w:rPr>
          <w:lang w:val="nl-NL"/>
        </w:rPr>
        <w:t>Welke maatregelen worden genomen om tijdige oplevering van de STM ATB NG (Specifieke Transmissie Module Automatische Treinbeïnvloeding Nieuwe Generatie) voor de Noordelijke lijnen te bewerkstelligen?</w:t>
      </w:r>
    </w:p>
    <w:p w:rsidRPr="00B35339" w:rsidR="000365A1" w:rsidP="00E86D67" w:rsidRDefault="000365A1" w14:paraId="68773D09" w14:textId="77777777">
      <w:pPr>
        <w:pStyle w:val="NoSpacing"/>
        <w:rPr>
          <w:lang w:val="nl-NL"/>
        </w:rPr>
      </w:pPr>
    </w:p>
    <w:p w:rsidRPr="00B35339" w:rsidR="000365A1" w:rsidP="00E86D67" w:rsidRDefault="000365A1" w14:paraId="416D6819" w14:textId="63BC3DEC">
      <w:pPr>
        <w:pStyle w:val="NoSpacing"/>
        <w:rPr>
          <w:u w:val="single"/>
          <w:lang w:val="nl-NL"/>
        </w:rPr>
      </w:pPr>
      <w:r w:rsidRPr="00B35339">
        <w:rPr>
          <w:u w:val="single"/>
          <w:lang w:val="nl-NL"/>
        </w:rPr>
        <w:t>Antwoord 29</w:t>
      </w:r>
    </w:p>
    <w:p w:rsidRPr="00B35339" w:rsidR="00683AAA" w:rsidP="0007237A" w:rsidRDefault="00683AAA" w14:paraId="0B8638B2" w14:textId="689BF437">
      <w:pPr>
        <w:pStyle w:val="NoSpacing"/>
        <w:rPr>
          <w:lang w:val="nl-NL"/>
        </w:rPr>
      </w:pPr>
      <w:r w:rsidRPr="00B35339">
        <w:rPr>
          <w:lang w:val="nl-NL"/>
        </w:rPr>
        <w:t xml:space="preserve">De </w:t>
      </w:r>
      <w:r w:rsidRPr="00B35339" w:rsidR="00B826A0">
        <w:rPr>
          <w:lang w:val="nl-NL"/>
        </w:rPr>
        <w:t xml:space="preserve">oplevering van de STM ATB NG is van groot belang voor de </w:t>
      </w:r>
      <w:r w:rsidRPr="00B35339" w:rsidR="00E86D67">
        <w:rPr>
          <w:lang w:val="nl-NL"/>
        </w:rPr>
        <w:t xml:space="preserve">tijdige </w:t>
      </w:r>
      <w:r w:rsidRPr="00B35339" w:rsidR="00B826A0">
        <w:rPr>
          <w:lang w:val="nl-NL"/>
        </w:rPr>
        <w:t xml:space="preserve">invoering van ERTMS op de Noordelijke lijnen. Om die reden is er onder andere een stuurgroep ingesteld waarin de betrokken partijen maandelijks zitting hebben. De projectmanager rapporteert zowel aan deze stuurgroep als aan de </w:t>
      </w:r>
      <w:r w:rsidR="002D2222">
        <w:rPr>
          <w:lang w:val="nl-NL"/>
        </w:rPr>
        <w:t>p</w:t>
      </w:r>
      <w:r w:rsidRPr="00B35339" w:rsidR="00B826A0">
        <w:rPr>
          <w:lang w:val="nl-NL"/>
        </w:rPr>
        <w:t xml:space="preserve">rogrammadirectie ERTMS. </w:t>
      </w:r>
      <w:r w:rsidR="008F01AE">
        <w:rPr>
          <w:lang w:val="nl-NL"/>
        </w:rPr>
        <w:t xml:space="preserve">Zo kunnen </w:t>
      </w:r>
      <w:r w:rsidRPr="00B35339" w:rsidR="00B826A0">
        <w:rPr>
          <w:lang w:val="nl-NL"/>
        </w:rPr>
        <w:t>snel beheersmaatregelen getroffen worden</w:t>
      </w:r>
      <w:r w:rsidR="002D2222">
        <w:rPr>
          <w:lang w:val="nl-NL"/>
        </w:rPr>
        <w:t xml:space="preserve"> of kan </w:t>
      </w:r>
      <w:r w:rsidRPr="00B35339" w:rsidR="00B826A0">
        <w:rPr>
          <w:lang w:val="nl-NL"/>
        </w:rPr>
        <w:t xml:space="preserve">besloten worden om knelpunten te escaleren om de voortgang te </w:t>
      </w:r>
      <w:r w:rsidRPr="00B35339">
        <w:rPr>
          <w:lang w:val="nl-NL"/>
        </w:rPr>
        <w:t>borgen.</w:t>
      </w:r>
    </w:p>
    <w:p w:rsidRPr="00B35339" w:rsidR="00112F76" w:rsidP="0007237A" w:rsidRDefault="00112F76" w14:paraId="10A4AEE8" w14:textId="77777777">
      <w:pPr>
        <w:pStyle w:val="NoSpacing"/>
        <w:rPr>
          <w:lang w:val="nl-NL"/>
        </w:rPr>
      </w:pPr>
    </w:p>
    <w:p w:rsidRPr="00B35339" w:rsidR="000365A1" w:rsidP="0007237A" w:rsidRDefault="000365A1" w14:paraId="580C0897" w14:textId="7D909B70">
      <w:pPr>
        <w:pStyle w:val="NoSpacing"/>
        <w:rPr>
          <w:u w:val="single"/>
          <w:lang w:val="nl-NL"/>
        </w:rPr>
      </w:pPr>
      <w:r w:rsidRPr="00B35339">
        <w:rPr>
          <w:u w:val="single"/>
          <w:lang w:val="nl-NL"/>
        </w:rPr>
        <w:t>Vraag 30</w:t>
      </w:r>
    </w:p>
    <w:p w:rsidRPr="00B35339" w:rsidR="000365A1" w:rsidP="0007237A" w:rsidRDefault="001666AD" w14:paraId="60B26098" w14:textId="6FBE7F98">
      <w:pPr>
        <w:pStyle w:val="NoSpacing"/>
        <w:rPr>
          <w:lang w:val="nl-NL"/>
        </w:rPr>
      </w:pPr>
      <w:r w:rsidRPr="00B35339">
        <w:rPr>
          <w:lang w:val="nl-NL"/>
        </w:rPr>
        <w:t>Welke gevolgen heeft het niet halen van de deadline voor de CEF-subsidie (Connecting Europe Facility) aan goederenvervoerders?</w:t>
      </w:r>
    </w:p>
    <w:p w:rsidRPr="00804B9E" w:rsidR="000365A1" w:rsidP="0007237A" w:rsidRDefault="000365A1" w14:paraId="01DBDFB2" w14:textId="2FA81D5C">
      <w:pPr>
        <w:pStyle w:val="NoSpacing"/>
        <w:rPr>
          <w:u w:val="single"/>
          <w:lang w:val="nl-NL"/>
        </w:rPr>
      </w:pPr>
      <w:r w:rsidRPr="00804B9E">
        <w:rPr>
          <w:u w:val="single"/>
          <w:lang w:val="nl-NL"/>
        </w:rPr>
        <w:t>Antwoord 30</w:t>
      </w:r>
    </w:p>
    <w:p w:rsidRPr="00B35339" w:rsidR="00F25B9D" w:rsidP="0007237A" w:rsidRDefault="008F01AE" w14:paraId="0B1D7E3D" w14:textId="598DB12F">
      <w:pPr>
        <w:pStyle w:val="NoSpacing"/>
        <w:rPr>
          <w:lang w:val="nl-NL"/>
        </w:rPr>
      </w:pPr>
      <w:r>
        <w:rPr>
          <w:lang w:val="nl-NL"/>
        </w:rPr>
        <w:t xml:space="preserve">De verstrekte CEF-subsidies kennen deadlines </w:t>
      </w:r>
      <w:r w:rsidRPr="00B35339">
        <w:rPr>
          <w:lang w:val="nl-NL"/>
        </w:rPr>
        <w:t>voor het opleveren van een prototype locomotief met ERTMS</w:t>
      </w:r>
      <w:r>
        <w:rPr>
          <w:lang w:val="nl-NL"/>
        </w:rPr>
        <w:t>.</w:t>
      </w:r>
      <w:r w:rsidRPr="00B35339">
        <w:rPr>
          <w:lang w:val="nl-NL"/>
        </w:rPr>
        <w:t xml:space="preserve"> </w:t>
      </w:r>
      <w:r w:rsidRPr="00B35339" w:rsidR="00F25B9D">
        <w:rPr>
          <w:lang w:val="nl-NL"/>
        </w:rPr>
        <w:t>Indien de deadline van de CEF-subsidie niet wordt gehaald, heeft de goederenvervoerder geen recht meer op de Europese subsidie. Het gevolg is dat de subsidie dan terugbetaald</w:t>
      </w:r>
      <w:r w:rsidRPr="00B35339" w:rsidR="0007237A">
        <w:rPr>
          <w:lang w:val="nl-NL"/>
        </w:rPr>
        <w:t xml:space="preserve"> </w:t>
      </w:r>
      <w:r w:rsidRPr="00B35339" w:rsidR="00F25B9D">
        <w:rPr>
          <w:lang w:val="nl-NL"/>
        </w:rPr>
        <w:t xml:space="preserve">moet worden. Op dit moment </w:t>
      </w:r>
      <w:r w:rsidRPr="00B35339" w:rsidR="0007237A">
        <w:rPr>
          <w:lang w:val="nl-NL"/>
        </w:rPr>
        <w:t>werken</w:t>
      </w:r>
      <w:r w:rsidRPr="00B35339" w:rsidR="00F25B9D">
        <w:rPr>
          <w:lang w:val="nl-NL"/>
        </w:rPr>
        <w:t xml:space="preserve"> de leveranciers en de goederenvervoerders </w:t>
      </w:r>
      <w:r w:rsidRPr="00B35339" w:rsidR="0007237A">
        <w:rPr>
          <w:lang w:val="nl-NL"/>
        </w:rPr>
        <w:t xml:space="preserve">hard </w:t>
      </w:r>
      <w:r w:rsidRPr="00B35339" w:rsidR="00F25B9D">
        <w:rPr>
          <w:lang w:val="nl-NL"/>
        </w:rPr>
        <w:t>om tijdig de prototype locomotief op te leveren, zodat de subsidie behouden kan worden.</w:t>
      </w:r>
    </w:p>
    <w:p w:rsidRPr="00B35339" w:rsidR="00112F76" w:rsidP="0007237A" w:rsidRDefault="00112F76" w14:paraId="7F0891D2" w14:textId="77777777">
      <w:pPr>
        <w:pStyle w:val="NoSpacing"/>
        <w:rPr>
          <w:u w:val="single"/>
          <w:lang w:val="nl-NL"/>
        </w:rPr>
      </w:pPr>
    </w:p>
    <w:p w:rsidRPr="00B35339" w:rsidR="000365A1" w:rsidP="0007237A" w:rsidRDefault="000365A1" w14:paraId="16202086" w14:textId="3A0A83BE">
      <w:pPr>
        <w:pStyle w:val="NoSpacing"/>
        <w:rPr>
          <w:u w:val="single"/>
          <w:lang w:val="nl-NL"/>
        </w:rPr>
      </w:pPr>
      <w:r w:rsidRPr="00B35339">
        <w:rPr>
          <w:u w:val="single"/>
          <w:lang w:val="nl-NL"/>
        </w:rPr>
        <w:t>Vraag 31</w:t>
      </w:r>
    </w:p>
    <w:p w:rsidRPr="00B35339" w:rsidR="000365A1" w:rsidP="0007237A" w:rsidRDefault="001666AD" w14:paraId="698C6216" w14:textId="2BCFD54D">
      <w:pPr>
        <w:pStyle w:val="NoSpacing"/>
        <w:rPr>
          <w:lang w:val="nl-NL"/>
        </w:rPr>
      </w:pPr>
      <w:r w:rsidRPr="00B35339">
        <w:rPr>
          <w:lang w:val="nl-NL"/>
        </w:rPr>
        <w:t xml:space="preserve">Wat is de stand voor de inschrijvingen op de subsidieregeling ERTMS </w:t>
      </w:r>
      <w:r w:rsidRPr="00B35339">
        <w:rPr>
          <w:lang w:val="nl-NL"/>
        </w:rPr>
        <w:br/>
        <w:t>goederenlocomotieven die momenteel open staat?</w:t>
      </w:r>
    </w:p>
    <w:p w:rsidR="00B16F15" w:rsidP="0007237A" w:rsidRDefault="00B16F15" w14:paraId="5E565238" w14:textId="77777777">
      <w:pPr>
        <w:pStyle w:val="NoSpacing"/>
        <w:rPr>
          <w:u w:val="single"/>
          <w:lang w:val="nl-NL"/>
        </w:rPr>
      </w:pPr>
    </w:p>
    <w:p w:rsidRPr="00B35339" w:rsidR="000365A1" w:rsidP="0007237A" w:rsidRDefault="000365A1" w14:paraId="77885B22" w14:textId="0B809164">
      <w:pPr>
        <w:pStyle w:val="NoSpacing"/>
        <w:rPr>
          <w:u w:val="single"/>
          <w:lang w:val="nl-NL"/>
        </w:rPr>
      </w:pPr>
      <w:r w:rsidRPr="00B35339">
        <w:rPr>
          <w:u w:val="single"/>
          <w:lang w:val="nl-NL"/>
        </w:rPr>
        <w:t>Antwoord 31</w:t>
      </w:r>
    </w:p>
    <w:p w:rsidRPr="00B35339" w:rsidR="000365A1" w:rsidP="0007237A" w:rsidRDefault="0007237A" w14:paraId="09F94A8B" w14:textId="4824E99A">
      <w:pPr>
        <w:pStyle w:val="NoSpacing"/>
        <w:rPr>
          <w:lang w:val="nl-NL"/>
        </w:rPr>
      </w:pPr>
      <w:r w:rsidRPr="00B35339">
        <w:rPr>
          <w:lang w:val="nl-NL"/>
        </w:rPr>
        <w:t>De nieuwe subsidieregeling ERTMS voor goederenlocomotieven is op 1 mei jl. opengegaan. In een week tijd zijn er 3 aanvragen ingediend.</w:t>
      </w:r>
    </w:p>
    <w:p w:rsidR="00482BA2" w:rsidP="0007237A" w:rsidRDefault="00482BA2" w14:paraId="0A21C659" w14:textId="77777777">
      <w:pPr>
        <w:pStyle w:val="NoSpacing"/>
        <w:rPr>
          <w:u w:val="single"/>
          <w:lang w:val="nl-NL"/>
        </w:rPr>
      </w:pPr>
    </w:p>
    <w:p w:rsidRPr="00B35339" w:rsidR="000365A1" w:rsidP="0007237A" w:rsidRDefault="000365A1" w14:paraId="3BAD767C" w14:textId="6AF668DD">
      <w:pPr>
        <w:pStyle w:val="NoSpacing"/>
        <w:rPr>
          <w:u w:val="single"/>
          <w:lang w:val="nl-NL"/>
        </w:rPr>
      </w:pPr>
      <w:r w:rsidRPr="00B35339">
        <w:rPr>
          <w:u w:val="single"/>
          <w:lang w:val="nl-NL"/>
        </w:rPr>
        <w:t>Vraag 32</w:t>
      </w:r>
    </w:p>
    <w:p w:rsidRPr="00B35339" w:rsidR="000365A1" w:rsidP="0007237A" w:rsidRDefault="00FA2266" w14:paraId="08A75189" w14:textId="29FBFD14">
      <w:pPr>
        <w:pStyle w:val="NoSpacing"/>
        <w:rPr>
          <w:lang w:val="nl-NL"/>
        </w:rPr>
      </w:pPr>
      <w:r w:rsidRPr="00B35339">
        <w:rPr>
          <w:lang w:val="nl-NL"/>
        </w:rPr>
        <w:t>Waarom zijn de reeds vastgestelde kostenramingen voor Tranche 1 niet opgenomen in deze 22e voortgangsrapportage, zoals u in de lijst van vragen en antwoorden over de vorige voortgangsrapportage heeft toegezegd en klopt het dat over kostenramingen reeds besluitvorming heeft plaatsgevonden en dat deze geen onderdeel uitmaken van de voorjaarsbesluitvorming?</w:t>
      </w:r>
    </w:p>
    <w:p w:rsidRPr="00B35339" w:rsidR="000365A1" w:rsidP="0007237A" w:rsidRDefault="000365A1" w14:paraId="15EFAA1F" w14:textId="77777777">
      <w:pPr>
        <w:pStyle w:val="NoSpacing"/>
        <w:rPr>
          <w:lang w:val="nl-NL"/>
        </w:rPr>
      </w:pPr>
    </w:p>
    <w:p w:rsidRPr="00B35339" w:rsidR="000365A1" w:rsidP="0007237A" w:rsidRDefault="000365A1" w14:paraId="265E2754" w14:textId="5C89F5C6">
      <w:pPr>
        <w:pStyle w:val="NoSpacing"/>
        <w:rPr>
          <w:u w:val="single"/>
          <w:lang w:val="nl-NL"/>
        </w:rPr>
      </w:pPr>
      <w:r w:rsidRPr="00B35339">
        <w:rPr>
          <w:u w:val="single"/>
          <w:lang w:val="nl-NL"/>
        </w:rPr>
        <w:t>Antwoord 32</w:t>
      </w:r>
    </w:p>
    <w:p w:rsidRPr="00B35339" w:rsidR="000365A1" w:rsidP="0007237A" w:rsidRDefault="0007237A" w14:paraId="71AD91E6" w14:textId="661DE925">
      <w:pPr>
        <w:pStyle w:val="NoSpacing"/>
        <w:rPr>
          <w:lang w:val="nl-NL"/>
        </w:rPr>
      </w:pPr>
      <w:r w:rsidRPr="00B35339">
        <w:rPr>
          <w:lang w:val="nl-NL"/>
        </w:rPr>
        <w:t xml:space="preserve">Tranche 1 </w:t>
      </w:r>
      <w:r w:rsidRPr="00B35339" w:rsidR="006031B3">
        <w:rPr>
          <w:lang w:val="nl-NL"/>
        </w:rPr>
        <w:t xml:space="preserve">van de uitrol </w:t>
      </w:r>
      <w:r w:rsidRPr="00B35339">
        <w:rPr>
          <w:lang w:val="nl-NL"/>
        </w:rPr>
        <w:t xml:space="preserve">is </w:t>
      </w:r>
      <w:r w:rsidRPr="00B35339" w:rsidR="006031B3">
        <w:rPr>
          <w:lang w:val="nl-NL"/>
        </w:rPr>
        <w:t xml:space="preserve">in maart 2025 vastgesteld, onder voorbehoud van de voorjaarsbesluitvorming 2025. Deze financiële besluitvorming heeft in april </w:t>
      </w:r>
      <w:r w:rsidR="00983796">
        <w:rPr>
          <w:lang w:val="nl-NL"/>
        </w:rPr>
        <w:t xml:space="preserve">2025 </w:t>
      </w:r>
      <w:r w:rsidRPr="00B35339" w:rsidR="006031B3">
        <w:rPr>
          <w:lang w:val="nl-NL"/>
        </w:rPr>
        <w:t>plaatsgevonden. Hier kon voor de financiële inhoud nog niet op vooruitgelopen worden. Dit najaar bij de 23e voortgangsrapportage zullen de kostenramingen voor tranche 1 voor het eerst onderdeel uit kunnen maken van de rapportage.</w:t>
      </w:r>
    </w:p>
    <w:p w:rsidR="00996893" w:rsidP="000365A1" w:rsidRDefault="00996893" w14:paraId="1FD7D206" w14:textId="77777777"/>
    <w:p w:rsidRPr="00B35339" w:rsidR="000365A1" w:rsidP="002A2348" w:rsidRDefault="000365A1" w14:paraId="2AC30B5C" w14:textId="75BD1D3B">
      <w:pPr>
        <w:pStyle w:val="NoSpacing"/>
        <w:rPr>
          <w:u w:val="single"/>
          <w:lang w:val="nl-NL"/>
        </w:rPr>
      </w:pPr>
      <w:r w:rsidRPr="00B35339">
        <w:rPr>
          <w:u w:val="single"/>
          <w:lang w:val="nl-NL"/>
        </w:rPr>
        <w:t>Vraag 33</w:t>
      </w:r>
    </w:p>
    <w:p w:rsidR="002565CE" w:rsidP="002A2348" w:rsidRDefault="002565CE" w14:paraId="3FE17C0F" w14:textId="25819485">
      <w:pPr>
        <w:pStyle w:val="NoSpacing"/>
        <w:rPr>
          <w:lang w:val="nl-NL"/>
        </w:rPr>
      </w:pPr>
      <w:r w:rsidRPr="00B35339">
        <w:rPr>
          <w:lang w:val="nl-NL"/>
        </w:rPr>
        <w:t>Hoe verhoudt het budgettekort van ruim 1 miljard euro en de nog niet verwerkte inpassing van de Noordelijke lijnen, assentellers en de Zeeuwse lijn zich tot de kostenraming van de Tranche 1?</w:t>
      </w:r>
    </w:p>
    <w:p w:rsidRPr="00B35339" w:rsidR="003E5DC3" w:rsidP="002A2348" w:rsidRDefault="003E5DC3" w14:paraId="79882DAC" w14:textId="77777777">
      <w:pPr>
        <w:pStyle w:val="NoSpacing"/>
        <w:rPr>
          <w:lang w:val="nl-NL"/>
        </w:rPr>
      </w:pPr>
    </w:p>
    <w:p w:rsidRPr="00B35339" w:rsidR="000365A1" w:rsidP="002A2348" w:rsidRDefault="000365A1" w14:paraId="268C4EA7" w14:textId="190568CA">
      <w:pPr>
        <w:pStyle w:val="NoSpacing"/>
        <w:rPr>
          <w:u w:val="single"/>
          <w:lang w:val="nl-NL"/>
        </w:rPr>
      </w:pPr>
      <w:r w:rsidRPr="00B35339">
        <w:rPr>
          <w:u w:val="single"/>
          <w:lang w:val="nl-NL"/>
        </w:rPr>
        <w:t>Antwoord 33</w:t>
      </w:r>
    </w:p>
    <w:p w:rsidRPr="00B35339" w:rsidR="007B455F" w:rsidP="002A2348" w:rsidRDefault="007B455F" w14:paraId="55D1ED79" w14:textId="3EA37CFA">
      <w:pPr>
        <w:pStyle w:val="NoSpacing"/>
        <w:rPr>
          <w:lang w:val="nl-NL"/>
        </w:rPr>
      </w:pPr>
      <w:r w:rsidRPr="00B35339">
        <w:rPr>
          <w:lang w:val="nl-NL"/>
        </w:rPr>
        <w:t xml:space="preserve">Het budgettekort van ruim </w:t>
      </w:r>
      <w:r w:rsidRPr="00B35339" w:rsidR="002A2348">
        <w:rPr>
          <w:lang w:val="nl-NL"/>
        </w:rPr>
        <w:t xml:space="preserve">€ </w:t>
      </w:r>
      <w:r w:rsidRPr="00B35339">
        <w:rPr>
          <w:lang w:val="nl-NL"/>
        </w:rPr>
        <w:t xml:space="preserve">1 </w:t>
      </w:r>
      <w:r w:rsidRPr="00B35339" w:rsidR="002A2348">
        <w:rPr>
          <w:lang w:val="nl-NL"/>
        </w:rPr>
        <w:t>m</w:t>
      </w:r>
      <w:r w:rsidR="004514AB">
        <w:rPr>
          <w:lang w:val="nl-NL"/>
        </w:rPr>
        <w:t xml:space="preserve">iljard </w:t>
      </w:r>
      <w:r w:rsidRPr="00B35339">
        <w:rPr>
          <w:lang w:val="nl-NL"/>
        </w:rPr>
        <w:t xml:space="preserve">is gebaseerd op de oorspronkelijke scope zonder de inpassing van de Noordelijke lijnen en de Zeeuwse </w:t>
      </w:r>
      <w:r w:rsidR="005511E3">
        <w:rPr>
          <w:lang w:val="nl-NL"/>
        </w:rPr>
        <w:t>l</w:t>
      </w:r>
      <w:r w:rsidRPr="00B35339">
        <w:rPr>
          <w:lang w:val="nl-NL"/>
        </w:rPr>
        <w:t xml:space="preserve">ijn. De Noordelijke lijnen en de Zeeuwse </w:t>
      </w:r>
      <w:r w:rsidR="005511E3">
        <w:rPr>
          <w:lang w:val="nl-NL"/>
        </w:rPr>
        <w:t>l</w:t>
      </w:r>
      <w:r w:rsidRPr="00B35339">
        <w:rPr>
          <w:lang w:val="nl-NL"/>
        </w:rPr>
        <w:t>ijn zijn onderdeel van de scope van tranche 1. Daarbij is dekking voorzien vanuit het EOV</w:t>
      </w:r>
      <w:r w:rsidR="008F01AE">
        <w:rPr>
          <w:lang w:val="nl-NL"/>
        </w:rPr>
        <w:t>-budget</w:t>
      </w:r>
      <w:r w:rsidRPr="00B35339">
        <w:rPr>
          <w:lang w:val="nl-NL"/>
        </w:rPr>
        <w:t xml:space="preserve"> (artikel 13) en de </w:t>
      </w:r>
      <w:r w:rsidR="008F01AE">
        <w:rPr>
          <w:lang w:val="nl-NL"/>
        </w:rPr>
        <w:t xml:space="preserve">reservering voor de </w:t>
      </w:r>
      <w:r w:rsidRPr="00B35339">
        <w:rPr>
          <w:lang w:val="nl-NL"/>
        </w:rPr>
        <w:t xml:space="preserve">landelijke uitrol (artikel 11). De assentellers EKB zijn ook inbegrepen in tranche 1 en worden eveneens gedekt vanuit het EOV-budget. </w:t>
      </w:r>
    </w:p>
    <w:p w:rsidRPr="00B35339" w:rsidR="000365A1" w:rsidP="00232E80" w:rsidRDefault="000365A1" w14:paraId="2174DB53" w14:textId="77777777">
      <w:pPr>
        <w:pStyle w:val="NoSpacing"/>
        <w:rPr>
          <w:lang w:val="nl-NL"/>
        </w:rPr>
      </w:pPr>
    </w:p>
    <w:p w:rsidRPr="00B35339" w:rsidR="000365A1" w:rsidP="00232E80" w:rsidRDefault="000365A1" w14:paraId="1B0ECAE8" w14:textId="7F91CE7E">
      <w:pPr>
        <w:pStyle w:val="NoSpacing"/>
        <w:rPr>
          <w:u w:val="single"/>
          <w:lang w:val="nl-NL"/>
        </w:rPr>
      </w:pPr>
      <w:r w:rsidRPr="00B35339">
        <w:rPr>
          <w:u w:val="single"/>
          <w:lang w:val="nl-NL"/>
        </w:rPr>
        <w:t>Vraag 34</w:t>
      </w:r>
    </w:p>
    <w:p w:rsidRPr="00B35339" w:rsidR="000365A1" w:rsidP="00232E80" w:rsidRDefault="001666AD" w14:paraId="218AF243" w14:textId="1392D00D">
      <w:pPr>
        <w:pStyle w:val="NoSpacing"/>
        <w:rPr>
          <w:lang w:val="nl-NL"/>
        </w:rPr>
      </w:pPr>
      <w:r w:rsidRPr="00B35339">
        <w:rPr>
          <w:lang w:val="nl-NL"/>
        </w:rPr>
        <w:t>Bevat de raming van Tranche 1 nog budgettekorten?</w:t>
      </w:r>
    </w:p>
    <w:p w:rsidRPr="00B35339" w:rsidR="000365A1" w:rsidP="00232E80" w:rsidRDefault="000365A1" w14:paraId="6A7CAEDB" w14:textId="77777777">
      <w:pPr>
        <w:pStyle w:val="NoSpacing"/>
        <w:rPr>
          <w:lang w:val="nl-NL"/>
        </w:rPr>
      </w:pPr>
    </w:p>
    <w:p w:rsidRPr="00B35339" w:rsidR="000365A1" w:rsidP="00232E80" w:rsidRDefault="000365A1" w14:paraId="4C4D0271" w14:textId="17ABB20F">
      <w:pPr>
        <w:pStyle w:val="NoSpacing"/>
        <w:rPr>
          <w:u w:val="single"/>
          <w:lang w:val="nl-NL"/>
        </w:rPr>
      </w:pPr>
      <w:r w:rsidRPr="00B35339">
        <w:rPr>
          <w:u w:val="single"/>
          <w:lang w:val="nl-NL"/>
        </w:rPr>
        <w:t>Antwoord 34</w:t>
      </w:r>
    </w:p>
    <w:p w:rsidRPr="00B35339" w:rsidR="00F25B9D" w:rsidP="00232E80" w:rsidRDefault="00F25B9D" w14:paraId="2A92AD03" w14:textId="77777777">
      <w:pPr>
        <w:pStyle w:val="NoSpacing"/>
        <w:rPr>
          <w:lang w:val="nl-NL"/>
        </w:rPr>
      </w:pPr>
      <w:r w:rsidRPr="00B35339">
        <w:rPr>
          <w:lang w:val="nl-NL"/>
        </w:rPr>
        <w:t>In de halfjaarlijkse voortgangsrapportages ERTMS wordt inzicht gegeven in de ontwikkeling van het geraamde tekort. De 22e voortgangsrapportage bevat een doorkijk in de potentiële budgetspanning van tranche 1. Hieruit blijkt dat de verwachte kosten voor tranche 1 hoger zijn dan de beschikbare budgetten. De Kamer wordt dit najaar bij de 23e voortgangsrapportage ERTMS geïnformeerd over de kostenraming en budgetten van tranche 1.</w:t>
      </w:r>
    </w:p>
    <w:p w:rsidRPr="00B35339" w:rsidR="00112F76" w:rsidP="00232E80" w:rsidRDefault="00112F76" w14:paraId="463117FC" w14:textId="77777777">
      <w:pPr>
        <w:pStyle w:val="NoSpacing"/>
        <w:rPr>
          <w:lang w:val="nl-NL"/>
        </w:rPr>
      </w:pPr>
    </w:p>
    <w:p w:rsidRPr="00B35339" w:rsidR="000365A1" w:rsidP="00232E80" w:rsidRDefault="000365A1" w14:paraId="214D7C04" w14:textId="30DAADB6">
      <w:pPr>
        <w:pStyle w:val="NoSpacing"/>
        <w:rPr>
          <w:u w:val="single"/>
          <w:lang w:val="nl-NL"/>
        </w:rPr>
      </w:pPr>
      <w:r w:rsidRPr="00B35339">
        <w:rPr>
          <w:u w:val="single"/>
          <w:lang w:val="nl-NL"/>
        </w:rPr>
        <w:t>Vraag 35</w:t>
      </w:r>
    </w:p>
    <w:p w:rsidRPr="00B35339" w:rsidR="000365A1" w:rsidP="00232E80" w:rsidRDefault="001666AD" w14:paraId="349B5EB3" w14:textId="12C47CF1">
      <w:pPr>
        <w:pStyle w:val="NoSpacing"/>
        <w:rPr>
          <w:lang w:val="nl-NL"/>
        </w:rPr>
      </w:pPr>
      <w:r w:rsidRPr="00B35339">
        <w:rPr>
          <w:lang w:val="nl-NL"/>
        </w:rPr>
        <w:t>Maken de emplacementen bij de Noordelijke lijnen, bijvoorbeeld bij Leeuwarden, deel uit van de scope van Tranche 1, welk budget is benodigd voor de emplacementen bij de Noordelijke lijnen en hoe zal dit worden gedekt?</w:t>
      </w:r>
    </w:p>
    <w:p w:rsidRPr="00B35339" w:rsidR="000365A1" w:rsidP="00232E80" w:rsidRDefault="000365A1" w14:paraId="7F34EF52" w14:textId="5046E4CD">
      <w:pPr>
        <w:pStyle w:val="NoSpacing"/>
        <w:rPr>
          <w:u w:val="single"/>
          <w:lang w:val="nl-NL"/>
        </w:rPr>
      </w:pPr>
      <w:r w:rsidRPr="00B35339">
        <w:rPr>
          <w:u w:val="single"/>
          <w:lang w:val="nl-NL"/>
        </w:rPr>
        <w:t>Antwoord 35</w:t>
      </w:r>
    </w:p>
    <w:p w:rsidRPr="00B35339" w:rsidR="000365A1" w:rsidP="00F33553" w:rsidRDefault="007B455F" w14:paraId="2CCE07DD" w14:textId="09FE76F2">
      <w:pPr>
        <w:pStyle w:val="NoSpacing"/>
        <w:rPr>
          <w:lang w:val="nl-NL"/>
        </w:rPr>
      </w:pPr>
      <w:r w:rsidRPr="00B35339">
        <w:rPr>
          <w:lang w:val="nl-NL"/>
        </w:rPr>
        <w:t xml:space="preserve">De realisatie van de emplacementen van Groningen en Leeuwarden </w:t>
      </w:r>
      <w:r w:rsidRPr="00B35339" w:rsidR="002976CC">
        <w:rPr>
          <w:lang w:val="nl-NL"/>
        </w:rPr>
        <w:t xml:space="preserve">is </w:t>
      </w:r>
      <w:r w:rsidRPr="00B35339">
        <w:rPr>
          <w:lang w:val="nl-NL"/>
        </w:rPr>
        <w:t xml:space="preserve">onderdeel van de scope voor tranche 1. De emplacementen zijn hiermee tevens onderdeel van het potentiële tekort </w:t>
      </w:r>
      <w:r w:rsidRPr="00B35339" w:rsidR="002976CC">
        <w:rPr>
          <w:lang w:val="nl-NL"/>
        </w:rPr>
        <w:t>van tranche 1</w:t>
      </w:r>
      <w:r w:rsidRPr="00B35339">
        <w:rPr>
          <w:lang w:val="nl-NL"/>
        </w:rPr>
        <w:t xml:space="preserve">. Voor het dekkingstekort in tranche 1 </w:t>
      </w:r>
      <w:r w:rsidRPr="00B35339" w:rsidR="00232E80">
        <w:rPr>
          <w:lang w:val="nl-NL"/>
        </w:rPr>
        <w:t>wordt onderzocht</w:t>
      </w:r>
      <w:r w:rsidRPr="00B35339" w:rsidR="002976CC">
        <w:rPr>
          <w:lang w:val="nl-NL"/>
        </w:rPr>
        <w:t xml:space="preserve"> </w:t>
      </w:r>
      <w:r w:rsidRPr="00B35339">
        <w:rPr>
          <w:lang w:val="nl-NL"/>
        </w:rPr>
        <w:t xml:space="preserve">of kostenbesparingen nog mogelijk zijn. Tegelijkertijd wordt aanvullende dekking gezocht. </w:t>
      </w:r>
      <w:r w:rsidRPr="00B35339" w:rsidR="008F01AE">
        <w:rPr>
          <w:lang w:val="nl-NL"/>
        </w:rPr>
        <w:t>De Kamer wordt dit najaar bij de 23e voortgangsrapportage ERTMS geïnformeerd over de kostenraming van tranche 1</w:t>
      </w:r>
      <w:r w:rsidR="00B82526">
        <w:rPr>
          <w:lang w:val="nl-NL"/>
        </w:rPr>
        <w:t>.</w:t>
      </w:r>
    </w:p>
    <w:p w:rsidRPr="00B35339" w:rsidR="00112F76" w:rsidP="00F33553" w:rsidRDefault="00112F76" w14:paraId="046C72F7" w14:textId="77777777">
      <w:pPr>
        <w:pStyle w:val="NoSpacing"/>
        <w:rPr>
          <w:lang w:val="nl-NL"/>
        </w:rPr>
      </w:pPr>
    </w:p>
    <w:p w:rsidRPr="00B35339" w:rsidR="000365A1" w:rsidP="00F33553" w:rsidRDefault="000365A1" w14:paraId="4D051102" w14:textId="4AC46377">
      <w:pPr>
        <w:pStyle w:val="NoSpacing"/>
        <w:rPr>
          <w:u w:val="single"/>
          <w:lang w:val="nl-NL"/>
        </w:rPr>
      </w:pPr>
      <w:r w:rsidRPr="00B35339">
        <w:rPr>
          <w:u w:val="single"/>
          <w:lang w:val="nl-NL"/>
        </w:rPr>
        <w:t>Vraag 36</w:t>
      </w:r>
    </w:p>
    <w:p w:rsidRPr="00B35339" w:rsidR="000365A1" w:rsidP="00F33553" w:rsidRDefault="001666AD" w14:paraId="566A4D45" w14:textId="0565D178">
      <w:pPr>
        <w:pStyle w:val="NoSpacing"/>
        <w:rPr>
          <w:lang w:val="nl-NL"/>
        </w:rPr>
      </w:pPr>
      <w:r w:rsidRPr="00B35339">
        <w:rPr>
          <w:lang w:val="nl-NL"/>
        </w:rPr>
        <w:t>Welke risico’s en uitdagingen die nu zichtbaar worden en kunnen leiden tot verdere negatieve bijstellingen en prognoses zijn concreet geconstateerd, welke gevolgen worden hiervan verwacht en welke beheersmaatregelen worden genomen voor deze uitdagingen?</w:t>
      </w:r>
    </w:p>
    <w:p w:rsidR="00482BA2" w:rsidP="00F33553" w:rsidRDefault="00482BA2" w14:paraId="3AED7CEE" w14:textId="77777777">
      <w:pPr>
        <w:pStyle w:val="NoSpacing"/>
        <w:rPr>
          <w:u w:val="single"/>
          <w:lang w:val="nl-NL"/>
        </w:rPr>
      </w:pPr>
    </w:p>
    <w:p w:rsidRPr="00B35339" w:rsidR="000365A1" w:rsidP="00F33553" w:rsidRDefault="000365A1" w14:paraId="2E1677E8" w14:textId="2F99D0D6">
      <w:pPr>
        <w:pStyle w:val="NoSpacing"/>
        <w:rPr>
          <w:u w:val="single"/>
          <w:lang w:val="nl-NL"/>
        </w:rPr>
      </w:pPr>
      <w:r w:rsidRPr="00B35339">
        <w:rPr>
          <w:u w:val="single"/>
          <w:lang w:val="nl-NL"/>
        </w:rPr>
        <w:t>Antwoord 36</w:t>
      </w:r>
    </w:p>
    <w:p w:rsidRPr="00B35339" w:rsidR="00F33553" w:rsidP="00B96CE9" w:rsidRDefault="00F33553" w14:paraId="34F92F86" w14:textId="4AAE4727">
      <w:pPr>
        <w:pStyle w:val="NoSpacing"/>
        <w:rPr>
          <w:lang w:val="nl-NL"/>
        </w:rPr>
      </w:pPr>
      <w:r w:rsidRPr="00B35339">
        <w:rPr>
          <w:lang w:val="nl-NL"/>
        </w:rPr>
        <w:t xml:space="preserve">De aard van de opgave brengt met zich mee dat er veel onzekerheden en onbekendheden zijn. Deze </w:t>
      </w:r>
      <w:r w:rsidR="00C96394">
        <w:rPr>
          <w:lang w:val="nl-NL"/>
        </w:rPr>
        <w:t>worden</w:t>
      </w:r>
      <w:r w:rsidRPr="00B35339">
        <w:rPr>
          <w:lang w:val="nl-NL"/>
        </w:rPr>
        <w:t xml:space="preserve"> zo goed mogelijk in beeld</w:t>
      </w:r>
      <w:r w:rsidR="00C96394">
        <w:rPr>
          <w:lang w:val="nl-NL"/>
        </w:rPr>
        <w:t xml:space="preserve"> gebracht</w:t>
      </w:r>
      <w:r w:rsidRPr="00B35339">
        <w:rPr>
          <w:lang w:val="nl-NL"/>
        </w:rPr>
        <w:t xml:space="preserve">. </w:t>
      </w:r>
      <w:r w:rsidRPr="00F33553">
        <w:rPr>
          <w:lang w:val="nl-NL"/>
        </w:rPr>
        <w:t>In hoofdstuk 8 van de voortgangsrapportage worden diverse onzekerheden benoemd. De kern van de herijkte aanpak is dat erken</w:t>
      </w:r>
      <w:r w:rsidR="002D2222">
        <w:rPr>
          <w:lang w:val="nl-NL"/>
        </w:rPr>
        <w:t>d</w:t>
      </w:r>
      <w:r w:rsidRPr="00F33553">
        <w:rPr>
          <w:lang w:val="nl-NL"/>
        </w:rPr>
        <w:t xml:space="preserve"> </w:t>
      </w:r>
      <w:r w:rsidR="00C96394">
        <w:rPr>
          <w:lang w:val="nl-NL"/>
        </w:rPr>
        <w:t xml:space="preserve">wordt </w:t>
      </w:r>
      <w:r w:rsidRPr="00F33553">
        <w:rPr>
          <w:lang w:val="nl-NL"/>
        </w:rPr>
        <w:t xml:space="preserve">dat nooit alle risico’s en onzekerheden </w:t>
      </w:r>
      <w:r w:rsidR="00C96394">
        <w:rPr>
          <w:lang w:val="nl-NL"/>
        </w:rPr>
        <w:t xml:space="preserve">in beeld </w:t>
      </w:r>
      <w:r w:rsidR="002D2222">
        <w:rPr>
          <w:lang w:val="nl-NL"/>
        </w:rPr>
        <w:t>kunnen</w:t>
      </w:r>
      <w:r w:rsidRPr="00F33553">
        <w:rPr>
          <w:lang w:val="nl-NL"/>
        </w:rPr>
        <w:t xml:space="preserve"> </w:t>
      </w:r>
      <w:r w:rsidR="007D5A79">
        <w:rPr>
          <w:lang w:val="nl-NL"/>
        </w:rPr>
        <w:t>zijn. O</w:t>
      </w:r>
      <w:r w:rsidRPr="00F33553">
        <w:rPr>
          <w:lang w:val="nl-NL"/>
        </w:rPr>
        <w:t xml:space="preserve">ok </w:t>
      </w:r>
      <w:r w:rsidR="007D5A79">
        <w:rPr>
          <w:lang w:val="nl-NL"/>
        </w:rPr>
        <w:t xml:space="preserve">kunnen </w:t>
      </w:r>
      <w:r w:rsidRPr="00F33553">
        <w:rPr>
          <w:lang w:val="nl-NL"/>
        </w:rPr>
        <w:t xml:space="preserve">niet </w:t>
      </w:r>
      <w:r w:rsidR="007D5A79">
        <w:rPr>
          <w:lang w:val="nl-NL"/>
        </w:rPr>
        <w:t xml:space="preserve">alle risico’s en onzekerheden </w:t>
      </w:r>
      <w:r w:rsidR="00C96394">
        <w:rPr>
          <w:lang w:val="nl-NL"/>
        </w:rPr>
        <w:t>weggenomen worden</w:t>
      </w:r>
      <w:r w:rsidRPr="00F33553">
        <w:rPr>
          <w:lang w:val="nl-NL"/>
        </w:rPr>
        <w:t xml:space="preserve">. </w:t>
      </w:r>
      <w:r w:rsidRPr="00B96CE9">
        <w:rPr>
          <w:lang w:val="nl-NL"/>
        </w:rPr>
        <w:t xml:space="preserve">De herijkte aanpak </w:t>
      </w:r>
      <w:r w:rsidR="002436EA">
        <w:rPr>
          <w:lang w:val="nl-NL"/>
        </w:rPr>
        <w:t>maakt dat er</w:t>
      </w:r>
      <w:r w:rsidRPr="00B96CE9">
        <w:rPr>
          <w:lang w:val="nl-NL"/>
        </w:rPr>
        <w:t xml:space="preserve"> beter vroegtijdig in </w:t>
      </w:r>
      <w:r w:rsidR="002436EA">
        <w:rPr>
          <w:lang w:val="nl-NL"/>
        </w:rPr>
        <w:t>gespeeld kan worden</w:t>
      </w:r>
      <w:r w:rsidRPr="00B96CE9">
        <w:rPr>
          <w:lang w:val="nl-NL"/>
        </w:rPr>
        <w:t xml:space="preserve"> op een ander verloop van het programma dan </w:t>
      </w:r>
      <w:r w:rsidR="002436EA">
        <w:rPr>
          <w:lang w:val="nl-NL"/>
        </w:rPr>
        <w:t xml:space="preserve">oorspronkelijk </w:t>
      </w:r>
      <w:r w:rsidRPr="00B96CE9">
        <w:rPr>
          <w:lang w:val="nl-NL"/>
        </w:rPr>
        <w:t xml:space="preserve">gepland. </w:t>
      </w:r>
      <w:r w:rsidRPr="00B35339">
        <w:rPr>
          <w:lang w:val="nl-NL"/>
        </w:rPr>
        <w:t xml:space="preserve">De beheersmaatregelen zijn erop gericht om beter met onzekerheden om te gaan. </w:t>
      </w:r>
    </w:p>
    <w:p w:rsidRPr="00B35339" w:rsidR="00112F76" w:rsidP="00B96CE9" w:rsidRDefault="00112F76" w14:paraId="77442167" w14:textId="77777777">
      <w:pPr>
        <w:pStyle w:val="NoSpacing"/>
        <w:rPr>
          <w:u w:val="single"/>
          <w:lang w:val="nl-NL"/>
        </w:rPr>
      </w:pPr>
    </w:p>
    <w:p w:rsidRPr="00B35339" w:rsidR="000365A1" w:rsidP="00B96CE9" w:rsidRDefault="000365A1" w14:paraId="4F29DA1A" w14:textId="1BA68214">
      <w:pPr>
        <w:pStyle w:val="NoSpacing"/>
        <w:rPr>
          <w:u w:val="single"/>
          <w:lang w:val="nl-NL"/>
        </w:rPr>
      </w:pPr>
      <w:r w:rsidRPr="00B35339">
        <w:rPr>
          <w:u w:val="single"/>
          <w:lang w:val="nl-NL"/>
        </w:rPr>
        <w:t>Vraag 37</w:t>
      </w:r>
    </w:p>
    <w:p w:rsidRPr="00B35339" w:rsidR="000365A1" w:rsidP="00B96CE9" w:rsidRDefault="001666AD" w14:paraId="13A0F46F" w14:textId="3C24E753">
      <w:pPr>
        <w:pStyle w:val="NoSpacing"/>
        <w:rPr>
          <w:lang w:val="nl-NL"/>
        </w:rPr>
      </w:pPr>
      <w:r w:rsidRPr="00B35339">
        <w:rPr>
          <w:lang w:val="nl-NL"/>
        </w:rPr>
        <w:t>Hoe wordt voorkomen dat risico’s en kosten opnieuw zullen worden onderschat en in hoeverre wordt het risico op onderschatting vergroot doordat in het kader van de lerende aanpak op decentraal gelegen proefbaanvakken wordt gewerkt?</w:t>
      </w:r>
    </w:p>
    <w:p w:rsidRPr="00B35339" w:rsidR="000365A1" w:rsidP="00B96CE9" w:rsidRDefault="000365A1" w14:paraId="20CE09C3" w14:textId="77777777">
      <w:pPr>
        <w:pStyle w:val="NoSpacing"/>
        <w:rPr>
          <w:lang w:val="nl-NL"/>
        </w:rPr>
      </w:pPr>
    </w:p>
    <w:p w:rsidRPr="00B35339" w:rsidR="000365A1" w:rsidP="00B96CE9" w:rsidRDefault="000365A1" w14:paraId="1B59439A" w14:textId="528DD388">
      <w:pPr>
        <w:pStyle w:val="NoSpacing"/>
        <w:rPr>
          <w:u w:val="single"/>
          <w:lang w:val="nl-NL"/>
        </w:rPr>
      </w:pPr>
      <w:r w:rsidRPr="00B35339">
        <w:rPr>
          <w:u w:val="single"/>
          <w:lang w:val="nl-NL"/>
        </w:rPr>
        <w:t>Antwoord 37</w:t>
      </w:r>
    </w:p>
    <w:p w:rsidRPr="00B35339" w:rsidR="00112F76" w:rsidP="00B96CE9" w:rsidRDefault="00F25B9D" w14:paraId="3AB73990" w14:textId="08F81880">
      <w:pPr>
        <w:pStyle w:val="NoSpacing"/>
        <w:rPr>
          <w:lang w:val="nl-NL"/>
        </w:rPr>
      </w:pPr>
      <w:r w:rsidRPr="00B35339">
        <w:rPr>
          <w:lang w:val="nl-NL"/>
        </w:rPr>
        <w:t xml:space="preserve">De stapsgewijze aanpak in tranches met proefbaanvakken </w:t>
      </w:r>
      <w:r w:rsidR="007D5A79">
        <w:rPr>
          <w:lang w:val="nl-NL"/>
        </w:rPr>
        <w:t xml:space="preserve">zorgt voor meer focus en </w:t>
      </w:r>
      <w:r w:rsidR="00983796">
        <w:rPr>
          <w:lang w:val="nl-NL"/>
        </w:rPr>
        <w:t>de mogelijkheid om te leren</w:t>
      </w:r>
      <w:r w:rsidRPr="00B35339">
        <w:rPr>
          <w:lang w:val="nl-NL"/>
        </w:rPr>
        <w:t xml:space="preserve">. Daarbij zorgt de aanpak voor expliciete samenwerking met sectorpartijen waardoor de risico's </w:t>
      </w:r>
      <w:r w:rsidR="007D5A79">
        <w:rPr>
          <w:lang w:val="nl-NL"/>
        </w:rPr>
        <w:t xml:space="preserve">beter </w:t>
      </w:r>
      <w:r w:rsidRPr="00B35339">
        <w:rPr>
          <w:lang w:val="nl-NL"/>
        </w:rPr>
        <w:t xml:space="preserve">worden onderkend en doorgrond. De volgorde van de uitrol op de eerste drie baanvakken is zo gekozen dat de complexiteit opbouwt. Hierdoor is het mogelijk om te leren en wordt naar verwachting juist een betere inschatting van risico's voor vervolgbaanvakken gemaakt. Tegelijkertijd neemt de implementatie van ERTMS nog vele jaren in beslag en is het een complex programma. Hierdoor zijn onverwachte </w:t>
      </w:r>
      <w:r w:rsidR="007D5A79">
        <w:rPr>
          <w:lang w:val="nl-NL"/>
        </w:rPr>
        <w:t>ontwikkelingen</w:t>
      </w:r>
      <w:r w:rsidRPr="00B35339" w:rsidR="007D5A79">
        <w:rPr>
          <w:lang w:val="nl-NL"/>
        </w:rPr>
        <w:t xml:space="preserve"> </w:t>
      </w:r>
      <w:r w:rsidRPr="00B35339">
        <w:rPr>
          <w:lang w:val="nl-NL"/>
        </w:rPr>
        <w:t>in de toekomst niet uit te sluiten.</w:t>
      </w:r>
    </w:p>
    <w:p w:rsidRPr="00B35339" w:rsidR="00F25B9D" w:rsidP="00B96CE9" w:rsidRDefault="00F25B9D" w14:paraId="431AFC46" w14:textId="77777777">
      <w:pPr>
        <w:pStyle w:val="NoSpacing"/>
        <w:rPr>
          <w:lang w:val="nl-NL"/>
        </w:rPr>
      </w:pPr>
    </w:p>
    <w:p w:rsidRPr="00B35339" w:rsidR="000365A1" w:rsidP="00B96CE9" w:rsidRDefault="000365A1" w14:paraId="23F1EBA9" w14:textId="25F8EDDC">
      <w:pPr>
        <w:pStyle w:val="NoSpacing"/>
        <w:rPr>
          <w:u w:val="single"/>
          <w:lang w:val="nl-NL"/>
        </w:rPr>
      </w:pPr>
      <w:bookmarkStart w:name="_Hlk196940579" w:id="6"/>
      <w:r w:rsidRPr="00B35339">
        <w:rPr>
          <w:u w:val="single"/>
          <w:lang w:val="nl-NL"/>
        </w:rPr>
        <w:t>Vraag 38</w:t>
      </w:r>
    </w:p>
    <w:p w:rsidRPr="00B35339" w:rsidR="000365A1" w:rsidP="00B96CE9" w:rsidRDefault="001666AD" w14:paraId="12EA6EDD" w14:textId="58BFB65E">
      <w:pPr>
        <w:pStyle w:val="NoSpacing"/>
        <w:rPr>
          <w:lang w:val="nl-NL"/>
        </w:rPr>
      </w:pPr>
      <w:r w:rsidRPr="00B35339">
        <w:rPr>
          <w:lang w:val="nl-NL"/>
        </w:rPr>
        <w:t xml:space="preserve">Hoe reageert u op de drie conclusies in de blokjes 1, 2 en 3 van het marktonderzoek, gelet op het feit dat op pagina 2 van brief nr. 106 staat dat er naar verwachting voldoende voor Nederland geschikte goederenlocomotieven met baseline 3 zullen zijn in de markt, maar we in het rapport lezen over een aantal uitdagingen in de markt, onder andere met de </w:t>
      </w:r>
      <w:r w:rsidRPr="00B35339" w:rsidR="004514AB">
        <w:rPr>
          <w:lang w:val="nl-NL"/>
        </w:rPr>
        <w:t>OBU-leveranciers</w:t>
      </w:r>
      <w:r w:rsidRPr="00B35339">
        <w:rPr>
          <w:lang w:val="nl-NL"/>
        </w:rPr>
        <w:t>? Graag een reactie per conclusie en per bullet onder ieder blokje?</w:t>
      </w:r>
    </w:p>
    <w:p w:rsidRPr="00B35339" w:rsidR="000365A1" w:rsidP="00B96CE9" w:rsidRDefault="000365A1" w14:paraId="46ABDE2A" w14:textId="77777777">
      <w:pPr>
        <w:pStyle w:val="NoSpacing"/>
        <w:rPr>
          <w:lang w:val="nl-NL"/>
        </w:rPr>
      </w:pPr>
    </w:p>
    <w:p w:rsidRPr="00804B9E" w:rsidR="000365A1" w:rsidP="00B96CE9" w:rsidRDefault="000365A1" w14:paraId="4A76CED8" w14:textId="59C9E883">
      <w:pPr>
        <w:pStyle w:val="NoSpacing"/>
        <w:rPr>
          <w:u w:val="single"/>
          <w:lang w:val="nl-NL"/>
        </w:rPr>
      </w:pPr>
      <w:r w:rsidRPr="00804B9E">
        <w:rPr>
          <w:u w:val="single"/>
          <w:lang w:val="nl-NL"/>
        </w:rPr>
        <w:t>Antwoord 38</w:t>
      </w:r>
    </w:p>
    <w:p w:rsidRPr="00B35339" w:rsidR="00B96CE9" w:rsidP="00B96CE9" w:rsidRDefault="00844E95" w14:paraId="38BEBFAB" w14:textId="1CF22187">
      <w:pPr>
        <w:pStyle w:val="NoSpacing"/>
        <w:rPr>
          <w:lang w:val="nl-NL"/>
        </w:rPr>
      </w:pPr>
      <w:r w:rsidRPr="00B35339">
        <w:rPr>
          <w:lang w:val="nl-NL"/>
        </w:rPr>
        <w:t xml:space="preserve">Voor de uitrol van ERTMS in Nederland is het belangrijk dat </w:t>
      </w:r>
      <w:r w:rsidRPr="00B35339" w:rsidR="005B6A31">
        <w:rPr>
          <w:lang w:val="nl-NL"/>
        </w:rPr>
        <w:t>goederenmaterieel bijtijds van ERTMS voorzien is om te kunnen blijven rijden</w:t>
      </w:r>
      <w:r w:rsidRPr="00B35339">
        <w:rPr>
          <w:lang w:val="nl-NL"/>
        </w:rPr>
        <w:t xml:space="preserve">. Het marktonderzoek </w:t>
      </w:r>
      <w:r w:rsidRPr="00B35339" w:rsidR="005B6A31">
        <w:rPr>
          <w:lang w:val="nl-NL"/>
        </w:rPr>
        <w:t xml:space="preserve">van SCI </w:t>
      </w:r>
      <w:r w:rsidRPr="00B35339">
        <w:rPr>
          <w:lang w:val="nl-NL"/>
        </w:rPr>
        <w:t xml:space="preserve">geeft aan dat er voldoende materieel met ERTMS beschikbaar is; dit materieel </w:t>
      </w:r>
      <w:r w:rsidRPr="001024A9">
        <w:rPr>
          <w:lang w:val="nl-NL"/>
        </w:rPr>
        <w:t xml:space="preserve">bestaat uit materieel dat nieuw geleverd wordt en materieel dat omgebouwd wordt. </w:t>
      </w:r>
      <w:r w:rsidRPr="001024A9" w:rsidR="00B96CE9">
        <w:rPr>
          <w:lang w:val="nl-NL"/>
        </w:rPr>
        <w:t xml:space="preserve">In bijlage 2 </w:t>
      </w:r>
      <w:r w:rsidR="003D531D">
        <w:rPr>
          <w:lang w:val="nl-NL"/>
        </w:rPr>
        <w:t xml:space="preserve">van deze brief </w:t>
      </w:r>
      <w:r w:rsidRPr="001024A9" w:rsidR="00B96CE9">
        <w:rPr>
          <w:lang w:val="nl-NL"/>
        </w:rPr>
        <w:t>wordt</w:t>
      </w:r>
      <w:r w:rsidRPr="00B35339" w:rsidR="00B96CE9">
        <w:rPr>
          <w:lang w:val="nl-NL"/>
        </w:rPr>
        <w:t xml:space="preserve"> gereageerd op de volgende drie conclusies uit het marktonderzoek </w:t>
      </w:r>
      <w:bookmarkStart w:name="_Hlk197610092" w:id="7"/>
      <w:r w:rsidRPr="00B35339" w:rsidR="00B96CE9">
        <w:rPr>
          <w:lang w:val="nl-NL"/>
        </w:rPr>
        <w:t>1) het complexe en tijdrovende inbouwen van ERTMS in voertuigen, 2) de beperkte markt aan leveranciers, en 3) het aanhouden van de problemen in de markt tot 2030</w:t>
      </w:r>
      <w:bookmarkEnd w:id="7"/>
      <w:r w:rsidRPr="00B35339" w:rsidR="00B96CE9">
        <w:rPr>
          <w:lang w:val="nl-NL"/>
        </w:rPr>
        <w:t>.</w:t>
      </w:r>
    </w:p>
    <w:bookmarkEnd w:id="6"/>
    <w:p w:rsidRPr="00B35339" w:rsidR="000365A1" w:rsidP="00B96CE9" w:rsidRDefault="000365A1" w14:paraId="4FAD653A" w14:textId="31E9D065">
      <w:pPr>
        <w:pStyle w:val="NoSpacing"/>
        <w:rPr>
          <w:u w:val="single"/>
          <w:lang w:val="nl-NL"/>
        </w:rPr>
      </w:pPr>
      <w:r w:rsidRPr="00B35339">
        <w:rPr>
          <w:u w:val="single"/>
          <w:lang w:val="nl-NL"/>
        </w:rPr>
        <w:t>Vraag 39</w:t>
      </w:r>
    </w:p>
    <w:p w:rsidRPr="00B35339" w:rsidR="000365A1" w:rsidP="00B96CE9" w:rsidRDefault="001666AD" w14:paraId="4A113D8F" w14:textId="779B3A96">
      <w:pPr>
        <w:pStyle w:val="NoSpacing"/>
        <w:rPr>
          <w:lang w:val="nl-NL"/>
        </w:rPr>
      </w:pPr>
      <w:r w:rsidRPr="00B35339">
        <w:rPr>
          <w:lang w:val="nl-NL"/>
        </w:rPr>
        <w:t xml:space="preserve">Hoe reageert u op de drie conclusies in de blokjes 1, 2 en 3 van het marktonderzoek, gelet op het feit dat op pagina 2 van brief nr. 106 staat dat er naar verwachting voldoende voor Nederland geschikte goederenlocomotieven met baseline 3 zullen zijn in de markt, maar we in het rapport lezen over een aantal uitdagingen in de markt, onder andere met de </w:t>
      </w:r>
      <w:r w:rsidRPr="00B35339" w:rsidR="004514AB">
        <w:rPr>
          <w:lang w:val="nl-NL"/>
        </w:rPr>
        <w:t>OBU-leveranciers</w:t>
      </w:r>
      <w:r w:rsidRPr="00B35339">
        <w:rPr>
          <w:lang w:val="nl-NL"/>
        </w:rPr>
        <w:t>? Graag een reactie per conclusie en per bullet onder ieder blokje?</w:t>
      </w:r>
    </w:p>
    <w:p w:rsidR="00B16F15" w:rsidP="00B96CE9" w:rsidRDefault="00B16F15" w14:paraId="43D016D1" w14:textId="77777777">
      <w:pPr>
        <w:pStyle w:val="NoSpacing"/>
        <w:rPr>
          <w:u w:val="single"/>
          <w:lang w:val="nl-NL"/>
        </w:rPr>
      </w:pPr>
    </w:p>
    <w:p w:rsidRPr="00B35339" w:rsidR="000365A1" w:rsidP="00B96CE9" w:rsidRDefault="000365A1" w14:paraId="707BB568" w14:textId="2A5CC3CB">
      <w:pPr>
        <w:pStyle w:val="NoSpacing"/>
        <w:rPr>
          <w:u w:val="single"/>
          <w:lang w:val="nl-NL"/>
        </w:rPr>
      </w:pPr>
      <w:r w:rsidRPr="00B35339">
        <w:rPr>
          <w:u w:val="single"/>
          <w:lang w:val="nl-NL"/>
        </w:rPr>
        <w:t>Antwoord 39</w:t>
      </w:r>
    </w:p>
    <w:p w:rsidRPr="00B35339" w:rsidR="000365A1" w:rsidP="00BA21A1" w:rsidRDefault="004A668B" w14:paraId="62F37930" w14:textId="658A1777">
      <w:pPr>
        <w:pStyle w:val="NoSpacing"/>
        <w:rPr>
          <w:lang w:val="nl-NL"/>
        </w:rPr>
      </w:pPr>
      <w:r>
        <w:rPr>
          <w:lang w:val="nl-NL"/>
        </w:rPr>
        <w:t>Zie hiervoor het antwoord op</w:t>
      </w:r>
      <w:r w:rsidRPr="00B35339" w:rsidR="00F25B9D">
        <w:rPr>
          <w:lang w:val="nl-NL"/>
        </w:rPr>
        <w:t xml:space="preserve"> vraag 38</w:t>
      </w:r>
      <w:r w:rsidR="00E42191">
        <w:rPr>
          <w:lang w:val="nl-NL"/>
        </w:rPr>
        <w:t xml:space="preserve"> en bijlage 2 bij deze brief</w:t>
      </w:r>
      <w:r w:rsidRPr="00B35339" w:rsidR="00F25B9D">
        <w:rPr>
          <w:lang w:val="nl-NL"/>
        </w:rPr>
        <w:t>.</w:t>
      </w:r>
    </w:p>
    <w:p w:rsidRPr="00B35339" w:rsidR="00112F76" w:rsidP="00BA21A1" w:rsidRDefault="00112F76" w14:paraId="27858320" w14:textId="77777777">
      <w:pPr>
        <w:pStyle w:val="NoSpacing"/>
        <w:rPr>
          <w:lang w:val="nl-NL"/>
        </w:rPr>
      </w:pPr>
    </w:p>
    <w:p w:rsidRPr="00B35339" w:rsidR="000365A1" w:rsidP="00BA21A1" w:rsidRDefault="000365A1" w14:paraId="317D0765" w14:textId="1D3DF3B5">
      <w:pPr>
        <w:pStyle w:val="NoSpacing"/>
        <w:rPr>
          <w:u w:val="single"/>
          <w:lang w:val="nl-NL"/>
        </w:rPr>
      </w:pPr>
      <w:bookmarkStart w:name="_Hlk196940758" w:id="8"/>
      <w:r w:rsidRPr="00B35339">
        <w:rPr>
          <w:u w:val="single"/>
          <w:lang w:val="nl-NL"/>
        </w:rPr>
        <w:t>Vraag 40</w:t>
      </w:r>
    </w:p>
    <w:p w:rsidRPr="00B35339" w:rsidR="000365A1" w:rsidP="00BA21A1" w:rsidRDefault="00E9701B" w14:paraId="2491892E" w14:textId="364852BC">
      <w:pPr>
        <w:pStyle w:val="NoSpacing"/>
        <w:rPr>
          <w:lang w:val="nl-NL"/>
        </w:rPr>
      </w:pPr>
      <w:r w:rsidRPr="00B35339">
        <w:rPr>
          <w:lang w:val="nl-NL"/>
        </w:rPr>
        <w:t>Wat is uw reactie op de ‘challenges’, ‘barriers’ en ‘possible solution approaches’ in het marktonderzoek, gelet op het feit dat in het rapport wordt verwezen naar economische risico’s, onzekerheid, capaciteitsbeperkingen en financieringsproblemen als voornaamste uitdagingen voor het aanbod van ERTMS OBU’s, maar we in brief 106 weinig lezen over de uitdagingen en beperkingen in de uitrol van ERTMS en u wel aangeeft dat de aanbevelingen uit het rapport passen in de huidige aanpak van I&amp;W en dat aanbevelingen worden meegenomen in de uitrol van ERTMS? Graag een reactie per challenge, barrier en possible solution approach en per bullet onder de blokjes?</w:t>
      </w:r>
    </w:p>
    <w:p w:rsidRPr="00B35339" w:rsidR="000365A1" w:rsidP="00BA21A1" w:rsidRDefault="000365A1" w14:paraId="7E487B3B" w14:textId="77777777">
      <w:pPr>
        <w:pStyle w:val="NoSpacing"/>
        <w:rPr>
          <w:lang w:val="nl-NL"/>
        </w:rPr>
      </w:pPr>
    </w:p>
    <w:p w:rsidRPr="00B35339" w:rsidR="000365A1" w:rsidP="00BA21A1" w:rsidRDefault="000365A1" w14:paraId="3DAC7840" w14:textId="1C7F5BBC">
      <w:pPr>
        <w:pStyle w:val="NoSpacing"/>
        <w:rPr>
          <w:u w:val="single"/>
          <w:lang w:val="nl-NL"/>
        </w:rPr>
      </w:pPr>
      <w:r w:rsidRPr="00B35339">
        <w:rPr>
          <w:u w:val="single"/>
          <w:lang w:val="nl-NL"/>
        </w:rPr>
        <w:t>Antwoord 40</w:t>
      </w:r>
    </w:p>
    <w:p w:rsidRPr="00B35339" w:rsidR="00844E95" w:rsidP="00BA21A1" w:rsidRDefault="00844E95" w14:paraId="57E81FCB" w14:textId="026FC8F4">
      <w:pPr>
        <w:pStyle w:val="NoSpacing"/>
        <w:rPr>
          <w:lang w:val="nl-NL"/>
        </w:rPr>
      </w:pPr>
      <w:bookmarkStart w:name="_Hlk196924810" w:id="9"/>
      <w:r w:rsidRPr="00B35339">
        <w:rPr>
          <w:lang w:val="nl-NL"/>
        </w:rPr>
        <w:t xml:space="preserve">De uitrol van ERTMS is complex en bevat veel uitdagingen. Dit is ook één van de redenen waarom </w:t>
      </w:r>
      <w:r w:rsidRPr="00B35339" w:rsidR="0034448E">
        <w:rPr>
          <w:lang w:val="nl-NL"/>
        </w:rPr>
        <w:t>de aanpak van de uitrol wordt herzien</w:t>
      </w:r>
      <w:r w:rsidRPr="00B35339">
        <w:rPr>
          <w:lang w:val="nl-NL"/>
        </w:rPr>
        <w:t xml:space="preserve">. Door in tranches te werken, </w:t>
      </w:r>
      <w:r w:rsidRPr="00B35339" w:rsidR="0034448E">
        <w:rPr>
          <w:lang w:val="nl-NL"/>
        </w:rPr>
        <w:t>adaptiever</w:t>
      </w:r>
      <w:r w:rsidRPr="00B35339">
        <w:rPr>
          <w:lang w:val="nl-NL"/>
        </w:rPr>
        <w:t xml:space="preserve"> </w:t>
      </w:r>
      <w:r w:rsidRPr="00B35339" w:rsidR="0034448E">
        <w:rPr>
          <w:lang w:val="nl-NL"/>
        </w:rPr>
        <w:t xml:space="preserve">omgegaan </w:t>
      </w:r>
      <w:r w:rsidRPr="00B35339">
        <w:rPr>
          <w:lang w:val="nl-NL"/>
        </w:rPr>
        <w:t xml:space="preserve">worden </w:t>
      </w:r>
      <w:r w:rsidRPr="00B35339" w:rsidR="0034448E">
        <w:rPr>
          <w:lang w:val="nl-NL"/>
        </w:rPr>
        <w:t xml:space="preserve">met </w:t>
      </w:r>
      <w:r w:rsidRPr="00B35339">
        <w:rPr>
          <w:lang w:val="nl-NL"/>
        </w:rPr>
        <w:t xml:space="preserve">nieuwe uitdagingen. </w:t>
      </w:r>
      <w:r w:rsidRPr="00B35339" w:rsidR="0034448E">
        <w:rPr>
          <w:lang w:val="nl-NL"/>
        </w:rPr>
        <w:t>Ook</w:t>
      </w:r>
      <w:r w:rsidRPr="00B35339">
        <w:rPr>
          <w:lang w:val="nl-NL"/>
        </w:rPr>
        <w:t xml:space="preserve"> wordt </w:t>
      </w:r>
      <w:r w:rsidRPr="00B35339" w:rsidR="0034448E">
        <w:rPr>
          <w:lang w:val="nl-NL"/>
        </w:rPr>
        <w:t xml:space="preserve">het </w:t>
      </w:r>
      <w:r w:rsidRPr="00B35339">
        <w:rPr>
          <w:lang w:val="nl-NL"/>
        </w:rPr>
        <w:t xml:space="preserve">mogelijk te leren van opgedane ervaringen. </w:t>
      </w:r>
      <w:bookmarkEnd w:id="9"/>
      <w:r w:rsidRPr="00B35339">
        <w:rPr>
          <w:lang w:val="nl-NL"/>
        </w:rPr>
        <w:t xml:space="preserve">Zowel bij de programmering als de realisatie van de implementatie van ERTMS worden de bijbehorende uitdagingen, beperkingen en kansen structureel meegenomen in de besluitvorming. Dit gebeurt in nauwe afstemming met betrokken stakeholders, waarbij gezamenlijk wordt gezocht naar werkbare oplossingen. </w:t>
      </w:r>
      <w:r w:rsidRPr="00B35339" w:rsidR="0034448E">
        <w:rPr>
          <w:lang w:val="nl-NL"/>
        </w:rPr>
        <w:t>Hiervoor</w:t>
      </w:r>
      <w:r w:rsidRPr="00B35339">
        <w:rPr>
          <w:lang w:val="nl-NL"/>
        </w:rPr>
        <w:t xml:space="preserve"> zijn verschillende overlegstructuren ingericht, zoals ook toegelicht in het antwoord op vraag 43.</w:t>
      </w:r>
    </w:p>
    <w:p w:rsidRPr="00B35339" w:rsidR="0034448E" w:rsidP="00BA21A1" w:rsidRDefault="0034448E" w14:paraId="1F44A776" w14:textId="77777777">
      <w:pPr>
        <w:pStyle w:val="NoSpacing"/>
        <w:rPr>
          <w:lang w:val="nl-NL"/>
        </w:rPr>
      </w:pPr>
    </w:p>
    <w:p w:rsidRPr="00B35339" w:rsidR="000365A1" w:rsidP="00BA21A1" w:rsidRDefault="00844E95" w14:paraId="0F810EB9" w14:textId="334923D5">
      <w:pPr>
        <w:pStyle w:val="NoSpacing"/>
        <w:rPr>
          <w:lang w:val="nl-NL"/>
        </w:rPr>
      </w:pPr>
      <w:r w:rsidRPr="00B35339">
        <w:rPr>
          <w:lang w:val="nl-NL"/>
        </w:rPr>
        <w:t>Zie</w:t>
      </w:r>
      <w:r w:rsidR="001024A9">
        <w:rPr>
          <w:lang w:val="nl-NL"/>
        </w:rPr>
        <w:t xml:space="preserve"> bijlage 2 </w:t>
      </w:r>
      <w:r w:rsidRPr="00B35339">
        <w:rPr>
          <w:lang w:val="nl-NL"/>
        </w:rPr>
        <w:t xml:space="preserve">voor een uitgebreide reactie per </w:t>
      </w:r>
      <w:r w:rsidR="007D5A79">
        <w:rPr>
          <w:lang w:val="nl-NL"/>
        </w:rPr>
        <w:t>uitdagingen</w:t>
      </w:r>
      <w:r w:rsidRPr="00B35339">
        <w:rPr>
          <w:lang w:val="nl-NL"/>
        </w:rPr>
        <w:t xml:space="preserve">, </w:t>
      </w:r>
      <w:r w:rsidRPr="00B35339" w:rsidR="007D5A79">
        <w:rPr>
          <w:lang w:val="nl-NL"/>
        </w:rPr>
        <w:t>barrièr</w:t>
      </w:r>
      <w:r w:rsidR="007D5A79">
        <w:rPr>
          <w:lang w:val="nl-NL"/>
        </w:rPr>
        <w:t>es</w:t>
      </w:r>
      <w:r w:rsidR="001024A9">
        <w:rPr>
          <w:lang w:val="nl-NL"/>
        </w:rPr>
        <w:t>,</w:t>
      </w:r>
      <w:r w:rsidRPr="00B35339">
        <w:rPr>
          <w:lang w:val="nl-NL"/>
        </w:rPr>
        <w:t xml:space="preserve"> en</w:t>
      </w:r>
      <w:r w:rsidR="007D5A79">
        <w:rPr>
          <w:lang w:val="nl-NL"/>
        </w:rPr>
        <w:t xml:space="preserve"> mogelijke oplossingsrichtingen</w:t>
      </w:r>
      <w:r w:rsidRPr="00B35339">
        <w:rPr>
          <w:lang w:val="nl-NL"/>
        </w:rPr>
        <w:t xml:space="preserve"> per bull</w:t>
      </w:r>
      <w:r w:rsidRPr="00B35339" w:rsidR="0034448E">
        <w:rPr>
          <w:lang w:val="nl-NL"/>
        </w:rPr>
        <w:t>i</w:t>
      </w:r>
      <w:r w:rsidRPr="00B35339">
        <w:rPr>
          <w:lang w:val="nl-NL"/>
        </w:rPr>
        <w:t>t.</w:t>
      </w:r>
    </w:p>
    <w:bookmarkEnd w:id="8"/>
    <w:p w:rsidRPr="00B35339" w:rsidR="00112F76" w:rsidP="00BA21A1" w:rsidRDefault="00112F76" w14:paraId="6528F78E" w14:textId="77777777">
      <w:pPr>
        <w:pStyle w:val="NoSpacing"/>
        <w:rPr>
          <w:lang w:val="nl-NL"/>
        </w:rPr>
      </w:pPr>
    </w:p>
    <w:p w:rsidRPr="00B35339" w:rsidR="000365A1" w:rsidP="00BA21A1" w:rsidRDefault="000365A1" w14:paraId="651E77BE" w14:textId="0C1610D5">
      <w:pPr>
        <w:pStyle w:val="NoSpacing"/>
        <w:rPr>
          <w:u w:val="single"/>
          <w:lang w:val="nl-NL"/>
        </w:rPr>
      </w:pPr>
      <w:r w:rsidRPr="00B35339">
        <w:rPr>
          <w:u w:val="single"/>
          <w:lang w:val="nl-NL"/>
        </w:rPr>
        <w:t>Vraag 41</w:t>
      </w:r>
    </w:p>
    <w:p w:rsidRPr="00B35339" w:rsidR="000365A1" w:rsidP="00BA21A1" w:rsidRDefault="00E9701B" w14:paraId="5CE49820" w14:textId="548AD1DC">
      <w:pPr>
        <w:pStyle w:val="NoSpacing"/>
        <w:rPr>
          <w:lang w:val="nl-NL"/>
        </w:rPr>
      </w:pPr>
      <w:r w:rsidRPr="00B35339">
        <w:rPr>
          <w:lang w:val="nl-NL"/>
        </w:rPr>
        <w:t>Welke gevolgen heeft het niet halen van de deadline voor de CEF (Connecting Europe Facility)</w:t>
      </w:r>
      <w:r w:rsidR="0038175E">
        <w:rPr>
          <w:lang w:val="nl-NL"/>
        </w:rPr>
        <w:t xml:space="preserve"> </w:t>
      </w:r>
      <w:r w:rsidRPr="00B35339">
        <w:rPr>
          <w:lang w:val="nl-NL"/>
        </w:rPr>
        <w:t>subsidie aan goederenvervoerders?</w:t>
      </w:r>
    </w:p>
    <w:p w:rsidRPr="00B35339" w:rsidR="000365A1" w:rsidP="00BA21A1" w:rsidRDefault="000365A1" w14:paraId="48ACF73D" w14:textId="77777777">
      <w:pPr>
        <w:pStyle w:val="NoSpacing"/>
        <w:rPr>
          <w:lang w:val="nl-NL"/>
        </w:rPr>
      </w:pPr>
    </w:p>
    <w:p w:rsidRPr="00B35339" w:rsidR="000365A1" w:rsidP="00BA21A1" w:rsidRDefault="000365A1" w14:paraId="2E95C36A" w14:textId="4590717A">
      <w:pPr>
        <w:pStyle w:val="NoSpacing"/>
        <w:rPr>
          <w:u w:val="single"/>
          <w:lang w:val="nl-NL"/>
        </w:rPr>
      </w:pPr>
      <w:r w:rsidRPr="00B35339">
        <w:rPr>
          <w:u w:val="single"/>
          <w:lang w:val="nl-NL"/>
        </w:rPr>
        <w:t>Antwoord 41</w:t>
      </w:r>
    </w:p>
    <w:p w:rsidRPr="00B35339" w:rsidR="000365A1" w:rsidP="00BA21A1" w:rsidRDefault="004A668B" w14:paraId="5A334CAD" w14:textId="0353A494">
      <w:pPr>
        <w:pStyle w:val="NoSpacing"/>
        <w:rPr>
          <w:lang w:val="nl-NL"/>
        </w:rPr>
      </w:pPr>
      <w:r>
        <w:rPr>
          <w:lang w:val="nl-NL"/>
        </w:rPr>
        <w:t>Zie hiervoor het antwoord op</w:t>
      </w:r>
      <w:r w:rsidRPr="00B35339">
        <w:rPr>
          <w:lang w:val="nl-NL"/>
        </w:rPr>
        <w:t xml:space="preserve"> </w:t>
      </w:r>
      <w:r w:rsidRPr="00B35339" w:rsidR="00E9701B">
        <w:rPr>
          <w:lang w:val="nl-NL"/>
        </w:rPr>
        <w:t>vraag 30.</w:t>
      </w:r>
      <w:r w:rsidR="0051063E">
        <w:rPr>
          <w:lang w:val="nl-NL"/>
        </w:rPr>
        <w:t xml:space="preserve"> </w:t>
      </w:r>
      <w:r w:rsidRPr="00B35339" w:rsidR="0051063E">
        <w:rPr>
          <w:lang w:val="nl-NL"/>
        </w:rPr>
        <w:t>Indien de deadline van de CEF-subsidie niet wordt gehaald, heeft de goederenvervoerder geen recht meer op de Europese subsidie. Het gevolg is dat de subsidie dan terugbetaald moet worden.</w:t>
      </w:r>
    </w:p>
    <w:p w:rsidRPr="00B35339" w:rsidR="00112F76" w:rsidP="00BA21A1" w:rsidRDefault="00112F76" w14:paraId="00D91AA1" w14:textId="77777777">
      <w:pPr>
        <w:pStyle w:val="NoSpacing"/>
        <w:rPr>
          <w:lang w:val="nl-NL"/>
        </w:rPr>
      </w:pPr>
    </w:p>
    <w:p w:rsidRPr="00B35339" w:rsidR="000365A1" w:rsidP="00BA21A1" w:rsidRDefault="000365A1" w14:paraId="56F38E26" w14:textId="515E34B4">
      <w:pPr>
        <w:pStyle w:val="NoSpacing"/>
        <w:rPr>
          <w:u w:val="single"/>
          <w:lang w:val="nl-NL"/>
        </w:rPr>
      </w:pPr>
      <w:r w:rsidRPr="00B35339">
        <w:rPr>
          <w:u w:val="single"/>
          <w:lang w:val="nl-NL"/>
        </w:rPr>
        <w:t>Vraag 42</w:t>
      </w:r>
    </w:p>
    <w:p w:rsidRPr="00B35339" w:rsidR="000365A1" w:rsidP="00BA21A1" w:rsidRDefault="00E9701B" w14:paraId="58A1337A" w14:textId="3CBF3957">
      <w:pPr>
        <w:pStyle w:val="NoSpacing"/>
        <w:rPr>
          <w:lang w:val="nl-NL"/>
        </w:rPr>
      </w:pPr>
      <w:r w:rsidRPr="00B35339">
        <w:rPr>
          <w:lang w:val="nl-NL"/>
        </w:rPr>
        <w:t>Wat is de stand voor de inschrijvingen op de subsidieregeling ERTMS-goederenlocomotieven die momenteel open staat?</w:t>
      </w:r>
    </w:p>
    <w:p w:rsidRPr="00B35339" w:rsidR="000365A1" w:rsidP="00BA21A1" w:rsidRDefault="000365A1" w14:paraId="3B40A9D6" w14:textId="77777777">
      <w:pPr>
        <w:pStyle w:val="NoSpacing"/>
        <w:rPr>
          <w:lang w:val="nl-NL"/>
        </w:rPr>
      </w:pPr>
    </w:p>
    <w:p w:rsidRPr="00B35339" w:rsidR="000365A1" w:rsidP="00BA21A1" w:rsidRDefault="000365A1" w14:paraId="3AC03A67" w14:textId="2618C000">
      <w:pPr>
        <w:pStyle w:val="NoSpacing"/>
        <w:rPr>
          <w:u w:val="single"/>
          <w:lang w:val="nl-NL"/>
        </w:rPr>
      </w:pPr>
      <w:r w:rsidRPr="00B35339">
        <w:rPr>
          <w:u w:val="single"/>
          <w:lang w:val="nl-NL"/>
        </w:rPr>
        <w:t>Antwoord 42</w:t>
      </w:r>
    </w:p>
    <w:p w:rsidRPr="00B35339" w:rsidR="000365A1" w:rsidP="00BA21A1" w:rsidRDefault="004A668B" w14:paraId="79126339" w14:textId="572901DE">
      <w:pPr>
        <w:pStyle w:val="NoSpacing"/>
        <w:rPr>
          <w:lang w:val="nl-NL"/>
        </w:rPr>
      </w:pPr>
      <w:r>
        <w:rPr>
          <w:lang w:val="nl-NL"/>
        </w:rPr>
        <w:t>Zie hiervoor het antwoord op</w:t>
      </w:r>
      <w:r w:rsidRPr="00B35339">
        <w:rPr>
          <w:lang w:val="nl-NL"/>
        </w:rPr>
        <w:t xml:space="preserve"> </w:t>
      </w:r>
      <w:r w:rsidRPr="00B35339" w:rsidR="00E9701B">
        <w:rPr>
          <w:lang w:val="nl-NL"/>
        </w:rPr>
        <w:t>vraag 31</w:t>
      </w:r>
      <w:r w:rsidRPr="00B35339" w:rsidR="00BA21A1">
        <w:rPr>
          <w:lang w:val="nl-NL"/>
        </w:rPr>
        <w:t>.</w:t>
      </w:r>
      <w:r w:rsidR="00ED429C">
        <w:rPr>
          <w:lang w:val="nl-NL"/>
        </w:rPr>
        <w:t xml:space="preserve"> In een week tijd zijn 3 aanvragen gedaan. </w:t>
      </w:r>
    </w:p>
    <w:p w:rsidRPr="00B35339" w:rsidR="00112F76" w:rsidP="001B025B" w:rsidRDefault="00112F76" w14:paraId="472FEA8B" w14:textId="77777777">
      <w:pPr>
        <w:pStyle w:val="NoSpacing"/>
        <w:rPr>
          <w:lang w:val="nl-NL"/>
        </w:rPr>
      </w:pPr>
    </w:p>
    <w:p w:rsidRPr="00B35339" w:rsidR="000365A1" w:rsidP="001B025B" w:rsidRDefault="000365A1" w14:paraId="51757A91" w14:textId="1E8A74FA">
      <w:pPr>
        <w:pStyle w:val="NoSpacing"/>
        <w:rPr>
          <w:u w:val="single"/>
          <w:lang w:val="nl-NL"/>
        </w:rPr>
      </w:pPr>
      <w:r w:rsidRPr="00B35339">
        <w:rPr>
          <w:u w:val="single"/>
          <w:lang w:val="nl-NL"/>
        </w:rPr>
        <w:t>Vraag 43</w:t>
      </w:r>
    </w:p>
    <w:p w:rsidRPr="00B35339" w:rsidR="000365A1" w:rsidP="001B025B" w:rsidRDefault="00E9701B" w14:paraId="22EBE611" w14:textId="44C9C13C">
      <w:pPr>
        <w:pStyle w:val="NoSpacing"/>
        <w:rPr>
          <w:lang w:val="nl-NL"/>
        </w:rPr>
      </w:pPr>
      <w:r w:rsidRPr="00B35339">
        <w:rPr>
          <w:lang w:val="nl-NL"/>
        </w:rPr>
        <w:t>Hoe zorgt u voor een goede aansluiting tussen de ombouw van de infrastructuur en het materieel van goederenvervoerders, infravervoerders en historisch materieel?</w:t>
      </w:r>
    </w:p>
    <w:p w:rsidRPr="00B35339" w:rsidR="000365A1" w:rsidP="001B025B" w:rsidRDefault="000365A1" w14:paraId="4EE5E866" w14:textId="2F508F7A">
      <w:pPr>
        <w:pStyle w:val="NoSpacing"/>
        <w:rPr>
          <w:lang w:val="nl-NL"/>
        </w:rPr>
      </w:pPr>
    </w:p>
    <w:p w:rsidR="00983796" w:rsidP="001B025B" w:rsidRDefault="00983796" w14:paraId="23E0754B" w14:textId="77777777">
      <w:pPr>
        <w:pStyle w:val="NoSpacing"/>
        <w:rPr>
          <w:u w:val="single"/>
          <w:lang w:val="nl-NL"/>
        </w:rPr>
      </w:pPr>
    </w:p>
    <w:p w:rsidR="00983796" w:rsidP="001B025B" w:rsidRDefault="00983796" w14:paraId="30D1ECF2" w14:textId="77777777">
      <w:pPr>
        <w:pStyle w:val="NoSpacing"/>
        <w:rPr>
          <w:u w:val="single"/>
          <w:lang w:val="nl-NL"/>
        </w:rPr>
      </w:pPr>
    </w:p>
    <w:p w:rsidR="00983796" w:rsidP="001B025B" w:rsidRDefault="00983796" w14:paraId="2680BF46" w14:textId="77777777">
      <w:pPr>
        <w:pStyle w:val="NoSpacing"/>
        <w:rPr>
          <w:u w:val="single"/>
          <w:lang w:val="nl-NL"/>
        </w:rPr>
      </w:pPr>
    </w:p>
    <w:p w:rsidRPr="00B35339" w:rsidR="000365A1" w:rsidP="001B025B" w:rsidRDefault="000365A1" w14:paraId="6511832B" w14:textId="007BBFFB">
      <w:pPr>
        <w:pStyle w:val="NoSpacing"/>
        <w:rPr>
          <w:u w:val="single"/>
          <w:lang w:val="nl-NL"/>
        </w:rPr>
      </w:pPr>
      <w:r w:rsidRPr="00B35339">
        <w:rPr>
          <w:u w:val="single"/>
          <w:lang w:val="nl-NL"/>
        </w:rPr>
        <w:t>Antwoord 43</w:t>
      </w:r>
    </w:p>
    <w:p w:rsidRPr="00B35339" w:rsidR="001B025B" w:rsidP="001B025B" w:rsidRDefault="001B025B" w14:paraId="17EF9210" w14:textId="0264581A">
      <w:pPr>
        <w:pStyle w:val="NoSpacing"/>
        <w:rPr>
          <w:lang w:val="nl-NL"/>
        </w:rPr>
      </w:pPr>
      <w:r w:rsidRPr="00B35339">
        <w:rPr>
          <w:lang w:val="nl-NL"/>
        </w:rPr>
        <w:t xml:space="preserve">In de programmastructuur </w:t>
      </w:r>
      <w:r w:rsidR="00983796">
        <w:rPr>
          <w:lang w:val="nl-NL"/>
        </w:rPr>
        <w:t>zijn</w:t>
      </w:r>
      <w:r w:rsidRPr="00B35339">
        <w:rPr>
          <w:lang w:val="nl-NL"/>
        </w:rPr>
        <w:t xml:space="preserve"> </w:t>
      </w:r>
      <w:r w:rsidR="00983796">
        <w:rPr>
          <w:lang w:val="nl-NL"/>
        </w:rPr>
        <w:t>met</w:t>
      </w:r>
      <w:r w:rsidRPr="00B35339">
        <w:rPr>
          <w:lang w:val="nl-NL"/>
        </w:rPr>
        <w:t xml:space="preserve"> deze drie </w:t>
      </w:r>
      <w:r w:rsidR="00C82B30">
        <w:rPr>
          <w:lang w:val="nl-NL"/>
        </w:rPr>
        <w:t>groepen vervoerders</w:t>
      </w:r>
      <w:r w:rsidRPr="00B35339">
        <w:rPr>
          <w:lang w:val="nl-NL"/>
        </w:rPr>
        <w:t xml:space="preserve"> </w:t>
      </w:r>
      <w:r w:rsidR="00983796">
        <w:rPr>
          <w:lang w:val="nl-NL"/>
        </w:rPr>
        <w:t>structurele overleggen</w:t>
      </w:r>
      <w:r w:rsidR="007D5A79">
        <w:rPr>
          <w:lang w:val="nl-NL"/>
        </w:rPr>
        <w:t xml:space="preserve"> in</w:t>
      </w:r>
      <w:r w:rsidRPr="00B35339">
        <w:rPr>
          <w:lang w:val="nl-NL"/>
        </w:rPr>
        <w:t xml:space="preserve">gericht om actuele zaken te bespreken en hen goed te betrekken bij de ontwikkelingen van de uitrol. </w:t>
      </w:r>
    </w:p>
    <w:p w:rsidRPr="00B35339" w:rsidR="001B025B" w:rsidP="001B025B" w:rsidRDefault="001B025B" w14:paraId="44E8A2A9" w14:textId="77777777">
      <w:pPr>
        <w:pStyle w:val="NoSpacing"/>
        <w:rPr>
          <w:lang w:val="nl-NL"/>
        </w:rPr>
      </w:pPr>
    </w:p>
    <w:p w:rsidRPr="00B35339" w:rsidR="00FF5D16" w:rsidP="001B025B" w:rsidRDefault="00FF5D16" w14:paraId="7B42BF29" w14:textId="36706680">
      <w:pPr>
        <w:pStyle w:val="NoSpacing"/>
        <w:rPr>
          <w:lang w:val="nl-NL"/>
        </w:rPr>
      </w:pPr>
      <w:r w:rsidRPr="00B35339">
        <w:rPr>
          <w:lang w:val="nl-NL"/>
        </w:rPr>
        <w:t xml:space="preserve">De goederenvervoerders zijn betrokken bij de nieuwe aanpak en de ontwikkeling van tranche 1. Zij participeren actief in </w:t>
      </w:r>
      <w:r w:rsidR="007D5A79">
        <w:rPr>
          <w:lang w:val="nl-NL"/>
        </w:rPr>
        <w:t>het programma</w:t>
      </w:r>
      <w:r w:rsidRPr="00B35339">
        <w:rPr>
          <w:lang w:val="nl-NL"/>
        </w:rPr>
        <w:t xml:space="preserve">. </w:t>
      </w:r>
      <w:r w:rsidR="00C93B21">
        <w:rPr>
          <w:lang w:val="nl-NL"/>
        </w:rPr>
        <w:t>Met hen</w:t>
      </w:r>
      <w:r w:rsidRPr="00B35339" w:rsidR="00C93B21">
        <w:rPr>
          <w:lang w:val="nl-NL"/>
        </w:rPr>
        <w:t xml:space="preserve"> </w:t>
      </w:r>
      <w:r w:rsidRPr="00B35339" w:rsidR="001B025B">
        <w:rPr>
          <w:lang w:val="nl-NL"/>
        </w:rPr>
        <w:t>worden</w:t>
      </w:r>
      <w:r w:rsidRPr="00B35339" w:rsidR="006031B3">
        <w:rPr>
          <w:lang w:val="nl-NL"/>
        </w:rPr>
        <w:t xml:space="preserve"> </w:t>
      </w:r>
      <w:r w:rsidRPr="00B35339">
        <w:rPr>
          <w:lang w:val="nl-NL"/>
        </w:rPr>
        <w:t xml:space="preserve">actuele zaken rondom het goederenvervoer </w:t>
      </w:r>
      <w:r w:rsidR="00C93B21">
        <w:rPr>
          <w:lang w:val="nl-NL"/>
        </w:rPr>
        <w:t>besproken</w:t>
      </w:r>
      <w:r w:rsidRPr="00B35339" w:rsidR="00C93B21">
        <w:rPr>
          <w:lang w:val="nl-NL"/>
        </w:rPr>
        <w:t xml:space="preserve"> </w:t>
      </w:r>
      <w:r w:rsidRPr="00B35339">
        <w:rPr>
          <w:lang w:val="nl-NL"/>
        </w:rPr>
        <w:t>die de implementatie van ERTMS in het algemeen raken besproken,</w:t>
      </w:r>
      <w:r w:rsidRPr="00B35339" w:rsidR="001B025B">
        <w:rPr>
          <w:lang w:val="nl-NL"/>
        </w:rPr>
        <w:t xml:space="preserve"> zoals</w:t>
      </w:r>
      <w:r w:rsidRPr="00B35339">
        <w:rPr>
          <w:lang w:val="nl-NL"/>
        </w:rPr>
        <w:t xml:space="preserve"> informatie over tranche 2 en de ontwikkelingen rondom FRMCS.</w:t>
      </w:r>
    </w:p>
    <w:p w:rsidRPr="00B35339" w:rsidR="00FF5D16" w:rsidP="001B025B" w:rsidRDefault="00FF5D16" w14:paraId="4AAC9057" w14:textId="77777777">
      <w:pPr>
        <w:pStyle w:val="NoSpacing"/>
        <w:rPr>
          <w:lang w:val="nl-NL"/>
        </w:rPr>
      </w:pPr>
      <w:r w:rsidRPr="00B35339">
        <w:rPr>
          <w:lang w:val="nl-NL"/>
        </w:rPr>
        <w:t xml:space="preserve"> </w:t>
      </w:r>
    </w:p>
    <w:p w:rsidRPr="00B35339" w:rsidR="00FF5D16" w:rsidP="001B025B" w:rsidRDefault="00FF5D16" w14:paraId="478B4C49" w14:textId="238F4286">
      <w:pPr>
        <w:pStyle w:val="NoSpacing"/>
        <w:rPr>
          <w:lang w:val="nl-NL"/>
        </w:rPr>
      </w:pPr>
      <w:r w:rsidRPr="00B35339">
        <w:rPr>
          <w:lang w:val="nl-NL"/>
        </w:rPr>
        <w:t>Met de vervoerende aannemers (gele vloot) worden op dit moment gesprekken</w:t>
      </w:r>
      <w:r w:rsidRPr="00B35339" w:rsidR="001B025B">
        <w:rPr>
          <w:lang w:val="nl-NL"/>
        </w:rPr>
        <w:t xml:space="preserve"> </w:t>
      </w:r>
      <w:r w:rsidRPr="00B35339">
        <w:rPr>
          <w:lang w:val="nl-NL"/>
        </w:rPr>
        <w:t xml:space="preserve">over het geschikt maken van deze vloot voor ERTMS. </w:t>
      </w:r>
      <w:r w:rsidRPr="00B35339" w:rsidR="001B025B">
        <w:rPr>
          <w:lang w:val="nl-NL"/>
        </w:rPr>
        <w:t>Voor het</w:t>
      </w:r>
      <w:r w:rsidRPr="00B35339">
        <w:rPr>
          <w:lang w:val="nl-NL"/>
        </w:rPr>
        <w:t xml:space="preserve"> historisch materieel (zwarte vloot) is</w:t>
      </w:r>
      <w:r w:rsidRPr="00B35339" w:rsidR="001B025B">
        <w:rPr>
          <w:lang w:val="nl-NL"/>
        </w:rPr>
        <w:t xml:space="preserve"> op dit moment</w:t>
      </w:r>
      <w:r w:rsidRPr="00B35339">
        <w:rPr>
          <w:lang w:val="nl-NL"/>
        </w:rPr>
        <w:t xml:space="preserve"> nog onduidelijk hoe het historisch materieel al dan niet geschikt gemaakt wordt voor ERTMS.</w:t>
      </w:r>
      <w:r w:rsidR="005D1138">
        <w:rPr>
          <w:lang w:val="nl-NL"/>
        </w:rPr>
        <w:t xml:space="preserve"> Dit wordt nader bezien.</w:t>
      </w:r>
    </w:p>
    <w:p w:rsidRPr="00B35339" w:rsidR="00112F76" w:rsidP="001B025B" w:rsidRDefault="00112F76" w14:paraId="4EF6C71F" w14:textId="77777777">
      <w:pPr>
        <w:pStyle w:val="NoSpacing"/>
        <w:rPr>
          <w:lang w:val="nl-NL"/>
        </w:rPr>
      </w:pPr>
    </w:p>
    <w:p w:rsidRPr="00B35339" w:rsidR="000365A1" w:rsidP="001B025B" w:rsidRDefault="000365A1" w14:paraId="6E5BBBD7" w14:textId="64A37EAD">
      <w:pPr>
        <w:pStyle w:val="NoSpacing"/>
        <w:rPr>
          <w:u w:val="single"/>
          <w:lang w:val="nl-NL"/>
        </w:rPr>
      </w:pPr>
      <w:r w:rsidRPr="00B35339">
        <w:rPr>
          <w:u w:val="single"/>
          <w:lang w:val="nl-NL"/>
        </w:rPr>
        <w:t>Vraag 44</w:t>
      </w:r>
    </w:p>
    <w:p w:rsidRPr="00B35339" w:rsidR="000365A1" w:rsidP="001B025B" w:rsidRDefault="00E9701B" w14:paraId="50422A14" w14:textId="1C71F699">
      <w:pPr>
        <w:pStyle w:val="NoSpacing"/>
        <w:rPr>
          <w:lang w:val="nl-NL"/>
        </w:rPr>
      </w:pPr>
      <w:r w:rsidRPr="00B35339">
        <w:rPr>
          <w:lang w:val="nl-NL"/>
        </w:rPr>
        <w:t>Hoe gaat u om met de verminderde investeringsbereidheid van goederenmaterieeleigenaren door onder meer de aangekondigde upgrade naar FRMCS (Future Railway Mobile Communication System)?</w:t>
      </w:r>
    </w:p>
    <w:p w:rsidRPr="00B35339" w:rsidR="000365A1" w:rsidP="001B025B" w:rsidRDefault="000365A1" w14:paraId="15552E97" w14:textId="77777777">
      <w:pPr>
        <w:pStyle w:val="NoSpacing"/>
        <w:rPr>
          <w:lang w:val="nl-NL"/>
        </w:rPr>
      </w:pPr>
    </w:p>
    <w:p w:rsidRPr="00B35339" w:rsidR="000365A1" w:rsidP="001B025B" w:rsidRDefault="000365A1" w14:paraId="7FE90ADA" w14:textId="6F3FAF14">
      <w:pPr>
        <w:pStyle w:val="NoSpacing"/>
        <w:rPr>
          <w:u w:val="single"/>
          <w:lang w:val="nl-NL"/>
        </w:rPr>
      </w:pPr>
      <w:r w:rsidRPr="00B35339">
        <w:rPr>
          <w:u w:val="single"/>
          <w:lang w:val="nl-NL"/>
        </w:rPr>
        <w:t>Antwoord 44</w:t>
      </w:r>
    </w:p>
    <w:p w:rsidR="00FF5D16" w:rsidP="001B025B" w:rsidRDefault="00FF5D16" w14:paraId="519B829C" w14:textId="3EA4B05C">
      <w:pPr>
        <w:pStyle w:val="NoSpacing"/>
        <w:rPr>
          <w:lang w:val="nl-NL"/>
        </w:rPr>
      </w:pPr>
      <w:r w:rsidRPr="00B35339">
        <w:rPr>
          <w:lang w:val="nl-NL"/>
        </w:rPr>
        <w:t xml:space="preserve">De terughoudendheid van materieeleigenaren om te investeren in FRMCS is begrijpelijk. Zij worden hierdoor mogelijk weer geconfronteerd met hoge ombouwkosten waar voor hen weinig </w:t>
      </w:r>
      <w:r w:rsidRPr="00B35339" w:rsidR="002976CC">
        <w:rPr>
          <w:lang w:val="nl-NL"/>
        </w:rPr>
        <w:t>directe</w:t>
      </w:r>
      <w:r w:rsidRPr="00B35339">
        <w:rPr>
          <w:lang w:val="nl-NL"/>
        </w:rPr>
        <w:t xml:space="preserve"> </w:t>
      </w:r>
      <w:r w:rsidRPr="00B35339" w:rsidR="001B025B">
        <w:rPr>
          <w:lang w:val="nl-NL"/>
        </w:rPr>
        <w:t>rendement</w:t>
      </w:r>
      <w:r w:rsidRPr="00B35339">
        <w:rPr>
          <w:lang w:val="nl-NL"/>
        </w:rPr>
        <w:t xml:space="preserve"> tegenover staat. In de komende periode wordt gekeken naar wat er nodig is voor de upgrade naar FRMCS, voor zowel materieel als infrastructuur. Zie ook het antwoord op vraag 7 voor een beschrijving hoe de komst van FRMCS wordt meegenomen bij de voorbereiding voor toekomstige tranches. </w:t>
      </w:r>
      <w:r w:rsidRPr="00B35339" w:rsidR="002976CC">
        <w:rPr>
          <w:lang w:val="nl-NL"/>
        </w:rPr>
        <w:t xml:space="preserve">In verschillende gesprekken met de Europese </w:t>
      </w:r>
      <w:r w:rsidRPr="00B35339" w:rsidR="001B025B">
        <w:rPr>
          <w:lang w:val="nl-NL"/>
        </w:rPr>
        <w:t>C</w:t>
      </w:r>
      <w:r w:rsidRPr="00B35339" w:rsidR="002976CC">
        <w:rPr>
          <w:lang w:val="nl-NL"/>
        </w:rPr>
        <w:t xml:space="preserve">ommissie </w:t>
      </w:r>
      <w:r w:rsidRPr="00B35339" w:rsidR="001B025B">
        <w:rPr>
          <w:lang w:val="nl-NL"/>
        </w:rPr>
        <w:t>vraagt</w:t>
      </w:r>
      <w:r w:rsidRPr="00B35339" w:rsidR="002976CC">
        <w:rPr>
          <w:lang w:val="nl-NL"/>
        </w:rPr>
        <w:t xml:space="preserve"> Nederland aandacht voor </w:t>
      </w:r>
      <w:r w:rsidR="00C93B21">
        <w:rPr>
          <w:lang w:val="nl-NL"/>
        </w:rPr>
        <w:t xml:space="preserve">de financiering van de </w:t>
      </w:r>
      <w:r w:rsidR="00983796">
        <w:rPr>
          <w:lang w:val="nl-NL"/>
        </w:rPr>
        <w:t xml:space="preserve">benodigde </w:t>
      </w:r>
      <w:r w:rsidR="00C93B21">
        <w:rPr>
          <w:lang w:val="nl-NL"/>
        </w:rPr>
        <w:t>upgrade</w:t>
      </w:r>
      <w:r w:rsidRPr="00B35339" w:rsidR="002976CC">
        <w:rPr>
          <w:lang w:val="nl-NL"/>
        </w:rPr>
        <w:t>.</w:t>
      </w:r>
    </w:p>
    <w:p w:rsidRPr="00B35339" w:rsidR="00C97782" w:rsidP="001B025B" w:rsidRDefault="00C97782" w14:paraId="3F3DEF5C" w14:textId="77777777">
      <w:pPr>
        <w:pStyle w:val="NoSpacing"/>
        <w:rPr>
          <w:lang w:val="nl-NL"/>
        </w:rPr>
      </w:pPr>
    </w:p>
    <w:p w:rsidRPr="00B35339" w:rsidR="000365A1" w:rsidP="001B025B" w:rsidRDefault="000365A1" w14:paraId="7CF4E88C" w14:textId="473B280E">
      <w:pPr>
        <w:pStyle w:val="NoSpacing"/>
        <w:rPr>
          <w:u w:val="single"/>
          <w:lang w:val="nl-NL"/>
        </w:rPr>
      </w:pPr>
      <w:r w:rsidRPr="00B35339">
        <w:rPr>
          <w:u w:val="single"/>
          <w:lang w:val="nl-NL"/>
        </w:rPr>
        <w:t>Vraag 45</w:t>
      </w:r>
    </w:p>
    <w:p w:rsidRPr="00B35339" w:rsidR="000365A1" w:rsidP="001B025B" w:rsidRDefault="00E9701B" w14:paraId="5A8A3E91" w14:textId="45EE28BF">
      <w:pPr>
        <w:pStyle w:val="NoSpacing"/>
        <w:rPr>
          <w:lang w:val="nl-NL"/>
        </w:rPr>
      </w:pPr>
      <w:r w:rsidRPr="00B35339">
        <w:rPr>
          <w:lang w:val="nl-NL"/>
        </w:rPr>
        <w:t>Wat is uw reactie op de ‘challenges’, ‘barriers’ en ‘possible solution approaches’, gelet op het feit dat in het rapport wordt verwezen naar de commerciële risico’s, bestelachterstand, en het gebrek aan competitie als voornaamste uitdagingen voor locomotiefbestuurders en -houders? Kunt u reageren per challenge, barrier en possible solution approach en per bullet onder de blokjes?</w:t>
      </w:r>
    </w:p>
    <w:p w:rsidRPr="00B35339" w:rsidR="000365A1" w:rsidP="001B025B" w:rsidRDefault="000365A1" w14:paraId="048F1653" w14:textId="77777777">
      <w:pPr>
        <w:pStyle w:val="NoSpacing"/>
        <w:rPr>
          <w:lang w:val="nl-NL"/>
        </w:rPr>
      </w:pPr>
    </w:p>
    <w:p w:rsidRPr="00B35339" w:rsidR="000365A1" w:rsidP="001B025B" w:rsidRDefault="000365A1" w14:paraId="005812DF" w14:textId="437C6A84">
      <w:pPr>
        <w:pStyle w:val="NoSpacing"/>
        <w:rPr>
          <w:u w:val="single"/>
          <w:lang w:val="nl-NL"/>
        </w:rPr>
      </w:pPr>
      <w:r w:rsidRPr="00B35339">
        <w:rPr>
          <w:u w:val="single"/>
          <w:lang w:val="nl-NL"/>
        </w:rPr>
        <w:t>Antwoord 45</w:t>
      </w:r>
    </w:p>
    <w:p w:rsidRPr="00B35339" w:rsidR="00C93B21" w:rsidP="00C93B21" w:rsidRDefault="00C93B21" w14:paraId="755E40F8" w14:textId="77777777">
      <w:pPr>
        <w:pStyle w:val="NoSpacing"/>
        <w:rPr>
          <w:lang w:val="nl-NL"/>
        </w:rPr>
      </w:pPr>
      <w:r w:rsidRPr="00B35339">
        <w:rPr>
          <w:lang w:val="nl-NL"/>
        </w:rPr>
        <w:t>Zie</w:t>
      </w:r>
      <w:r>
        <w:rPr>
          <w:lang w:val="nl-NL"/>
        </w:rPr>
        <w:t xml:space="preserve"> bijlage 2 </w:t>
      </w:r>
      <w:r w:rsidRPr="00B35339">
        <w:rPr>
          <w:lang w:val="nl-NL"/>
        </w:rPr>
        <w:t xml:space="preserve">voor een uitgebreide reactie per </w:t>
      </w:r>
      <w:r>
        <w:rPr>
          <w:lang w:val="nl-NL"/>
        </w:rPr>
        <w:t>uitdagingen</w:t>
      </w:r>
      <w:r w:rsidRPr="00B35339">
        <w:rPr>
          <w:lang w:val="nl-NL"/>
        </w:rPr>
        <w:t>, barrièr</w:t>
      </w:r>
      <w:r>
        <w:rPr>
          <w:lang w:val="nl-NL"/>
        </w:rPr>
        <w:t>es,</w:t>
      </w:r>
      <w:r w:rsidRPr="00B35339">
        <w:rPr>
          <w:lang w:val="nl-NL"/>
        </w:rPr>
        <w:t xml:space="preserve"> en</w:t>
      </w:r>
      <w:r>
        <w:rPr>
          <w:lang w:val="nl-NL"/>
        </w:rPr>
        <w:t xml:space="preserve"> mogelijke oplossingsrichtingen</w:t>
      </w:r>
      <w:r w:rsidRPr="00B35339">
        <w:rPr>
          <w:lang w:val="nl-NL"/>
        </w:rPr>
        <w:t xml:space="preserve"> per bullit.</w:t>
      </w:r>
    </w:p>
    <w:p w:rsidRPr="00B35339" w:rsidR="00112F76" w:rsidP="001B025B" w:rsidRDefault="00112F76" w14:paraId="4709CFB1" w14:textId="77777777">
      <w:pPr>
        <w:pStyle w:val="NoSpacing"/>
        <w:rPr>
          <w:lang w:val="nl-NL"/>
        </w:rPr>
      </w:pPr>
    </w:p>
    <w:p w:rsidRPr="00B35339" w:rsidR="000365A1" w:rsidP="001B025B" w:rsidRDefault="000365A1" w14:paraId="6C25022F" w14:textId="170F2418">
      <w:pPr>
        <w:pStyle w:val="NoSpacing"/>
        <w:rPr>
          <w:u w:val="single"/>
          <w:lang w:val="nl-NL"/>
        </w:rPr>
      </w:pPr>
      <w:r w:rsidRPr="00B35339">
        <w:rPr>
          <w:u w:val="single"/>
          <w:lang w:val="nl-NL"/>
        </w:rPr>
        <w:t>Vraag 46</w:t>
      </w:r>
    </w:p>
    <w:p w:rsidRPr="00B35339" w:rsidR="000365A1" w:rsidP="001B025B" w:rsidRDefault="00E9701B" w14:paraId="62D1B59D" w14:textId="42BB5C89">
      <w:pPr>
        <w:pStyle w:val="NoSpacing"/>
        <w:rPr>
          <w:lang w:val="nl-NL"/>
        </w:rPr>
      </w:pPr>
      <w:r w:rsidRPr="00B35339">
        <w:rPr>
          <w:lang w:val="nl-NL"/>
        </w:rPr>
        <w:t>Welke structurele knelpunten ondervindt Nederland bij de implementatie van ERTMS als gevolg van Europese besluitvorming?</w:t>
      </w:r>
    </w:p>
    <w:p w:rsidRPr="00B35339" w:rsidR="000365A1" w:rsidP="001B025B" w:rsidRDefault="000365A1" w14:paraId="223141A5" w14:textId="77777777">
      <w:pPr>
        <w:pStyle w:val="NoSpacing"/>
        <w:rPr>
          <w:lang w:val="nl-NL"/>
        </w:rPr>
      </w:pPr>
    </w:p>
    <w:p w:rsidRPr="00B35339" w:rsidR="000365A1" w:rsidP="001B025B" w:rsidRDefault="000365A1" w14:paraId="56B02936" w14:textId="3AE873E7">
      <w:pPr>
        <w:pStyle w:val="NoSpacing"/>
        <w:rPr>
          <w:u w:val="single"/>
          <w:lang w:val="nl-NL"/>
        </w:rPr>
      </w:pPr>
      <w:r w:rsidRPr="00B35339">
        <w:rPr>
          <w:u w:val="single"/>
          <w:lang w:val="nl-NL"/>
        </w:rPr>
        <w:t>Antwoord 46</w:t>
      </w:r>
    </w:p>
    <w:p w:rsidR="00E04038" w:rsidP="001B025B" w:rsidRDefault="00FF5D16" w14:paraId="048C32B1" w14:textId="1CE6FBE0">
      <w:pPr>
        <w:pStyle w:val="NoSpacing"/>
        <w:rPr>
          <w:lang w:val="nl-NL"/>
        </w:rPr>
      </w:pPr>
      <w:r w:rsidRPr="00FE6B93">
        <w:rPr>
          <w:lang w:val="nl-NL"/>
        </w:rPr>
        <w:t>Het zwaartepunt van de Europese sturing zit op de inhoudelijke technische ontwikkeling van de TSI’s</w:t>
      </w:r>
      <w:r w:rsidR="00FE6B93">
        <w:rPr>
          <w:rStyle w:val="FootnoteReference"/>
        </w:rPr>
        <w:footnoteReference w:id="4"/>
      </w:r>
      <w:r w:rsidRPr="00FE6B93">
        <w:rPr>
          <w:lang w:val="nl-NL"/>
        </w:rPr>
        <w:t xml:space="preserve">. </w:t>
      </w:r>
      <w:r w:rsidRPr="00B35339">
        <w:rPr>
          <w:lang w:val="nl-NL"/>
        </w:rPr>
        <w:t xml:space="preserve">De coördinatie op migratievraagstukken </w:t>
      </w:r>
      <w:r w:rsidR="00983796">
        <w:rPr>
          <w:lang w:val="nl-NL"/>
        </w:rPr>
        <w:t>en</w:t>
      </w:r>
      <w:r w:rsidR="00C93B21">
        <w:rPr>
          <w:lang w:val="nl-NL"/>
        </w:rPr>
        <w:t xml:space="preserve"> de uitwisseling van </w:t>
      </w:r>
      <w:r w:rsidRPr="00B35339">
        <w:rPr>
          <w:lang w:val="nl-NL"/>
        </w:rPr>
        <w:t>kennis</w:t>
      </w:r>
      <w:r w:rsidR="00E04038">
        <w:rPr>
          <w:lang w:val="nl-NL"/>
        </w:rPr>
        <w:t xml:space="preserve"> of data </w:t>
      </w:r>
      <w:r w:rsidRPr="00B35339">
        <w:rPr>
          <w:lang w:val="nl-NL"/>
        </w:rPr>
        <w:t xml:space="preserve">krijgen minder aandacht. Nederland ondervindt bijvoorbeeld structurele knelpunten bij de verdere invoering van ERTMS en FRMCS. Hoewel het logisch is dat voor een ICT gebaseerd systeem regelmatig updates van specificaties verschijnen, is het tempo van nieuwe eisen en specificaties hoger dan dat landen kunnen implementeren. </w:t>
      </w:r>
    </w:p>
    <w:p w:rsidR="00E04038" w:rsidP="001B025B" w:rsidRDefault="00E04038" w14:paraId="3ADD411E" w14:textId="77777777">
      <w:pPr>
        <w:pStyle w:val="NoSpacing"/>
        <w:rPr>
          <w:lang w:val="nl-NL"/>
        </w:rPr>
      </w:pPr>
    </w:p>
    <w:p w:rsidRPr="00B35339" w:rsidR="00FF5D16" w:rsidP="001B025B" w:rsidRDefault="00FF5D16" w14:paraId="29D592AE" w14:textId="72CF0C99">
      <w:pPr>
        <w:pStyle w:val="NoSpacing"/>
        <w:rPr>
          <w:lang w:val="nl-NL"/>
        </w:rPr>
      </w:pPr>
      <w:r w:rsidRPr="00B35339">
        <w:rPr>
          <w:lang w:val="nl-NL"/>
        </w:rPr>
        <w:t>Daarnaast geven materieeleigenaren aan dat er beperkt tot geen voordelen staan tegenover de</w:t>
      </w:r>
      <w:r w:rsidR="00E04038">
        <w:rPr>
          <w:lang w:val="nl-NL"/>
        </w:rPr>
        <w:t xml:space="preserve"> benodigde</w:t>
      </w:r>
      <w:r w:rsidRPr="00B35339">
        <w:rPr>
          <w:lang w:val="nl-NL"/>
        </w:rPr>
        <w:t xml:space="preserve"> investeringen voor ERTMS. Voor het geschikt maken van materieel voor ERTMS is slechts beperkt (Europese) subsidie beschikbaar, voor FRMCS is hier geen zicht op. Een fors deel van de kosten komt daardoor nu bij de materieeleigenaren terecht. Dit leidt bijvoorbeeld tot terughoudendheid van materieeleigenaren om voor ERTMS te investeren in materieel, omdat er nog te veel onduidelijk is over de impact van FRMCS op de ERTMS-installatie. </w:t>
      </w:r>
    </w:p>
    <w:p w:rsidRPr="00B35339" w:rsidR="000365A1" w:rsidP="001B025B" w:rsidRDefault="000365A1" w14:paraId="459EBAF3" w14:textId="77777777">
      <w:pPr>
        <w:pStyle w:val="NoSpacing"/>
        <w:rPr>
          <w:lang w:val="nl-NL"/>
        </w:rPr>
      </w:pPr>
    </w:p>
    <w:p w:rsidRPr="00B35339" w:rsidR="000365A1" w:rsidP="001B025B" w:rsidRDefault="000365A1" w14:paraId="7576CB06" w14:textId="02B32DD4">
      <w:pPr>
        <w:pStyle w:val="NoSpacing"/>
        <w:rPr>
          <w:u w:val="single"/>
          <w:lang w:val="nl-NL"/>
        </w:rPr>
      </w:pPr>
      <w:r w:rsidRPr="00B35339">
        <w:rPr>
          <w:u w:val="single"/>
          <w:lang w:val="nl-NL"/>
        </w:rPr>
        <w:t>Vraag 47</w:t>
      </w:r>
    </w:p>
    <w:p w:rsidRPr="00B35339" w:rsidR="000365A1" w:rsidP="001B025B" w:rsidRDefault="00E9701B" w14:paraId="6957A1B5" w14:textId="7BD54143">
      <w:pPr>
        <w:pStyle w:val="NoSpacing"/>
        <w:rPr>
          <w:lang w:val="nl-NL"/>
        </w:rPr>
      </w:pPr>
      <w:r w:rsidRPr="00B35339">
        <w:rPr>
          <w:lang w:val="nl-NL"/>
        </w:rPr>
        <w:t>In hoeverre kan Nederland binnen de Europese kaders sturen op meer stabiliteit en voorspelbaarheid in de regelgeving, met name rond de ontwikkeling en aanpassing van TSI’s (Technische Specificatie voor Interoperabiliteit)?</w:t>
      </w:r>
    </w:p>
    <w:p w:rsidRPr="00B35339" w:rsidR="000365A1" w:rsidP="001B025B" w:rsidRDefault="000365A1" w14:paraId="61E398C2" w14:textId="77777777">
      <w:pPr>
        <w:pStyle w:val="NoSpacing"/>
        <w:rPr>
          <w:lang w:val="nl-NL"/>
        </w:rPr>
      </w:pPr>
    </w:p>
    <w:p w:rsidRPr="00B35339" w:rsidR="000365A1" w:rsidP="001B025B" w:rsidRDefault="000365A1" w14:paraId="73683BEA" w14:textId="2EF1C761">
      <w:pPr>
        <w:pStyle w:val="NoSpacing"/>
        <w:rPr>
          <w:u w:val="single"/>
          <w:lang w:val="nl-NL"/>
        </w:rPr>
      </w:pPr>
      <w:r w:rsidRPr="00B35339">
        <w:rPr>
          <w:u w:val="single"/>
          <w:lang w:val="nl-NL"/>
        </w:rPr>
        <w:t>Antwoord 47</w:t>
      </w:r>
    </w:p>
    <w:p w:rsidRPr="00B35339" w:rsidR="00FF5D16" w:rsidP="00FE6B93" w:rsidRDefault="00FF5D16" w14:paraId="36F71A35" w14:textId="0336E619">
      <w:pPr>
        <w:pStyle w:val="NoSpacing"/>
        <w:rPr>
          <w:lang w:val="nl-NL"/>
        </w:rPr>
      </w:pPr>
      <w:r w:rsidRPr="00B35339">
        <w:rPr>
          <w:lang w:val="nl-NL"/>
        </w:rPr>
        <w:t xml:space="preserve">IenW is regelmatig met de Europese Commissie in gesprek over de stabiliteit en voorspelbaarheid in de TSI’s en andere Europese regelgeving. Ook neemt IenW deel aan verschillende gremia die betrokken zijn bij de ontwikkeling van nieuwe TSI’s. Bij nieuwe ontwikkelingen in de TSI’s </w:t>
      </w:r>
      <w:r w:rsidR="00E04038">
        <w:rPr>
          <w:lang w:val="nl-NL"/>
        </w:rPr>
        <w:t>benadrukt IenW het belang van</w:t>
      </w:r>
      <w:r w:rsidRPr="00B35339">
        <w:rPr>
          <w:lang w:val="nl-NL"/>
        </w:rPr>
        <w:t xml:space="preserve"> migratie-aspecten en kosten-baten analyses. Hierbij zoekt </w:t>
      </w:r>
      <w:r w:rsidR="00E04038">
        <w:rPr>
          <w:lang w:val="nl-NL"/>
        </w:rPr>
        <w:t>IenW</w:t>
      </w:r>
      <w:r w:rsidRPr="00B35339" w:rsidR="00E04038">
        <w:rPr>
          <w:lang w:val="nl-NL"/>
        </w:rPr>
        <w:t xml:space="preserve"> </w:t>
      </w:r>
      <w:r w:rsidRPr="00B35339">
        <w:rPr>
          <w:lang w:val="nl-NL"/>
        </w:rPr>
        <w:t>ook de samenwerking op met andere lidstaten, omdat ook andere landen tegen deze zaken aanlopen.</w:t>
      </w:r>
      <w:r w:rsidRPr="00B35339" w:rsidR="002976CC">
        <w:rPr>
          <w:lang w:val="nl-NL"/>
        </w:rPr>
        <w:t xml:space="preserve"> Tegelijkertijd is de ontwikkeling van de TSI’s een zaak van alle lidstaten. </w:t>
      </w:r>
      <w:r w:rsidR="00E04038">
        <w:rPr>
          <w:lang w:val="nl-NL"/>
        </w:rPr>
        <w:t>IenW</w:t>
      </w:r>
      <w:r w:rsidRPr="00B35339" w:rsidR="00E04038">
        <w:rPr>
          <w:lang w:val="nl-NL"/>
        </w:rPr>
        <w:t xml:space="preserve"> </w:t>
      </w:r>
      <w:r w:rsidRPr="00B35339" w:rsidR="002976CC">
        <w:rPr>
          <w:lang w:val="nl-NL"/>
        </w:rPr>
        <w:t xml:space="preserve">kan dus wel invloed uitoefenen, maar niet direct sturen op voor </w:t>
      </w:r>
      <w:r w:rsidR="00C97782">
        <w:rPr>
          <w:lang w:val="nl-NL"/>
        </w:rPr>
        <w:t>Nederland</w:t>
      </w:r>
      <w:r w:rsidRPr="00B35339" w:rsidR="002976CC">
        <w:rPr>
          <w:lang w:val="nl-NL"/>
        </w:rPr>
        <w:t xml:space="preserve"> gewenste uitkomsten.</w:t>
      </w:r>
    </w:p>
    <w:p w:rsidRPr="00B35339" w:rsidR="00B02D5B" w:rsidP="00FE6B93" w:rsidRDefault="00B02D5B" w14:paraId="7E65A018" w14:textId="77777777">
      <w:pPr>
        <w:pStyle w:val="NoSpacing"/>
        <w:rPr>
          <w:u w:val="single"/>
          <w:lang w:val="nl-NL"/>
        </w:rPr>
      </w:pPr>
    </w:p>
    <w:p w:rsidRPr="00B35339" w:rsidR="000365A1" w:rsidP="00FE6B93" w:rsidRDefault="000365A1" w14:paraId="3D41C8ED" w14:textId="5D1EB72A">
      <w:pPr>
        <w:pStyle w:val="NoSpacing"/>
        <w:rPr>
          <w:u w:val="single"/>
          <w:lang w:val="nl-NL"/>
        </w:rPr>
      </w:pPr>
      <w:r w:rsidRPr="00B35339">
        <w:rPr>
          <w:u w:val="single"/>
          <w:lang w:val="nl-NL"/>
        </w:rPr>
        <w:t>Vraag 48</w:t>
      </w:r>
    </w:p>
    <w:p w:rsidRPr="00B35339" w:rsidR="000365A1" w:rsidP="00FE6B93" w:rsidRDefault="00E9701B" w14:paraId="1FC60274" w14:textId="549098DF">
      <w:pPr>
        <w:pStyle w:val="NoSpacing"/>
        <w:rPr>
          <w:lang w:val="nl-NL"/>
        </w:rPr>
      </w:pPr>
      <w:r w:rsidRPr="00B35339">
        <w:rPr>
          <w:lang w:val="nl-NL"/>
        </w:rPr>
        <w:t>Hoe wordt interoperabiliteit op de grensovergangen concreet geborgd, gezien de uiteenlopende nationale uitrolstrategieën binnen Europa?</w:t>
      </w:r>
    </w:p>
    <w:p w:rsidRPr="00B35339" w:rsidR="000365A1" w:rsidP="00FE6B93" w:rsidRDefault="000365A1" w14:paraId="0A58EFEA" w14:textId="77777777">
      <w:pPr>
        <w:pStyle w:val="NoSpacing"/>
        <w:rPr>
          <w:lang w:val="nl-NL"/>
        </w:rPr>
      </w:pPr>
    </w:p>
    <w:p w:rsidRPr="00B35339" w:rsidR="000365A1" w:rsidP="00FE6B93" w:rsidRDefault="000365A1" w14:paraId="10F89A56" w14:textId="553C4E91">
      <w:pPr>
        <w:pStyle w:val="NoSpacing"/>
        <w:rPr>
          <w:u w:val="single"/>
          <w:lang w:val="nl-NL"/>
        </w:rPr>
      </w:pPr>
      <w:r w:rsidRPr="00B35339">
        <w:rPr>
          <w:u w:val="single"/>
          <w:lang w:val="nl-NL"/>
        </w:rPr>
        <w:t>Antwoord 48</w:t>
      </w:r>
    </w:p>
    <w:p w:rsidRPr="00B35339" w:rsidR="00112F76" w:rsidP="00FE6B93" w:rsidRDefault="00E04038" w14:paraId="481AC73F" w14:textId="5C5ABDAE">
      <w:pPr>
        <w:pStyle w:val="NoSpacing"/>
        <w:rPr>
          <w:lang w:val="nl-NL"/>
        </w:rPr>
      </w:pPr>
      <w:r>
        <w:rPr>
          <w:lang w:val="nl-NL"/>
        </w:rPr>
        <w:t>Per</w:t>
      </w:r>
      <w:r w:rsidRPr="00771EC7" w:rsidR="003E5DC3">
        <w:rPr>
          <w:lang w:val="nl-NL"/>
        </w:rPr>
        <w:t xml:space="preserve"> grensbaanvak </w:t>
      </w:r>
      <w:r>
        <w:rPr>
          <w:lang w:val="nl-NL"/>
        </w:rPr>
        <w:t xml:space="preserve">moet </w:t>
      </w:r>
      <w:r w:rsidRPr="00771EC7" w:rsidR="003E5DC3">
        <w:rPr>
          <w:lang w:val="nl-NL"/>
        </w:rPr>
        <w:t>worden uitgewerkt hoe systemen in de infrastructuur op elkaar aangesloten</w:t>
      </w:r>
      <w:r w:rsidR="003554C8">
        <w:rPr>
          <w:lang w:val="nl-NL"/>
        </w:rPr>
        <w:t xml:space="preserve"> worden</w:t>
      </w:r>
      <w:r w:rsidR="003E5DC3">
        <w:rPr>
          <w:lang w:val="nl-NL"/>
        </w:rPr>
        <w:t>.</w:t>
      </w:r>
      <w:r w:rsidRPr="003E5DC3" w:rsidR="003E5DC3">
        <w:rPr>
          <w:lang w:val="nl-NL"/>
        </w:rPr>
        <w:t xml:space="preserve"> </w:t>
      </w:r>
      <w:r w:rsidR="003E5DC3">
        <w:rPr>
          <w:lang w:val="nl-NL"/>
        </w:rPr>
        <w:t xml:space="preserve">Nederland </w:t>
      </w:r>
      <w:r>
        <w:rPr>
          <w:lang w:val="nl-NL"/>
        </w:rPr>
        <w:t>heeft daarover</w:t>
      </w:r>
      <w:r w:rsidR="003E5DC3">
        <w:rPr>
          <w:lang w:val="nl-NL"/>
        </w:rPr>
        <w:t xml:space="preserve"> veel contact met Duitsland en België om informatie uit te wisselen over ERTMS.</w:t>
      </w:r>
      <w:r>
        <w:rPr>
          <w:lang w:val="nl-NL"/>
        </w:rPr>
        <w:t xml:space="preserve"> </w:t>
      </w:r>
    </w:p>
    <w:p w:rsidRPr="00B35339" w:rsidR="00FF5D16" w:rsidP="00FE6B93" w:rsidRDefault="00FF5D16" w14:paraId="745C18C1" w14:textId="77777777">
      <w:pPr>
        <w:pStyle w:val="NoSpacing"/>
        <w:rPr>
          <w:u w:val="single"/>
          <w:lang w:val="nl-NL"/>
        </w:rPr>
      </w:pPr>
    </w:p>
    <w:p w:rsidRPr="00B35339" w:rsidR="000365A1" w:rsidP="00FE6B93" w:rsidRDefault="000365A1" w14:paraId="09E8F8BB" w14:textId="4BCF8CDF">
      <w:pPr>
        <w:pStyle w:val="NoSpacing"/>
        <w:rPr>
          <w:u w:val="single"/>
          <w:lang w:val="nl-NL"/>
        </w:rPr>
      </w:pPr>
      <w:r w:rsidRPr="00B35339">
        <w:rPr>
          <w:u w:val="single"/>
          <w:lang w:val="nl-NL"/>
        </w:rPr>
        <w:t>Vraag 49</w:t>
      </w:r>
    </w:p>
    <w:p w:rsidRPr="00B35339" w:rsidR="000365A1" w:rsidP="00FE6B93" w:rsidRDefault="00E9701B" w14:paraId="54353CBF" w14:textId="31171FA1">
      <w:pPr>
        <w:pStyle w:val="NoSpacing"/>
        <w:rPr>
          <w:lang w:val="nl-NL"/>
        </w:rPr>
      </w:pPr>
      <w:r w:rsidRPr="00B35339">
        <w:rPr>
          <w:lang w:val="nl-NL"/>
        </w:rPr>
        <w:t>Hoe wordt omgegaan met de verdere vertragingen bij de TEN-T (Trans-European Transport Network) corridors waarvoor de EU-verplichting geldt om voor 2030 ERTMS in te bouwen?</w:t>
      </w:r>
    </w:p>
    <w:p w:rsidRPr="00B35339" w:rsidR="00E9701B" w:rsidP="00FE6B93" w:rsidRDefault="00E9701B" w14:paraId="46FF403B" w14:textId="77777777">
      <w:pPr>
        <w:pStyle w:val="NoSpacing"/>
        <w:rPr>
          <w:lang w:val="nl-NL"/>
        </w:rPr>
      </w:pPr>
    </w:p>
    <w:p w:rsidRPr="00B35339" w:rsidR="000365A1" w:rsidP="00FE6B93" w:rsidRDefault="000365A1" w14:paraId="19685557" w14:textId="3D69722F">
      <w:pPr>
        <w:pStyle w:val="NoSpacing"/>
        <w:rPr>
          <w:u w:val="single"/>
          <w:lang w:val="nl-NL"/>
        </w:rPr>
      </w:pPr>
      <w:r w:rsidRPr="00B35339">
        <w:rPr>
          <w:u w:val="single"/>
          <w:lang w:val="nl-NL"/>
        </w:rPr>
        <w:t>Antwoord 49</w:t>
      </w:r>
    </w:p>
    <w:p w:rsidRPr="00B35339" w:rsidR="00FF5D16" w:rsidP="00FE6B93" w:rsidRDefault="00FF5D16" w14:paraId="4E452EC1" w14:textId="77777777">
      <w:pPr>
        <w:pStyle w:val="NoSpacing"/>
        <w:rPr>
          <w:lang w:val="nl-NL"/>
        </w:rPr>
      </w:pPr>
      <w:r w:rsidRPr="00B35339">
        <w:rPr>
          <w:lang w:val="nl-NL"/>
        </w:rPr>
        <w:t>Zie het antwoord op vraag 28 voor hoe wordt omgegaan met de TEN-T corridors waarvoor een uitrolverplichting van ERTMS geldt voor 2030.</w:t>
      </w:r>
    </w:p>
    <w:p w:rsidR="00112F76" w:rsidP="000365A1" w:rsidRDefault="00112F76" w14:paraId="1DE3BE96" w14:textId="77777777"/>
    <w:p w:rsidRPr="00B35339" w:rsidR="000365A1" w:rsidP="00FE6B93" w:rsidRDefault="000365A1" w14:paraId="57314154" w14:textId="7DCA4A66">
      <w:pPr>
        <w:pStyle w:val="NoSpacing"/>
        <w:rPr>
          <w:u w:val="single"/>
          <w:lang w:val="nl-NL"/>
        </w:rPr>
      </w:pPr>
      <w:r w:rsidRPr="00B35339">
        <w:rPr>
          <w:u w:val="single"/>
          <w:lang w:val="nl-NL"/>
        </w:rPr>
        <w:t>Vraag 50</w:t>
      </w:r>
    </w:p>
    <w:p w:rsidRPr="00BB2F30" w:rsidR="000365A1" w:rsidP="00FE6B93" w:rsidRDefault="00BB2F30" w14:paraId="17A40963" w14:textId="5F8D2F00">
      <w:pPr>
        <w:pStyle w:val="NoSpacing"/>
        <w:rPr>
          <w:lang w:val="nl-NL"/>
        </w:rPr>
      </w:pPr>
      <w:r w:rsidRPr="00C03A8A">
        <w:rPr>
          <w:lang w:val="nl-NL"/>
        </w:rPr>
        <w:t>Wat is de planning van corridors en wat zijn de gevolgen voor de Europese afspraken?</w:t>
      </w:r>
    </w:p>
    <w:p w:rsidRPr="00B35339" w:rsidR="000365A1" w:rsidP="00FE6B93" w:rsidRDefault="000365A1" w14:paraId="0B08D497" w14:textId="77777777">
      <w:pPr>
        <w:pStyle w:val="NoSpacing"/>
        <w:rPr>
          <w:lang w:val="nl-NL"/>
        </w:rPr>
      </w:pPr>
    </w:p>
    <w:p w:rsidRPr="00B35339" w:rsidR="000365A1" w:rsidP="00FE6B93" w:rsidRDefault="000365A1" w14:paraId="6CD04C1E" w14:textId="2E9ED3BA">
      <w:pPr>
        <w:pStyle w:val="NoSpacing"/>
        <w:rPr>
          <w:u w:val="single"/>
          <w:lang w:val="nl-NL"/>
        </w:rPr>
      </w:pPr>
      <w:r w:rsidRPr="00B35339">
        <w:rPr>
          <w:u w:val="single"/>
          <w:lang w:val="nl-NL"/>
        </w:rPr>
        <w:t>Antwoord 50</w:t>
      </w:r>
    </w:p>
    <w:p w:rsidRPr="00BB2F30" w:rsidR="000365A1" w:rsidP="00FE6B93" w:rsidRDefault="00BB2F30" w14:paraId="0E04FBA2" w14:textId="444B9E50">
      <w:pPr>
        <w:pStyle w:val="NoSpacing"/>
        <w:rPr>
          <w:lang w:val="nl-NL"/>
        </w:rPr>
      </w:pPr>
      <w:r>
        <w:rPr>
          <w:lang w:val="nl-NL"/>
        </w:rPr>
        <w:t>Zie het antwoord op vraag 28 voor wat er nu bekend is over de uitrol van ERTMS op het Europese kernnetwerk en de gevolgen van de nieuwe aanpak voor Europese afspraken.</w:t>
      </w:r>
    </w:p>
    <w:p w:rsidRPr="00B35339" w:rsidR="00112F76" w:rsidP="00FE6B93" w:rsidRDefault="00112F76" w14:paraId="1089170F" w14:textId="77777777">
      <w:pPr>
        <w:pStyle w:val="NoSpacing"/>
        <w:rPr>
          <w:lang w:val="nl-NL"/>
        </w:rPr>
      </w:pPr>
    </w:p>
    <w:p w:rsidRPr="00B35339" w:rsidR="000365A1" w:rsidP="00FE6B93" w:rsidRDefault="000365A1" w14:paraId="6BBC2C14" w14:textId="1CCB5F1C">
      <w:pPr>
        <w:pStyle w:val="NoSpacing"/>
        <w:rPr>
          <w:u w:val="single"/>
          <w:lang w:val="nl-NL"/>
        </w:rPr>
      </w:pPr>
      <w:r w:rsidRPr="00B35339">
        <w:rPr>
          <w:u w:val="single"/>
          <w:lang w:val="nl-NL"/>
        </w:rPr>
        <w:t>Vraag 51</w:t>
      </w:r>
    </w:p>
    <w:p w:rsidRPr="00B35339" w:rsidR="000365A1" w:rsidP="00FE6B93" w:rsidRDefault="00E9701B" w14:paraId="2CF3E7FD" w14:textId="7E9B0E67">
      <w:pPr>
        <w:pStyle w:val="NoSpacing"/>
        <w:rPr>
          <w:lang w:val="nl-NL"/>
        </w:rPr>
      </w:pPr>
      <w:r w:rsidRPr="00B35339">
        <w:rPr>
          <w:lang w:val="nl-NL"/>
        </w:rPr>
        <w:t>In hoeverre voldoen de omringende landen aan de EU-verplichting om voor 2030 ERTMS aan te leggen op de TEN-T (Trans-European Transport Network) corridors?</w:t>
      </w:r>
    </w:p>
    <w:p w:rsidR="00B16F15" w:rsidP="00FE6B93" w:rsidRDefault="00B16F15" w14:paraId="4BA1A35C" w14:textId="77777777">
      <w:pPr>
        <w:pStyle w:val="NoSpacing"/>
        <w:rPr>
          <w:lang w:val="nl-NL"/>
        </w:rPr>
      </w:pPr>
    </w:p>
    <w:p w:rsidR="003554C8" w:rsidP="00FE6B93" w:rsidRDefault="003554C8" w14:paraId="75FE354C" w14:textId="77777777">
      <w:pPr>
        <w:pStyle w:val="NoSpacing"/>
        <w:rPr>
          <w:lang w:val="nl-NL"/>
        </w:rPr>
      </w:pPr>
    </w:p>
    <w:p w:rsidR="003554C8" w:rsidP="00FE6B93" w:rsidRDefault="003554C8" w14:paraId="6BA3F1A3" w14:textId="77777777">
      <w:pPr>
        <w:pStyle w:val="NoSpacing"/>
        <w:rPr>
          <w:lang w:val="nl-NL"/>
        </w:rPr>
      </w:pPr>
    </w:p>
    <w:p w:rsidR="003554C8" w:rsidP="00FE6B93" w:rsidRDefault="003554C8" w14:paraId="61AE0ADC" w14:textId="77777777">
      <w:pPr>
        <w:pStyle w:val="NoSpacing"/>
        <w:rPr>
          <w:u w:val="single"/>
          <w:lang w:val="nl-NL"/>
        </w:rPr>
      </w:pPr>
    </w:p>
    <w:p w:rsidRPr="00B35339" w:rsidR="000365A1" w:rsidP="00FE6B93" w:rsidRDefault="000365A1" w14:paraId="3913EA64" w14:textId="5A175195">
      <w:pPr>
        <w:pStyle w:val="NoSpacing"/>
        <w:rPr>
          <w:u w:val="single"/>
          <w:lang w:val="nl-NL"/>
        </w:rPr>
      </w:pPr>
      <w:r w:rsidRPr="00B35339">
        <w:rPr>
          <w:u w:val="single"/>
          <w:lang w:val="nl-NL"/>
        </w:rPr>
        <w:t>Antwoord 51</w:t>
      </w:r>
    </w:p>
    <w:p w:rsidRPr="00B35339" w:rsidR="00FF5D16" w:rsidP="00FE6B93" w:rsidRDefault="00FF5D16" w14:paraId="7911A497" w14:textId="77777777">
      <w:pPr>
        <w:pStyle w:val="NoSpacing"/>
        <w:rPr>
          <w:lang w:val="nl-NL"/>
        </w:rPr>
      </w:pPr>
      <w:r w:rsidRPr="00B35339">
        <w:rPr>
          <w:lang w:val="nl-NL"/>
        </w:rPr>
        <w:t>België heeft gepland het gehele spoornetwerk uiterlijk eind 2025 te voorzien van ERTMS. Daarmee voldoen ze aan de EU-verplichting om voor 2030 ERTMS aan te leggen op de TEN-T corridors.</w:t>
      </w:r>
    </w:p>
    <w:p w:rsidRPr="00B35339" w:rsidR="004358BE" w:rsidP="00FE6B93" w:rsidRDefault="004358BE" w14:paraId="5D5A62AC" w14:textId="77777777">
      <w:pPr>
        <w:pStyle w:val="NoSpacing"/>
        <w:rPr>
          <w:lang w:val="nl-NL"/>
        </w:rPr>
      </w:pPr>
      <w:r w:rsidRPr="00B35339">
        <w:rPr>
          <w:lang w:val="nl-NL"/>
        </w:rPr>
        <w:t xml:space="preserve"> </w:t>
      </w:r>
    </w:p>
    <w:p w:rsidRPr="00B35339" w:rsidR="000365A1" w:rsidP="00FE6B93" w:rsidRDefault="00FF5D16" w14:paraId="30A377EF" w14:textId="65B0A36B">
      <w:pPr>
        <w:pStyle w:val="NoSpacing"/>
        <w:rPr>
          <w:lang w:val="nl-NL"/>
        </w:rPr>
      </w:pPr>
      <w:r w:rsidRPr="00B35339">
        <w:rPr>
          <w:lang w:val="nl-NL"/>
        </w:rPr>
        <w:t>Volgens het vigerende Nationaal Implementatie Plan van Duitsland (versie 12 juli 2024) zijn in 2029 in ieder geval de twee TEN-T corridors verbonden met Nederland, de Noordzee – Rijn – Middellandse zee en de Noordzee – Baltische staten, nog niet volledig van ERTMS voorzien.</w:t>
      </w:r>
      <w:r w:rsidRPr="00B35339" w:rsidR="00FE6B93">
        <w:rPr>
          <w:lang w:val="nl-NL"/>
        </w:rPr>
        <w:t xml:space="preserve"> </w:t>
      </w:r>
      <w:r w:rsidRPr="00B35339">
        <w:rPr>
          <w:lang w:val="nl-NL"/>
        </w:rPr>
        <w:t xml:space="preserve">Duitsland voldoet hiermee niet </w:t>
      </w:r>
      <w:r w:rsidR="003E5DC3">
        <w:rPr>
          <w:lang w:val="nl-NL"/>
        </w:rPr>
        <w:t xml:space="preserve">voor 2036 </w:t>
      </w:r>
      <w:r w:rsidRPr="00B35339">
        <w:rPr>
          <w:lang w:val="nl-NL"/>
        </w:rPr>
        <w:t>volledig aan de EU-verplichting om voor 2030 ERTMS aan te leggen op de TEN-T corridors.</w:t>
      </w:r>
    </w:p>
    <w:p w:rsidRPr="00B35339" w:rsidR="00112F76" w:rsidP="00FE6B93" w:rsidRDefault="00112F76" w14:paraId="0050E3FC" w14:textId="77777777">
      <w:pPr>
        <w:pStyle w:val="NoSpacing"/>
        <w:rPr>
          <w:lang w:val="nl-NL"/>
        </w:rPr>
      </w:pPr>
    </w:p>
    <w:p w:rsidRPr="00B35339" w:rsidR="00076FD9" w:rsidP="00FE6B93" w:rsidRDefault="00076FD9" w14:paraId="01904EB4" w14:textId="77777777">
      <w:pPr>
        <w:pStyle w:val="NoSpacing"/>
        <w:rPr>
          <w:u w:val="single"/>
          <w:lang w:val="nl-NL"/>
        </w:rPr>
      </w:pPr>
      <w:r w:rsidRPr="00B35339">
        <w:rPr>
          <w:u w:val="single"/>
          <w:lang w:val="nl-NL"/>
        </w:rPr>
        <w:t>Vraag 52</w:t>
      </w:r>
    </w:p>
    <w:p w:rsidRPr="00BB2F30" w:rsidR="000365A1" w:rsidP="00FE6B93" w:rsidRDefault="00BB2F30" w14:paraId="58A331B6" w14:textId="76847A60">
      <w:pPr>
        <w:pStyle w:val="NoSpacing"/>
        <w:rPr>
          <w:lang w:val="nl-NL"/>
        </w:rPr>
      </w:pPr>
      <w:r w:rsidRPr="00C03A8A">
        <w:rPr>
          <w:lang w:val="nl-NL"/>
        </w:rPr>
        <w:t>Wat zijn de gevolgen van de vertragingen op de TEN-T (Trans-European Transport Network) corridors voor het internationale reizigers- en goederenvervoer?</w:t>
      </w:r>
    </w:p>
    <w:p w:rsidRPr="00B35339" w:rsidR="000365A1" w:rsidP="00FE6B93" w:rsidRDefault="000365A1" w14:paraId="07B6F667" w14:textId="77777777">
      <w:pPr>
        <w:pStyle w:val="NoSpacing"/>
        <w:rPr>
          <w:lang w:val="nl-NL"/>
        </w:rPr>
      </w:pPr>
    </w:p>
    <w:p w:rsidRPr="00B35339" w:rsidR="000365A1" w:rsidP="00FE6B93" w:rsidRDefault="000365A1" w14:paraId="11177462" w14:textId="5535E39C">
      <w:pPr>
        <w:pStyle w:val="NoSpacing"/>
        <w:rPr>
          <w:u w:val="single"/>
          <w:lang w:val="nl-NL"/>
        </w:rPr>
      </w:pPr>
      <w:r w:rsidRPr="00B35339">
        <w:rPr>
          <w:u w:val="single"/>
          <w:lang w:val="nl-NL"/>
        </w:rPr>
        <w:t>Antwoord 52</w:t>
      </w:r>
    </w:p>
    <w:p w:rsidRPr="00B35339" w:rsidR="000365A1" w:rsidP="00C12545" w:rsidRDefault="00BB2F30" w14:paraId="4BD89876" w14:textId="6278BBD2">
      <w:pPr>
        <w:pStyle w:val="NoSpacing"/>
        <w:rPr>
          <w:lang w:val="nl-NL"/>
        </w:rPr>
      </w:pPr>
      <w:r>
        <w:rPr>
          <w:lang w:val="nl-NL"/>
        </w:rPr>
        <w:t xml:space="preserve">De TEN-T kernnetwerk corridors zijn de belangrijkste Europese routes voor reizigers- en goederenvervoer. In Europees verband zijn afspraken gemaakt over maatregelen om grensoverschrijdend treinverkeer makkelijker te maken, zoals de invoering van ERTMS. Daarom is afgesproken de spoorlijnen van het kernnetwerk het eerst (voor 2030) van ERTMS te voorzien. Nederland is niet het enige land waar de uitrol van ERTMS ingewikkelder blijkt dan eerder voorzien. Ook bijvoorbeeld Duitsland heeft haar uitrolstrategie al een aantal keer aangepast. </w:t>
      </w:r>
      <w:r w:rsidR="00E04038">
        <w:rPr>
          <w:lang w:val="nl-NL"/>
        </w:rPr>
        <w:t xml:space="preserve">Naar verwachting zal het </w:t>
      </w:r>
      <w:r w:rsidR="003554C8">
        <w:rPr>
          <w:lang w:val="nl-NL"/>
        </w:rPr>
        <w:t xml:space="preserve">hier </w:t>
      </w:r>
      <w:r w:rsidR="00E04038">
        <w:rPr>
          <w:lang w:val="nl-NL"/>
        </w:rPr>
        <w:t>nog tot na 2030 duren</w:t>
      </w:r>
      <w:r>
        <w:rPr>
          <w:lang w:val="nl-NL"/>
        </w:rPr>
        <w:t xml:space="preserve"> voor het hele kernnetwerk voorzien is van ERTMS. Als er nog geen ERTMS ligt, moeten de vervoerders op deze routes materieel gebruiken wat geschikt is voor de treinbeveiligingssystemen van de verschillende landen.</w:t>
      </w:r>
      <w:r w:rsidR="00FE6B93">
        <w:rPr>
          <w:lang w:val="nl-NL"/>
        </w:rPr>
        <w:t xml:space="preserve"> Daarnaast kunnen de baten van ERTMS – zoals treinen dichter op elkaar kunnen laten rijden wat zorgt voor meer capaciteit op het spoor – later geïncasseerd worden.</w:t>
      </w:r>
    </w:p>
    <w:p w:rsidRPr="0032483B" w:rsidR="0032483B" w:rsidP="000365A1" w:rsidRDefault="0032483B" w14:paraId="0BA36AD2" w14:textId="77777777"/>
    <w:sectPr w:rsidRPr="0032483B" w:rsidR="0032483B">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93F12" w14:textId="77777777" w:rsidR="008B346D" w:rsidRDefault="008B346D">
      <w:pPr>
        <w:spacing w:line="240" w:lineRule="auto"/>
      </w:pPr>
      <w:r>
        <w:separator/>
      </w:r>
    </w:p>
  </w:endnote>
  <w:endnote w:type="continuationSeparator" w:id="0">
    <w:p w14:paraId="0AC5E71E" w14:textId="77777777" w:rsidR="008B346D" w:rsidRDefault="008B34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B434C" w14:textId="77777777" w:rsidR="0084418A" w:rsidRDefault="008441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BEDAE" w14:textId="77777777" w:rsidR="0084418A" w:rsidRDefault="008441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DD040" w14:textId="77777777" w:rsidR="0084418A" w:rsidRDefault="008441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02D285" w14:textId="77777777" w:rsidR="008B346D" w:rsidRDefault="008B346D">
      <w:pPr>
        <w:spacing w:line="240" w:lineRule="auto"/>
      </w:pPr>
      <w:r>
        <w:separator/>
      </w:r>
    </w:p>
  </w:footnote>
  <w:footnote w:type="continuationSeparator" w:id="0">
    <w:p w14:paraId="20F3C952" w14:textId="77777777" w:rsidR="008B346D" w:rsidRDefault="008B346D">
      <w:pPr>
        <w:spacing w:line="240" w:lineRule="auto"/>
      </w:pPr>
      <w:r>
        <w:continuationSeparator/>
      </w:r>
    </w:p>
  </w:footnote>
  <w:footnote w:id="1">
    <w:p w14:paraId="16004362" w14:textId="79112BB6" w:rsidR="00184457" w:rsidRPr="00780411" w:rsidRDefault="00184457" w:rsidP="00184457">
      <w:pPr>
        <w:pStyle w:val="FootnoteText"/>
        <w:rPr>
          <w:sz w:val="16"/>
          <w:szCs w:val="16"/>
          <w:lang w:val="en-US"/>
        </w:rPr>
      </w:pPr>
      <w:r w:rsidRPr="0026040F">
        <w:rPr>
          <w:rStyle w:val="FootnoteReference"/>
          <w:sz w:val="16"/>
          <w:szCs w:val="16"/>
        </w:rPr>
        <w:footnoteRef/>
      </w:r>
      <w:r w:rsidRPr="00780411">
        <w:rPr>
          <w:sz w:val="16"/>
          <w:szCs w:val="16"/>
          <w:lang w:val="en-US"/>
        </w:rPr>
        <w:t xml:space="preserve">  </w:t>
      </w:r>
      <w:r w:rsidR="00F278D0" w:rsidRPr="00780411">
        <w:rPr>
          <w:sz w:val="16"/>
          <w:szCs w:val="16"/>
          <w:lang w:val="en-US"/>
        </w:rPr>
        <w:t xml:space="preserve">TZ202502-129, </w:t>
      </w:r>
      <w:r w:rsidRPr="00780411">
        <w:rPr>
          <w:sz w:val="16"/>
          <w:szCs w:val="16"/>
          <w:lang w:val="en-US"/>
        </w:rPr>
        <w:t>Kamerstukken II, 2024/25, 29 893, nr. 271</w:t>
      </w:r>
    </w:p>
  </w:footnote>
  <w:footnote w:id="2">
    <w:p w14:paraId="7CBF5279" w14:textId="77777777" w:rsidR="008826B9" w:rsidRPr="00416F75" w:rsidRDefault="008826B9" w:rsidP="008826B9">
      <w:pPr>
        <w:pStyle w:val="FootnoteText"/>
        <w:rPr>
          <w:sz w:val="16"/>
          <w:szCs w:val="16"/>
          <w:lang w:val="en-US"/>
        </w:rPr>
      </w:pPr>
      <w:r w:rsidRPr="00416F75">
        <w:rPr>
          <w:rStyle w:val="FootnoteReference"/>
          <w:color w:val="auto"/>
          <w:sz w:val="16"/>
          <w:szCs w:val="16"/>
        </w:rPr>
        <w:footnoteRef/>
      </w:r>
      <w:r w:rsidRPr="00416F75">
        <w:rPr>
          <w:color w:val="auto"/>
          <w:sz w:val="16"/>
          <w:szCs w:val="16"/>
          <w:lang w:val="en-US"/>
        </w:rPr>
        <w:t xml:space="preserve"> </w:t>
      </w:r>
      <w:r w:rsidRPr="00416F75">
        <w:rPr>
          <w:rFonts w:cs="Arial"/>
          <w:color w:val="auto"/>
          <w:sz w:val="16"/>
          <w:szCs w:val="16"/>
          <w:shd w:val="clear" w:color="auto" w:fill="FFFFFF"/>
          <w:lang w:val="en-US"/>
        </w:rPr>
        <w:t>European Commission: Directorate-General for Mobility and Transport, EY and Ineco, </w:t>
      </w:r>
      <w:r w:rsidRPr="00416F75">
        <w:rPr>
          <w:rFonts w:cs="Arial"/>
          <w:i/>
          <w:iCs/>
          <w:color w:val="auto"/>
          <w:sz w:val="16"/>
          <w:szCs w:val="16"/>
          <w:shd w:val="clear" w:color="auto" w:fill="FFFFFF"/>
          <w:lang w:val="en-US"/>
        </w:rPr>
        <w:t>ERTMS on-board deployment – Analysis of cost drivers</w:t>
      </w:r>
      <w:r w:rsidRPr="00416F75">
        <w:rPr>
          <w:rFonts w:cs="Arial"/>
          <w:color w:val="auto"/>
          <w:sz w:val="16"/>
          <w:szCs w:val="16"/>
          <w:shd w:val="clear" w:color="auto" w:fill="FFFFFF"/>
          <w:lang w:val="en-US"/>
        </w:rPr>
        <w:t>, Publications Office of the European Union, 2025, </w:t>
      </w:r>
      <w:hyperlink r:id="rId1" w:tgtFrame="_blank" w:history="1">
        <w:r w:rsidRPr="00F11D63">
          <w:rPr>
            <w:rFonts w:cs="Arial"/>
            <w:b/>
            <w:bCs/>
            <w:color w:val="auto"/>
            <w:sz w:val="16"/>
            <w:szCs w:val="16"/>
            <w:u w:val="single"/>
            <w:shd w:val="clear" w:color="auto" w:fill="FFFFFF"/>
            <w:lang w:val="en-US"/>
          </w:rPr>
          <w:t>https://data.europa.eu/doi/10.2832/0774726</w:t>
        </w:r>
      </w:hyperlink>
    </w:p>
  </w:footnote>
  <w:footnote w:id="3">
    <w:p w14:paraId="7E18ECAB" w14:textId="77777777" w:rsidR="00353DDA" w:rsidRDefault="00353DDA" w:rsidP="00353DDA">
      <w:pPr>
        <w:pStyle w:val="FootnoteText"/>
      </w:pPr>
      <w:r w:rsidRPr="001B1986">
        <w:rPr>
          <w:rStyle w:val="FootnoteReference"/>
          <w:sz w:val="16"/>
          <w:szCs w:val="16"/>
        </w:rPr>
        <w:footnoteRef/>
      </w:r>
      <w:r w:rsidRPr="001B1986">
        <w:rPr>
          <w:sz w:val="16"/>
          <w:szCs w:val="16"/>
        </w:rPr>
        <w:t xml:space="preserve"> Kamerstukken II 2024/25, 33652, nr. 106</w:t>
      </w:r>
    </w:p>
  </w:footnote>
  <w:footnote w:id="4">
    <w:p w14:paraId="08659C90" w14:textId="518994AD" w:rsidR="00FE6B93" w:rsidRPr="00FE6B93" w:rsidRDefault="00FE6B93">
      <w:pPr>
        <w:pStyle w:val="FootnoteText"/>
        <w:rPr>
          <w:sz w:val="16"/>
          <w:szCs w:val="16"/>
        </w:rPr>
      </w:pPr>
      <w:r w:rsidRPr="00FE6B93">
        <w:rPr>
          <w:rStyle w:val="FootnoteReference"/>
          <w:sz w:val="16"/>
          <w:szCs w:val="16"/>
        </w:rPr>
        <w:footnoteRef/>
      </w:r>
      <w:r w:rsidRPr="00FE6B93">
        <w:rPr>
          <w:sz w:val="16"/>
          <w:szCs w:val="16"/>
        </w:rPr>
        <w:t xml:space="preserve"> Technische Specificaties voor Interoperabiliteit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5D23E" w14:textId="77777777" w:rsidR="0084418A" w:rsidRDefault="008441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94899" w14:textId="77777777" w:rsidR="003557AB" w:rsidRDefault="0097768C">
    <w:r>
      <w:rPr>
        <w:noProof/>
        <w:lang w:val="en-GB" w:eastAsia="en-GB"/>
      </w:rPr>
      <mc:AlternateContent>
        <mc:Choice Requires="wps">
          <w:drawing>
            <wp:anchor distT="0" distB="0" distL="0" distR="0" simplePos="0" relativeHeight="251651584" behindDoc="0" locked="1" layoutInCell="1" allowOverlap="1" wp14:anchorId="3F0500AC" wp14:editId="3DF7A858">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89AA3C0" w14:textId="77777777" w:rsidR="003557AB" w:rsidRDefault="0097768C">
                          <w:pPr>
                            <w:pStyle w:val="AfzendgegevensKop0"/>
                          </w:pPr>
                          <w:r>
                            <w:t>Ministerie van Infrastructuur en Waterstaat</w:t>
                          </w:r>
                        </w:p>
                        <w:p w14:paraId="2EE3791C" w14:textId="77777777" w:rsidR="000A6581" w:rsidRDefault="000A6581" w:rsidP="000A6581"/>
                        <w:p w14:paraId="2B676694" w14:textId="77777777" w:rsidR="000A6581" w:rsidRPr="000A6581" w:rsidRDefault="000A6581" w:rsidP="000A6581">
                          <w:pPr>
                            <w:spacing w:line="276" w:lineRule="auto"/>
                            <w:rPr>
                              <w:b/>
                              <w:bCs/>
                              <w:sz w:val="13"/>
                              <w:szCs w:val="13"/>
                            </w:rPr>
                          </w:pPr>
                          <w:r w:rsidRPr="000A6581">
                            <w:rPr>
                              <w:b/>
                              <w:bCs/>
                              <w:sz w:val="13"/>
                              <w:szCs w:val="13"/>
                            </w:rPr>
                            <w:t>On</w:t>
                          </w:r>
                          <w:r>
                            <w:rPr>
                              <w:b/>
                              <w:bCs/>
                              <w:sz w:val="13"/>
                              <w:szCs w:val="13"/>
                            </w:rPr>
                            <w:t>s kenmerk</w:t>
                          </w:r>
                        </w:p>
                        <w:p w14:paraId="38D70AD1" w14:textId="77777777" w:rsidR="000A6581" w:rsidRPr="000A6581" w:rsidRDefault="000A6581" w:rsidP="000A6581">
                          <w:pPr>
                            <w:spacing w:line="276" w:lineRule="auto"/>
                            <w:rPr>
                              <w:b/>
                              <w:bCs/>
                              <w:sz w:val="13"/>
                              <w:szCs w:val="13"/>
                            </w:rPr>
                          </w:pPr>
                          <w:r w:rsidRPr="000A6581">
                            <w:rPr>
                              <w:sz w:val="13"/>
                              <w:szCs w:val="13"/>
                            </w:rPr>
                            <w:t>IENW/BSK-2025/106704</w:t>
                          </w:r>
                        </w:p>
                        <w:p w14:paraId="7C88E934" w14:textId="77777777" w:rsidR="000A6581" w:rsidRPr="000A6581" w:rsidRDefault="000A6581" w:rsidP="000A6581"/>
                      </w:txbxContent>
                    </wps:txbx>
                    <wps:bodyPr vert="horz" wrap="square" lIns="0" tIns="0" rIns="0" bIns="0" anchor="t" anchorCtr="0"/>
                  </wps:wsp>
                </a:graphicData>
              </a:graphic>
            </wp:anchor>
          </w:drawing>
        </mc:Choice>
        <mc:Fallback>
          <w:pict>
            <v:shapetype w14:anchorId="3F0500AC"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289AA3C0" w14:textId="77777777" w:rsidR="003557AB" w:rsidRDefault="0097768C">
                    <w:pPr>
                      <w:pStyle w:val="AfzendgegevensKop0"/>
                    </w:pPr>
                    <w:r>
                      <w:t>Ministerie van Infrastructuur en Waterstaat</w:t>
                    </w:r>
                  </w:p>
                  <w:p w14:paraId="2EE3791C" w14:textId="77777777" w:rsidR="000A6581" w:rsidRDefault="000A6581" w:rsidP="000A6581"/>
                  <w:p w14:paraId="2B676694" w14:textId="77777777" w:rsidR="000A6581" w:rsidRPr="000A6581" w:rsidRDefault="000A6581" w:rsidP="000A6581">
                    <w:pPr>
                      <w:spacing w:line="276" w:lineRule="auto"/>
                      <w:rPr>
                        <w:b/>
                        <w:bCs/>
                        <w:sz w:val="13"/>
                        <w:szCs w:val="13"/>
                      </w:rPr>
                    </w:pPr>
                    <w:r w:rsidRPr="000A6581">
                      <w:rPr>
                        <w:b/>
                        <w:bCs/>
                        <w:sz w:val="13"/>
                        <w:szCs w:val="13"/>
                      </w:rPr>
                      <w:t>On</w:t>
                    </w:r>
                    <w:r>
                      <w:rPr>
                        <w:b/>
                        <w:bCs/>
                        <w:sz w:val="13"/>
                        <w:szCs w:val="13"/>
                      </w:rPr>
                      <w:t>s kenmerk</w:t>
                    </w:r>
                  </w:p>
                  <w:p w14:paraId="38D70AD1" w14:textId="77777777" w:rsidR="000A6581" w:rsidRPr="000A6581" w:rsidRDefault="000A6581" w:rsidP="000A6581">
                    <w:pPr>
                      <w:spacing w:line="276" w:lineRule="auto"/>
                      <w:rPr>
                        <w:b/>
                        <w:bCs/>
                        <w:sz w:val="13"/>
                        <w:szCs w:val="13"/>
                      </w:rPr>
                    </w:pPr>
                    <w:r w:rsidRPr="000A6581">
                      <w:rPr>
                        <w:sz w:val="13"/>
                        <w:szCs w:val="13"/>
                      </w:rPr>
                      <w:t>IENW/BSK-2025/106704</w:t>
                    </w:r>
                  </w:p>
                  <w:p w14:paraId="7C88E934" w14:textId="77777777" w:rsidR="000A6581" w:rsidRPr="000A6581" w:rsidRDefault="000A6581" w:rsidP="000A658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6101FF73" wp14:editId="24B1C38F">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A396E9A" w14:textId="77777777" w:rsidR="003557AB" w:rsidRDefault="0097768C">
                          <w:pPr>
                            <w:pStyle w:val="Referentiegegevens"/>
                          </w:pPr>
                          <w:r>
                            <w:t xml:space="preserve">Pagina </w:t>
                          </w:r>
                          <w:r>
                            <w:fldChar w:fldCharType="begin"/>
                          </w:r>
                          <w:r>
                            <w:instrText>PAGE</w:instrText>
                          </w:r>
                          <w:r>
                            <w:fldChar w:fldCharType="separate"/>
                          </w:r>
                          <w:r w:rsidR="0027625E">
                            <w:rPr>
                              <w:noProof/>
                            </w:rPr>
                            <w:t>1</w:t>
                          </w:r>
                          <w:r>
                            <w:fldChar w:fldCharType="end"/>
                          </w:r>
                          <w:r>
                            <w:t xml:space="preserve"> van </w:t>
                          </w:r>
                          <w:r>
                            <w:fldChar w:fldCharType="begin"/>
                          </w:r>
                          <w:r>
                            <w:instrText>NUMPAGES</w:instrText>
                          </w:r>
                          <w:r>
                            <w:fldChar w:fldCharType="separate"/>
                          </w:r>
                          <w:r w:rsidR="0027625E">
                            <w:rPr>
                              <w:noProof/>
                            </w:rPr>
                            <w:t>1</w:t>
                          </w:r>
                          <w:r>
                            <w:fldChar w:fldCharType="end"/>
                          </w:r>
                        </w:p>
                      </w:txbxContent>
                    </wps:txbx>
                    <wps:bodyPr vert="horz" wrap="square" lIns="0" tIns="0" rIns="0" bIns="0" anchor="t" anchorCtr="0"/>
                  </wps:wsp>
                </a:graphicData>
              </a:graphic>
            </wp:anchor>
          </w:drawing>
        </mc:Choice>
        <mc:Fallback>
          <w:pict>
            <v:shape w14:anchorId="6101FF73"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4A396E9A" w14:textId="77777777" w:rsidR="003557AB" w:rsidRDefault="0097768C">
                    <w:pPr>
                      <w:pStyle w:val="Referentiegegevens"/>
                    </w:pPr>
                    <w:r>
                      <w:t xml:space="preserve">Pagina </w:t>
                    </w:r>
                    <w:r>
                      <w:fldChar w:fldCharType="begin"/>
                    </w:r>
                    <w:r>
                      <w:instrText>PAGE</w:instrText>
                    </w:r>
                    <w:r>
                      <w:fldChar w:fldCharType="separate"/>
                    </w:r>
                    <w:r w:rsidR="0027625E">
                      <w:rPr>
                        <w:noProof/>
                      </w:rPr>
                      <w:t>1</w:t>
                    </w:r>
                    <w:r>
                      <w:fldChar w:fldCharType="end"/>
                    </w:r>
                    <w:r>
                      <w:t xml:space="preserve"> van </w:t>
                    </w:r>
                    <w:r>
                      <w:fldChar w:fldCharType="begin"/>
                    </w:r>
                    <w:r>
                      <w:instrText>NUMPAGES</w:instrText>
                    </w:r>
                    <w:r>
                      <w:fldChar w:fldCharType="separate"/>
                    </w:r>
                    <w:r w:rsidR="0027625E">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52A80430" wp14:editId="12B58AF8">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EDE033A" w14:textId="08577CED" w:rsidR="003557AB" w:rsidRDefault="003557AB">
                          <w:pPr>
                            <w:pStyle w:val="Rubricering"/>
                          </w:pPr>
                        </w:p>
                      </w:txbxContent>
                    </wps:txbx>
                    <wps:bodyPr vert="horz" wrap="square" lIns="0" tIns="0" rIns="0" bIns="0" anchor="t" anchorCtr="0"/>
                  </wps:wsp>
                </a:graphicData>
              </a:graphic>
            </wp:anchor>
          </w:drawing>
        </mc:Choice>
        <mc:Fallback>
          <w:pict>
            <v:shape w14:anchorId="52A80430"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0EDE033A" w14:textId="08577CED" w:rsidR="003557AB" w:rsidRDefault="003557AB">
                    <w:pPr>
                      <w:pStyle w:val="Rubricering"/>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59A1044A" wp14:editId="112E6D91">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E860FB4" w14:textId="77777777" w:rsidR="00F866D7" w:rsidRDefault="00F866D7"/>
                      </w:txbxContent>
                    </wps:txbx>
                    <wps:bodyPr vert="horz" wrap="square" lIns="0" tIns="0" rIns="0" bIns="0" anchor="t" anchorCtr="0"/>
                  </wps:wsp>
                </a:graphicData>
              </a:graphic>
            </wp:anchor>
          </w:drawing>
        </mc:Choice>
        <mc:Fallback>
          <w:pict>
            <v:shape w14:anchorId="59A1044A"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6E860FB4" w14:textId="77777777" w:rsidR="00F866D7" w:rsidRDefault="00F866D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2987C" w14:textId="77777777" w:rsidR="003557AB" w:rsidRDefault="0097768C">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3D2E0F9E" wp14:editId="2B1A063A">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783E585" w14:textId="799FFF31" w:rsidR="003557AB" w:rsidRDefault="003557AB">
                          <w:pPr>
                            <w:pStyle w:val="Rubricering"/>
                          </w:pPr>
                        </w:p>
                      </w:txbxContent>
                    </wps:txbx>
                    <wps:bodyPr vert="horz" wrap="square" lIns="0" tIns="0" rIns="0" bIns="0" anchor="t" anchorCtr="0"/>
                  </wps:wsp>
                </a:graphicData>
              </a:graphic>
            </wp:anchor>
          </w:drawing>
        </mc:Choice>
        <mc:Fallback>
          <w:pict>
            <v:shapetype w14:anchorId="3D2E0F9E"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5783E585" w14:textId="799FFF31" w:rsidR="003557AB" w:rsidRDefault="003557AB">
                    <w:pPr>
                      <w:pStyle w:val="Rubricering"/>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206DB324" wp14:editId="2B7E3E47">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4D56A81" w14:textId="2E1CBE80" w:rsidR="003557AB" w:rsidRDefault="0097768C">
                          <w:pPr>
                            <w:pStyle w:val="Referentiegegevens"/>
                          </w:pPr>
                          <w:r>
                            <w:t xml:space="preserve">Pagina </w:t>
                          </w:r>
                          <w:r>
                            <w:fldChar w:fldCharType="begin"/>
                          </w:r>
                          <w:r>
                            <w:instrText>PAGE</w:instrText>
                          </w:r>
                          <w:r>
                            <w:fldChar w:fldCharType="separate"/>
                          </w:r>
                          <w:r w:rsidR="004F35D6">
                            <w:rPr>
                              <w:noProof/>
                            </w:rPr>
                            <w:t>1</w:t>
                          </w:r>
                          <w:r>
                            <w:fldChar w:fldCharType="end"/>
                          </w:r>
                          <w:r>
                            <w:t xml:space="preserve"> van </w:t>
                          </w:r>
                          <w:r>
                            <w:fldChar w:fldCharType="begin"/>
                          </w:r>
                          <w:r>
                            <w:instrText>NUMPAGES</w:instrText>
                          </w:r>
                          <w:r>
                            <w:fldChar w:fldCharType="separate"/>
                          </w:r>
                          <w:r w:rsidR="004F35D6">
                            <w:rPr>
                              <w:noProof/>
                            </w:rPr>
                            <w:t>1</w:t>
                          </w:r>
                          <w:r>
                            <w:fldChar w:fldCharType="end"/>
                          </w:r>
                        </w:p>
                      </w:txbxContent>
                    </wps:txbx>
                    <wps:bodyPr vert="horz" wrap="square" lIns="0" tIns="0" rIns="0" bIns="0" anchor="t" anchorCtr="0"/>
                  </wps:wsp>
                </a:graphicData>
              </a:graphic>
            </wp:anchor>
          </w:drawing>
        </mc:Choice>
        <mc:Fallback>
          <w:pict>
            <v:shape w14:anchorId="206DB324"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44D56A81" w14:textId="2E1CBE80" w:rsidR="003557AB" w:rsidRDefault="0097768C">
                    <w:pPr>
                      <w:pStyle w:val="Referentiegegevens"/>
                    </w:pPr>
                    <w:r>
                      <w:t xml:space="preserve">Pagina </w:t>
                    </w:r>
                    <w:r>
                      <w:fldChar w:fldCharType="begin"/>
                    </w:r>
                    <w:r>
                      <w:instrText>PAGE</w:instrText>
                    </w:r>
                    <w:r>
                      <w:fldChar w:fldCharType="separate"/>
                    </w:r>
                    <w:r w:rsidR="004F35D6">
                      <w:rPr>
                        <w:noProof/>
                      </w:rPr>
                      <w:t>1</w:t>
                    </w:r>
                    <w:r>
                      <w:fldChar w:fldCharType="end"/>
                    </w:r>
                    <w:r>
                      <w:t xml:space="preserve"> van </w:t>
                    </w:r>
                    <w:r>
                      <w:fldChar w:fldCharType="begin"/>
                    </w:r>
                    <w:r>
                      <w:instrText>NUMPAGES</w:instrText>
                    </w:r>
                    <w:r>
                      <w:fldChar w:fldCharType="separate"/>
                    </w:r>
                    <w:r w:rsidR="004F35D6">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527E73C" wp14:editId="06DEC08B">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FC360F0" w14:textId="77777777" w:rsidR="003557AB" w:rsidRDefault="0097768C">
                          <w:pPr>
                            <w:pStyle w:val="AfzendgegevensKop0"/>
                          </w:pPr>
                          <w:r>
                            <w:t>Ministerie van Infrastructuur en Waterstaat</w:t>
                          </w:r>
                        </w:p>
                        <w:p w14:paraId="356ABC1E" w14:textId="77777777" w:rsidR="003557AB" w:rsidRDefault="003557AB">
                          <w:pPr>
                            <w:pStyle w:val="WitregelW1"/>
                          </w:pPr>
                        </w:p>
                        <w:p w14:paraId="5ABF9826" w14:textId="77777777" w:rsidR="003557AB" w:rsidRDefault="0097768C">
                          <w:pPr>
                            <w:pStyle w:val="Afzendgegevens"/>
                          </w:pPr>
                          <w:r>
                            <w:t>Rijnstraat 8</w:t>
                          </w:r>
                        </w:p>
                        <w:p w14:paraId="033CCE10" w14:textId="77777777" w:rsidR="003557AB" w:rsidRPr="0027625E" w:rsidRDefault="0097768C">
                          <w:pPr>
                            <w:pStyle w:val="Afzendgegevens"/>
                            <w:rPr>
                              <w:lang w:val="de-DE"/>
                            </w:rPr>
                          </w:pPr>
                          <w:r w:rsidRPr="0027625E">
                            <w:rPr>
                              <w:lang w:val="de-DE"/>
                            </w:rPr>
                            <w:t>2515 XP  Den Haag</w:t>
                          </w:r>
                        </w:p>
                        <w:p w14:paraId="4EB9F0A3" w14:textId="77777777" w:rsidR="003557AB" w:rsidRPr="0027625E" w:rsidRDefault="0097768C">
                          <w:pPr>
                            <w:pStyle w:val="Afzendgegevens"/>
                            <w:rPr>
                              <w:lang w:val="de-DE"/>
                            </w:rPr>
                          </w:pPr>
                          <w:r w:rsidRPr="0027625E">
                            <w:rPr>
                              <w:lang w:val="de-DE"/>
                            </w:rPr>
                            <w:t>Postbus 20901</w:t>
                          </w:r>
                        </w:p>
                        <w:p w14:paraId="4E51793B" w14:textId="77777777" w:rsidR="003557AB" w:rsidRPr="0027625E" w:rsidRDefault="0097768C">
                          <w:pPr>
                            <w:pStyle w:val="Afzendgegevens"/>
                            <w:rPr>
                              <w:lang w:val="de-DE"/>
                            </w:rPr>
                          </w:pPr>
                          <w:r w:rsidRPr="0027625E">
                            <w:rPr>
                              <w:lang w:val="de-DE"/>
                            </w:rPr>
                            <w:t>2500 EX Den Haag</w:t>
                          </w:r>
                        </w:p>
                        <w:p w14:paraId="26A49903" w14:textId="77777777" w:rsidR="003557AB" w:rsidRPr="0027625E" w:rsidRDefault="003557AB">
                          <w:pPr>
                            <w:pStyle w:val="WitregelW1"/>
                            <w:rPr>
                              <w:lang w:val="de-DE"/>
                            </w:rPr>
                          </w:pPr>
                        </w:p>
                        <w:p w14:paraId="138ED3FF" w14:textId="77777777" w:rsidR="003557AB" w:rsidRPr="0027625E" w:rsidRDefault="0097768C">
                          <w:pPr>
                            <w:pStyle w:val="Afzendgegevens"/>
                            <w:rPr>
                              <w:lang w:val="de-DE"/>
                            </w:rPr>
                          </w:pPr>
                          <w:r w:rsidRPr="0027625E">
                            <w:rPr>
                              <w:lang w:val="de-DE"/>
                            </w:rPr>
                            <w:t>T   070-456 0000</w:t>
                          </w:r>
                        </w:p>
                        <w:p w14:paraId="6967912F" w14:textId="77777777" w:rsidR="003557AB" w:rsidRPr="00771EC7" w:rsidRDefault="0097768C">
                          <w:pPr>
                            <w:pStyle w:val="Afzendgegevens"/>
                          </w:pPr>
                          <w:r w:rsidRPr="00771EC7">
                            <w:t>F   070-456 1111</w:t>
                          </w:r>
                        </w:p>
                        <w:p w14:paraId="4539B714" w14:textId="77777777" w:rsidR="003557AB" w:rsidRPr="00780411" w:rsidRDefault="003557AB" w:rsidP="00780411">
                          <w:pPr>
                            <w:pStyle w:val="WitregelW2"/>
                            <w:spacing w:line="276" w:lineRule="auto"/>
                            <w:rPr>
                              <w:sz w:val="13"/>
                              <w:szCs w:val="13"/>
                            </w:rPr>
                          </w:pPr>
                        </w:p>
                        <w:p w14:paraId="7E42E597" w14:textId="31A7DA74" w:rsidR="007D6506" w:rsidRPr="00780411" w:rsidRDefault="0032483B" w:rsidP="00780411">
                          <w:pPr>
                            <w:spacing w:line="276" w:lineRule="auto"/>
                            <w:rPr>
                              <w:b/>
                              <w:bCs/>
                              <w:sz w:val="13"/>
                              <w:szCs w:val="13"/>
                            </w:rPr>
                          </w:pPr>
                          <w:r w:rsidRPr="00780411">
                            <w:rPr>
                              <w:b/>
                              <w:bCs/>
                              <w:sz w:val="13"/>
                              <w:szCs w:val="13"/>
                            </w:rPr>
                            <w:t>On</w:t>
                          </w:r>
                          <w:r w:rsidR="000A6581" w:rsidRPr="00780411">
                            <w:rPr>
                              <w:b/>
                              <w:bCs/>
                              <w:sz w:val="13"/>
                              <w:szCs w:val="13"/>
                            </w:rPr>
                            <w:t>s kenmerk</w:t>
                          </w:r>
                        </w:p>
                        <w:p w14:paraId="418D6040" w14:textId="11F4FAB6" w:rsidR="0032483B" w:rsidRPr="00780411" w:rsidRDefault="00C15D13" w:rsidP="00780411">
                          <w:pPr>
                            <w:spacing w:line="276" w:lineRule="auto"/>
                            <w:rPr>
                              <w:b/>
                              <w:bCs/>
                              <w:sz w:val="13"/>
                              <w:szCs w:val="13"/>
                            </w:rPr>
                          </w:pPr>
                          <w:r w:rsidRPr="00780411">
                            <w:rPr>
                              <w:sz w:val="13"/>
                              <w:szCs w:val="13"/>
                            </w:rPr>
                            <w:t>IENW/BSK-2025/106704</w:t>
                          </w:r>
                        </w:p>
                        <w:p w14:paraId="638DE115" w14:textId="77777777" w:rsidR="000A6581" w:rsidRPr="00780411" w:rsidRDefault="000A6581" w:rsidP="00780411">
                          <w:pPr>
                            <w:pStyle w:val="Referentiegegevenskop"/>
                            <w:spacing w:line="276" w:lineRule="auto"/>
                          </w:pPr>
                        </w:p>
                        <w:p w14:paraId="52314F89" w14:textId="641A647C" w:rsidR="003557AB" w:rsidRPr="00780411" w:rsidRDefault="0097768C" w:rsidP="00780411">
                          <w:pPr>
                            <w:pStyle w:val="Referentiegegevenskop"/>
                            <w:spacing w:line="276" w:lineRule="auto"/>
                          </w:pPr>
                          <w:r w:rsidRPr="00780411">
                            <w:t>Bijlage(n)</w:t>
                          </w:r>
                        </w:p>
                        <w:p w14:paraId="48C5095E" w14:textId="1634BD4F" w:rsidR="003557AB" w:rsidRPr="00780411" w:rsidRDefault="00780411" w:rsidP="00780411">
                          <w:pPr>
                            <w:pStyle w:val="Referentiegegevens"/>
                            <w:spacing w:line="276" w:lineRule="auto"/>
                          </w:pPr>
                          <w:r w:rsidRPr="00780411">
                            <w:t>3</w:t>
                          </w:r>
                        </w:p>
                      </w:txbxContent>
                    </wps:txbx>
                    <wps:bodyPr vert="horz" wrap="square" lIns="0" tIns="0" rIns="0" bIns="0" anchor="t" anchorCtr="0"/>
                  </wps:wsp>
                </a:graphicData>
              </a:graphic>
            </wp:anchor>
          </w:drawing>
        </mc:Choice>
        <mc:Fallback>
          <w:pict>
            <v:shape w14:anchorId="2527E73C"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6FC360F0" w14:textId="77777777" w:rsidR="003557AB" w:rsidRDefault="0097768C">
                    <w:pPr>
                      <w:pStyle w:val="AfzendgegevensKop0"/>
                    </w:pPr>
                    <w:r>
                      <w:t>Ministerie van Infrastructuur en Waterstaat</w:t>
                    </w:r>
                  </w:p>
                  <w:p w14:paraId="356ABC1E" w14:textId="77777777" w:rsidR="003557AB" w:rsidRDefault="003557AB">
                    <w:pPr>
                      <w:pStyle w:val="WitregelW1"/>
                    </w:pPr>
                  </w:p>
                  <w:p w14:paraId="5ABF9826" w14:textId="77777777" w:rsidR="003557AB" w:rsidRDefault="0097768C">
                    <w:pPr>
                      <w:pStyle w:val="Afzendgegevens"/>
                    </w:pPr>
                    <w:r>
                      <w:t>Rijnstraat 8</w:t>
                    </w:r>
                  </w:p>
                  <w:p w14:paraId="033CCE10" w14:textId="77777777" w:rsidR="003557AB" w:rsidRPr="0027625E" w:rsidRDefault="0097768C">
                    <w:pPr>
                      <w:pStyle w:val="Afzendgegevens"/>
                      <w:rPr>
                        <w:lang w:val="de-DE"/>
                      </w:rPr>
                    </w:pPr>
                    <w:r w:rsidRPr="0027625E">
                      <w:rPr>
                        <w:lang w:val="de-DE"/>
                      </w:rPr>
                      <w:t>2515 XP  Den Haag</w:t>
                    </w:r>
                  </w:p>
                  <w:p w14:paraId="4EB9F0A3" w14:textId="77777777" w:rsidR="003557AB" w:rsidRPr="0027625E" w:rsidRDefault="0097768C">
                    <w:pPr>
                      <w:pStyle w:val="Afzendgegevens"/>
                      <w:rPr>
                        <w:lang w:val="de-DE"/>
                      </w:rPr>
                    </w:pPr>
                    <w:r w:rsidRPr="0027625E">
                      <w:rPr>
                        <w:lang w:val="de-DE"/>
                      </w:rPr>
                      <w:t>Postbus 20901</w:t>
                    </w:r>
                  </w:p>
                  <w:p w14:paraId="4E51793B" w14:textId="77777777" w:rsidR="003557AB" w:rsidRPr="0027625E" w:rsidRDefault="0097768C">
                    <w:pPr>
                      <w:pStyle w:val="Afzendgegevens"/>
                      <w:rPr>
                        <w:lang w:val="de-DE"/>
                      </w:rPr>
                    </w:pPr>
                    <w:r w:rsidRPr="0027625E">
                      <w:rPr>
                        <w:lang w:val="de-DE"/>
                      </w:rPr>
                      <w:t>2500 EX Den Haag</w:t>
                    </w:r>
                  </w:p>
                  <w:p w14:paraId="26A49903" w14:textId="77777777" w:rsidR="003557AB" w:rsidRPr="0027625E" w:rsidRDefault="003557AB">
                    <w:pPr>
                      <w:pStyle w:val="WitregelW1"/>
                      <w:rPr>
                        <w:lang w:val="de-DE"/>
                      </w:rPr>
                    </w:pPr>
                  </w:p>
                  <w:p w14:paraId="138ED3FF" w14:textId="77777777" w:rsidR="003557AB" w:rsidRPr="0027625E" w:rsidRDefault="0097768C">
                    <w:pPr>
                      <w:pStyle w:val="Afzendgegevens"/>
                      <w:rPr>
                        <w:lang w:val="de-DE"/>
                      </w:rPr>
                    </w:pPr>
                    <w:r w:rsidRPr="0027625E">
                      <w:rPr>
                        <w:lang w:val="de-DE"/>
                      </w:rPr>
                      <w:t>T   070-456 0000</w:t>
                    </w:r>
                  </w:p>
                  <w:p w14:paraId="6967912F" w14:textId="77777777" w:rsidR="003557AB" w:rsidRPr="00771EC7" w:rsidRDefault="0097768C">
                    <w:pPr>
                      <w:pStyle w:val="Afzendgegevens"/>
                    </w:pPr>
                    <w:r w:rsidRPr="00771EC7">
                      <w:t>F   070-456 1111</w:t>
                    </w:r>
                  </w:p>
                  <w:p w14:paraId="4539B714" w14:textId="77777777" w:rsidR="003557AB" w:rsidRPr="00780411" w:rsidRDefault="003557AB" w:rsidP="00780411">
                    <w:pPr>
                      <w:pStyle w:val="WitregelW2"/>
                      <w:spacing w:line="276" w:lineRule="auto"/>
                      <w:rPr>
                        <w:sz w:val="13"/>
                        <w:szCs w:val="13"/>
                      </w:rPr>
                    </w:pPr>
                  </w:p>
                  <w:p w14:paraId="7E42E597" w14:textId="31A7DA74" w:rsidR="007D6506" w:rsidRPr="00780411" w:rsidRDefault="0032483B" w:rsidP="00780411">
                    <w:pPr>
                      <w:spacing w:line="276" w:lineRule="auto"/>
                      <w:rPr>
                        <w:b/>
                        <w:bCs/>
                        <w:sz w:val="13"/>
                        <w:szCs w:val="13"/>
                      </w:rPr>
                    </w:pPr>
                    <w:r w:rsidRPr="00780411">
                      <w:rPr>
                        <w:b/>
                        <w:bCs/>
                        <w:sz w:val="13"/>
                        <w:szCs w:val="13"/>
                      </w:rPr>
                      <w:t>On</w:t>
                    </w:r>
                    <w:r w:rsidR="000A6581" w:rsidRPr="00780411">
                      <w:rPr>
                        <w:b/>
                        <w:bCs/>
                        <w:sz w:val="13"/>
                        <w:szCs w:val="13"/>
                      </w:rPr>
                      <w:t>s kenmerk</w:t>
                    </w:r>
                  </w:p>
                  <w:p w14:paraId="418D6040" w14:textId="11F4FAB6" w:rsidR="0032483B" w:rsidRPr="00780411" w:rsidRDefault="00C15D13" w:rsidP="00780411">
                    <w:pPr>
                      <w:spacing w:line="276" w:lineRule="auto"/>
                      <w:rPr>
                        <w:b/>
                        <w:bCs/>
                        <w:sz w:val="13"/>
                        <w:szCs w:val="13"/>
                      </w:rPr>
                    </w:pPr>
                    <w:r w:rsidRPr="00780411">
                      <w:rPr>
                        <w:sz w:val="13"/>
                        <w:szCs w:val="13"/>
                      </w:rPr>
                      <w:t>IENW/BSK-2025/106704</w:t>
                    </w:r>
                  </w:p>
                  <w:p w14:paraId="638DE115" w14:textId="77777777" w:rsidR="000A6581" w:rsidRPr="00780411" w:rsidRDefault="000A6581" w:rsidP="00780411">
                    <w:pPr>
                      <w:pStyle w:val="Referentiegegevenskop"/>
                      <w:spacing w:line="276" w:lineRule="auto"/>
                    </w:pPr>
                  </w:p>
                  <w:p w14:paraId="52314F89" w14:textId="641A647C" w:rsidR="003557AB" w:rsidRPr="00780411" w:rsidRDefault="0097768C" w:rsidP="00780411">
                    <w:pPr>
                      <w:pStyle w:val="Referentiegegevenskop"/>
                      <w:spacing w:line="276" w:lineRule="auto"/>
                    </w:pPr>
                    <w:r w:rsidRPr="00780411">
                      <w:t>Bijlage(n)</w:t>
                    </w:r>
                  </w:p>
                  <w:p w14:paraId="48C5095E" w14:textId="1634BD4F" w:rsidR="003557AB" w:rsidRPr="00780411" w:rsidRDefault="00780411" w:rsidP="00780411">
                    <w:pPr>
                      <w:pStyle w:val="Referentiegegevens"/>
                      <w:spacing w:line="276" w:lineRule="auto"/>
                    </w:pPr>
                    <w:r w:rsidRPr="00780411">
                      <w:t>3</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A8D3C82" wp14:editId="075720EB">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7EADBC2" w14:textId="77777777" w:rsidR="003557AB" w:rsidRDefault="0097768C">
                          <w:pPr>
                            <w:spacing w:line="240" w:lineRule="auto"/>
                          </w:pPr>
                          <w:r>
                            <w:rPr>
                              <w:noProof/>
                              <w:lang w:val="en-GB" w:eastAsia="en-GB"/>
                            </w:rPr>
                            <w:drawing>
                              <wp:inline distT="0" distB="0" distL="0" distR="0" wp14:anchorId="38A18153" wp14:editId="26EB1935">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A8D3C82"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47EADBC2" w14:textId="77777777" w:rsidR="003557AB" w:rsidRDefault="0097768C">
                    <w:pPr>
                      <w:spacing w:line="240" w:lineRule="auto"/>
                    </w:pPr>
                    <w:r>
                      <w:rPr>
                        <w:noProof/>
                        <w:lang w:val="en-GB" w:eastAsia="en-GB"/>
                      </w:rPr>
                      <w:drawing>
                        <wp:inline distT="0" distB="0" distL="0" distR="0" wp14:anchorId="38A18153" wp14:editId="26EB1935">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34969B1B" wp14:editId="10C93C72">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3C6B4B4" w14:textId="77777777" w:rsidR="003557AB" w:rsidRDefault="0097768C">
                          <w:pPr>
                            <w:spacing w:line="240" w:lineRule="auto"/>
                          </w:pPr>
                          <w:r>
                            <w:rPr>
                              <w:noProof/>
                              <w:lang w:val="en-GB" w:eastAsia="en-GB"/>
                            </w:rPr>
                            <w:drawing>
                              <wp:inline distT="0" distB="0" distL="0" distR="0" wp14:anchorId="2432C7BE" wp14:editId="4B25946C">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4969B1B"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73C6B4B4" w14:textId="77777777" w:rsidR="003557AB" w:rsidRDefault="0097768C">
                    <w:pPr>
                      <w:spacing w:line="240" w:lineRule="auto"/>
                    </w:pPr>
                    <w:r>
                      <w:rPr>
                        <w:noProof/>
                        <w:lang w:val="en-GB" w:eastAsia="en-GB"/>
                      </w:rPr>
                      <w:drawing>
                        <wp:inline distT="0" distB="0" distL="0" distR="0" wp14:anchorId="2432C7BE" wp14:editId="4B25946C">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3208888" wp14:editId="622275D6">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4EB43450" w14:textId="77777777" w:rsidR="003557AB" w:rsidRDefault="0097768C">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3208888"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4EB43450" w14:textId="77777777" w:rsidR="003557AB" w:rsidRDefault="0097768C">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5F0F87EE" wp14:editId="71DE9298">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B80359C" w14:textId="77777777" w:rsidR="003557AB" w:rsidRDefault="0097768C">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5F0F87EE"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4B80359C" w14:textId="77777777" w:rsidR="003557AB" w:rsidRDefault="0097768C">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02AAC8F5" wp14:editId="6CEC1CAB">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557AB" w14:paraId="2E3FF929" w14:textId="77777777">
                            <w:trPr>
                              <w:trHeight w:val="200"/>
                            </w:trPr>
                            <w:tc>
                              <w:tcPr>
                                <w:tcW w:w="1140" w:type="dxa"/>
                              </w:tcPr>
                              <w:p w14:paraId="541FE632" w14:textId="77777777" w:rsidR="003557AB" w:rsidRDefault="003557AB"/>
                            </w:tc>
                            <w:tc>
                              <w:tcPr>
                                <w:tcW w:w="5400" w:type="dxa"/>
                              </w:tcPr>
                              <w:p w14:paraId="66CF0000" w14:textId="77777777" w:rsidR="003557AB" w:rsidRDefault="003557AB"/>
                            </w:tc>
                          </w:tr>
                          <w:tr w:rsidR="003557AB" w14:paraId="226C698F" w14:textId="77777777">
                            <w:trPr>
                              <w:trHeight w:val="240"/>
                            </w:trPr>
                            <w:tc>
                              <w:tcPr>
                                <w:tcW w:w="1140" w:type="dxa"/>
                              </w:tcPr>
                              <w:p w14:paraId="674668B8" w14:textId="77777777" w:rsidR="003557AB" w:rsidRDefault="0097768C">
                                <w:r>
                                  <w:t>Datum</w:t>
                                </w:r>
                              </w:p>
                            </w:tc>
                            <w:tc>
                              <w:tcPr>
                                <w:tcW w:w="5400" w:type="dxa"/>
                              </w:tcPr>
                              <w:p w14:paraId="132C37FC" w14:textId="329E3B65" w:rsidR="003557AB" w:rsidRDefault="00780411">
                                <w:r>
                                  <w:t>15 mei 2025</w:t>
                                </w:r>
                              </w:p>
                            </w:tc>
                          </w:tr>
                          <w:tr w:rsidR="003557AB" w14:paraId="09A2BECF" w14:textId="77777777">
                            <w:trPr>
                              <w:trHeight w:val="240"/>
                            </w:trPr>
                            <w:tc>
                              <w:tcPr>
                                <w:tcW w:w="1140" w:type="dxa"/>
                              </w:tcPr>
                              <w:p w14:paraId="341A5077" w14:textId="77777777" w:rsidR="003557AB" w:rsidRDefault="0097768C">
                                <w:r>
                                  <w:t>Betreft</w:t>
                                </w:r>
                              </w:p>
                            </w:tc>
                            <w:tc>
                              <w:tcPr>
                                <w:tcW w:w="5400" w:type="dxa"/>
                              </w:tcPr>
                              <w:p w14:paraId="708DC3F0" w14:textId="77777777" w:rsidR="003557AB" w:rsidRDefault="0097768C">
                                <w:r>
                                  <w:t>Beantwoording schriftelijke vragen VGR 22 ERTMS</w:t>
                                </w:r>
                              </w:p>
                            </w:tc>
                          </w:tr>
                          <w:tr w:rsidR="003557AB" w14:paraId="444AA345" w14:textId="77777777">
                            <w:trPr>
                              <w:trHeight w:val="200"/>
                            </w:trPr>
                            <w:tc>
                              <w:tcPr>
                                <w:tcW w:w="1140" w:type="dxa"/>
                              </w:tcPr>
                              <w:p w14:paraId="437EBEFA" w14:textId="77777777" w:rsidR="003557AB" w:rsidRDefault="003557AB"/>
                            </w:tc>
                            <w:tc>
                              <w:tcPr>
                                <w:tcW w:w="5400" w:type="dxa"/>
                              </w:tcPr>
                              <w:p w14:paraId="70714400" w14:textId="77777777" w:rsidR="003557AB" w:rsidRDefault="003557AB"/>
                            </w:tc>
                          </w:tr>
                        </w:tbl>
                        <w:p w14:paraId="7E665DDD" w14:textId="77777777" w:rsidR="00F866D7" w:rsidRDefault="00F866D7"/>
                      </w:txbxContent>
                    </wps:txbx>
                    <wps:bodyPr vert="horz" wrap="square" lIns="0" tIns="0" rIns="0" bIns="0" anchor="t" anchorCtr="0"/>
                  </wps:wsp>
                </a:graphicData>
              </a:graphic>
            </wp:anchor>
          </w:drawing>
        </mc:Choice>
        <mc:Fallback>
          <w:pict>
            <v:shape w14:anchorId="02AAC8F5"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3557AB" w14:paraId="2E3FF929" w14:textId="77777777">
                      <w:trPr>
                        <w:trHeight w:val="200"/>
                      </w:trPr>
                      <w:tc>
                        <w:tcPr>
                          <w:tcW w:w="1140" w:type="dxa"/>
                        </w:tcPr>
                        <w:p w14:paraId="541FE632" w14:textId="77777777" w:rsidR="003557AB" w:rsidRDefault="003557AB"/>
                      </w:tc>
                      <w:tc>
                        <w:tcPr>
                          <w:tcW w:w="5400" w:type="dxa"/>
                        </w:tcPr>
                        <w:p w14:paraId="66CF0000" w14:textId="77777777" w:rsidR="003557AB" w:rsidRDefault="003557AB"/>
                      </w:tc>
                    </w:tr>
                    <w:tr w:rsidR="003557AB" w14:paraId="226C698F" w14:textId="77777777">
                      <w:trPr>
                        <w:trHeight w:val="240"/>
                      </w:trPr>
                      <w:tc>
                        <w:tcPr>
                          <w:tcW w:w="1140" w:type="dxa"/>
                        </w:tcPr>
                        <w:p w14:paraId="674668B8" w14:textId="77777777" w:rsidR="003557AB" w:rsidRDefault="0097768C">
                          <w:r>
                            <w:t>Datum</w:t>
                          </w:r>
                        </w:p>
                      </w:tc>
                      <w:tc>
                        <w:tcPr>
                          <w:tcW w:w="5400" w:type="dxa"/>
                        </w:tcPr>
                        <w:p w14:paraId="132C37FC" w14:textId="329E3B65" w:rsidR="003557AB" w:rsidRDefault="00780411">
                          <w:r>
                            <w:t>15 mei 2025</w:t>
                          </w:r>
                        </w:p>
                      </w:tc>
                    </w:tr>
                    <w:tr w:rsidR="003557AB" w14:paraId="09A2BECF" w14:textId="77777777">
                      <w:trPr>
                        <w:trHeight w:val="240"/>
                      </w:trPr>
                      <w:tc>
                        <w:tcPr>
                          <w:tcW w:w="1140" w:type="dxa"/>
                        </w:tcPr>
                        <w:p w14:paraId="341A5077" w14:textId="77777777" w:rsidR="003557AB" w:rsidRDefault="0097768C">
                          <w:r>
                            <w:t>Betreft</w:t>
                          </w:r>
                        </w:p>
                      </w:tc>
                      <w:tc>
                        <w:tcPr>
                          <w:tcW w:w="5400" w:type="dxa"/>
                        </w:tcPr>
                        <w:p w14:paraId="708DC3F0" w14:textId="77777777" w:rsidR="003557AB" w:rsidRDefault="0097768C">
                          <w:r>
                            <w:t>Beantwoording schriftelijke vragen VGR 22 ERTMS</w:t>
                          </w:r>
                        </w:p>
                      </w:tc>
                    </w:tr>
                    <w:tr w:rsidR="003557AB" w14:paraId="444AA345" w14:textId="77777777">
                      <w:trPr>
                        <w:trHeight w:val="200"/>
                      </w:trPr>
                      <w:tc>
                        <w:tcPr>
                          <w:tcW w:w="1140" w:type="dxa"/>
                        </w:tcPr>
                        <w:p w14:paraId="437EBEFA" w14:textId="77777777" w:rsidR="003557AB" w:rsidRDefault="003557AB"/>
                      </w:tc>
                      <w:tc>
                        <w:tcPr>
                          <w:tcW w:w="5400" w:type="dxa"/>
                        </w:tcPr>
                        <w:p w14:paraId="70714400" w14:textId="77777777" w:rsidR="003557AB" w:rsidRDefault="003557AB"/>
                      </w:tc>
                    </w:tr>
                  </w:tbl>
                  <w:p w14:paraId="7E665DDD" w14:textId="77777777" w:rsidR="00F866D7" w:rsidRDefault="00F866D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3914B8C5" wp14:editId="6B0136A7">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42EFCAF" w14:textId="77777777" w:rsidR="00F866D7" w:rsidRDefault="00F866D7"/>
                      </w:txbxContent>
                    </wps:txbx>
                    <wps:bodyPr vert="horz" wrap="square" lIns="0" tIns="0" rIns="0" bIns="0" anchor="t" anchorCtr="0"/>
                  </wps:wsp>
                </a:graphicData>
              </a:graphic>
            </wp:anchor>
          </w:drawing>
        </mc:Choice>
        <mc:Fallback>
          <w:pict>
            <v:shape w14:anchorId="3914B8C5"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042EFCAF" w14:textId="77777777" w:rsidR="00F866D7" w:rsidRDefault="00F866D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535894"/>
    <w:multiLevelType w:val="multilevel"/>
    <w:tmpl w:val="F48E9D13"/>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7921F28"/>
    <w:multiLevelType w:val="multilevel"/>
    <w:tmpl w:val="12DA1C8C"/>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B894B58"/>
    <w:multiLevelType w:val="multilevel"/>
    <w:tmpl w:val="AE3C4F01"/>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F9C41B7"/>
    <w:multiLevelType w:val="multilevel"/>
    <w:tmpl w:val="08B21F87"/>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4B32400"/>
    <w:multiLevelType w:val="multilevel"/>
    <w:tmpl w:val="17910474"/>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2B3F506"/>
    <w:multiLevelType w:val="multilevel"/>
    <w:tmpl w:val="6D5B36BD"/>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2EA4C31"/>
    <w:multiLevelType w:val="multilevel"/>
    <w:tmpl w:val="15B0342B"/>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4687C86"/>
    <w:multiLevelType w:val="multilevel"/>
    <w:tmpl w:val="2A64B925"/>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ED1F16A"/>
    <w:multiLevelType w:val="multilevel"/>
    <w:tmpl w:val="3904592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E0F7A7EF"/>
    <w:multiLevelType w:val="multilevel"/>
    <w:tmpl w:val="50843F0B"/>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302E7B5"/>
    <w:multiLevelType w:val="multilevel"/>
    <w:tmpl w:val="22FECA92"/>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6521CF4"/>
    <w:multiLevelType w:val="multilevel"/>
    <w:tmpl w:val="91E0A203"/>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81C263E"/>
    <w:multiLevelType w:val="multilevel"/>
    <w:tmpl w:val="3454620E"/>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2E87013"/>
    <w:multiLevelType w:val="multilevel"/>
    <w:tmpl w:val="A8F6BFB7"/>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EB03407"/>
    <w:multiLevelType w:val="multilevel"/>
    <w:tmpl w:val="5DB7B62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5" w15:restartNumberingAfterBreak="0">
    <w:nsid w:val="1EDFB39D"/>
    <w:multiLevelType w:val="multilevel"/>
    <w:tmpl w:val="7C4AD5F0"/>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75807EB"/>
    <w:multiLevelType w:val="multilevel"/>
    <w:tmpl w:val="3BBF0EA4"/>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F18A6A0"/>
    <w:multiLevelType w:val="multilevel"/>
    <w:tmpl w:val="CD1B6902"/>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53871AB"/>
    <w:multiLevelType w:val="hybridMultilevel"/>
    <w:tmpl w:val="13AACCD8"/>
    <w:lvl w:ilvl="0" w:tplc="25081C64">
      <w:start w:val="1"/>
      <w:numFmt w:val="decimal"/>
      <w:lvlText w:val="%1."/>
      <w:lvlJc w:val="left"/>
      <w:pPr>
        <w:ind w:left="1020" w:hanging="360"/>
      </w:pPr>
    </w:lvl>
    <w:lvl w:ilvl="1" w:tplc="9E4897AE">
      <w:start w:val="1"/>
      <w:numFmt w:val="decimal"/>
      <w:lvlText w:val="%2."/>
      <w:lvlJc w:val="left"/>
      <w:pPr>
        <w:ind w:left="1020" w:hanging="360"/>
      </w:pPr>
    </w:lvl>
    <w:lvl w:ilvl="2" w:tplc="62F0F210">
      <w:start w:val="1"/>
      <w:numFmt w:val="decimal"/>
      <w:lvlText w:val="%3."/>
      <w:lvlJc w:val="left"/>
      <w:pPr>
        <w:ind w:left="1020" w:hanging="360"/>
      </w:pPr>
    </w:lvl>
    <w:lvl w:ilvl="3" w:tplc="081C7F0A">
      <w:start w:val="1"/>
      <w:numFmt w:val="decimal"/>
      <w:lvlText w:val="%4."/>
      <w:lvlJc w:val="left"/>
      <w:pPr>
        <w:ind w:left="1020" w:hanging="360"/>
      </w:pPr>
    </w:lvl>
    <w:lvl w:ilvl="4" w:tplc="369EDD02">
      <w:start w:val="1"/>
      <w:numFmt w:val="decimal"/>
      <w:lvlText w:val="%5."/>
      <w:lvlJc w:val="left"/>
      <w:pPr>
        <w:ind w:left="1020" w:hanging="360"/>
      </w:pPr>
    </w:lvl>
    <w:lvl w:ilvl="5" w:tplc="36BC4382">
      <w:start w:val="1"/>
      <w:numFmt w:val="decimal"/>
      <w:lvlText w:val="%6."/>
      <w:lvlJc w:val="left"/>
      <w:pPr>
        <w:ind w:left="1020" w:hanging="360"/>
      </w:pPr>
    </w:lvl>
    <w:lvl w:ilvl="6" w:tplc="2B7C9234">
      <w:start w:val="1"/>
      <w:numFmt w:val="decimal"/>
      <w:lvlText w:val="%7."/>
      <w:lvlJc w:val="left"/>
      <w:pPr>
        <w:ind w:left="1020" w:hanging="360"/>
      </w:pPr>
    </w:lvl>
    <w:lvl w:ilvl="7" w:tplc="73283C32">
      <w:start w:val="1"/>
      <w:numFmt w:val="decimal"/>
      <w:lvlText w:val="%8."/>
      <w:lvlJc w:val="left"/>
      <w:pPr>
        <w:ind w:left="1020" w:hanging="360"/>
      </w:pPr>
    </w:lvl>
    <w:lvl w:ilvl="8" w:tplc="C0B2F266">
      <w:start w:val="1"/>
      <w:numFmt w:val="decimal"/>
      <w:lvlText w:val="%9."/>
      <w:lvlJc w:val="left"/>
      <w:pPr>
        <w:ind w:left="1020" w:hanging="360"/>
      </w:pPr>
    </w:lvl>
  </w:abstractNum>
  <w:abstractNum w:abstractNumId="19" w15:restartNumberingAfterBreak="0">
    <w:nsid w:val="3849C2E8"/>
    <w:multiLevelType w:val="multilevel"/>
    <w:tmpl w:val="63B89DAB"/>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F5F6CB3"/>
    <w:multiLevelType w:val="hybridMultilevel"/>
    <w:tmpl w:val="DADE2DD4"/>
    <w:lvl w:ilvl="0" w:tplc="670E1D56">
      <w:start w:val="1"/>
      <w:numFmt w:val="bullet"/>
      <w:lvlText w:val=""/>
      <w:lvlJc w:val="left"/>
      <w:pPr>
        <w:ind w:left="720" w:hanging="360"/>
      </w:pPr>
      <w:rPr>
        <w:rFonts w:ascii="Symbol" w:hAnsi="Symbol"/>
      </w:rPr>
    </w:lvl>
    <w:lvl w:ilvl="1" w:tplc="F468D278">
      <w:start w:val="1"/>
      <w:numFmt w:val="bullet"/>
      <w:lvlText w:val=""/>
      <w:lvlJc w:val="left"/>
      <w:pPr>
        <w:ind w:left="720" w:hanging="360"/>
      </w:pPr>
      <w:rPr>
        <w:rFonts w:ascii="Symbol" w:hAnsi="Symbol"/>
      </w:rPr>
    </w:lvl>
    <w:lvl w:ilvl="2" w:tplc="050A8B96">
      <w:start w:val="1"/>
      <w:numFmt w:val="bullet"/>
      <w:lvlText w:val=""/>
      <w:lvlJc w:val="left"/>
      <w:pPr>
        <w:ind w:left="720" w:hanging="360"/>
      </w:pPr>
      <w:rPr>
        <w:rFonts w:ascii="Symbol" w:hAnsi="Symbol"/>
      </w:rPr>
    </w:lvl>
    <w:lvl w:ilvl="3" w:tplc="A32075C6">
      <w:start w:val="1"/>
      <w:numFmt w:val="bullet"/>
      <w:lvlText w:val=""/>
      <w:lvlJc w:val="left"/>
      <w:pPr>
        <w:ind w:left="720" w:hanging="360"/>
      </w:pPr>
      <w:rPr>
        <w:rFonts w:ascii="Symbol" w:hAnsi="Symbol"/>
      </w:rPr>
    </w:lvl>
    <w:lvl w:ilvl="4" w:tplc="B46624C0">
      <w:start w:val="1"/>
      <w:numFmt w:val="bullet"/>
      <w:lvlText w:val=""/>
      <w:lvlJc w:val="left"/>
      <w:pPr>
        <w:ind w:left="720" w:hanging="360"/>
      </w:pPr>
      <w:rPr>
        <w:rFonts w:ascii="Symbol" w:hAnsi="Symbol"/>
      </w:rPr>
    </w:lvl>
    <w:lvl w:ilvl="5" w:tplc="37D2F6A4">
      <w:start w:val="1"/>
      <w:numFmt w:val="bullet"/>
      <w:lvlText w:val=""/>
      <w:lvlJc w:val="left"/>
      <w:pPr>
        <w:ind w:left="720" w:hanging="360"/>
      </w:pPr>
      <w:rPr>
        <w:rFonts w:ascii="Symbol" w:hAnsi="Symbol"/>
      </w:rPr>
    </w:lvl>
    <w:lvl w:ilvl="6" w:tplc="78D85E12">
      <w:start w:val="1"/>
      <w:numFmt w:val="bullet"/>
      <w:lvlText w:val=""/>
      <w:lvlJc w:val="left"/>
      <w:pPr>
        <w:ind w:left="720" w:hanging="360"/>
      </w:pPr>
      <w:rPr>
        <w:rFonts w:ascii="Symbol" w:hAnsi="Symbol"/>
      </w:rPr>
    </w:lvl>
    <w:lvl w:ilvl="7" w:tplc="6F44E2AE">
      <w:start w:val="1"/>
      <w:numFmt w:val="bullet"/>
      <w:lvlText w:val=""/>
      <w:lvlJc w:val="left"/>
      <w:pPr>
        <w:ind w:left="720" w:hanging="360"/>
      </w:pPr>
      <w:rPr>
        <w:rFonts w:ascii="Symbol" w:hAnsi="Symbol"/>
      </w:rPr>
    </w:lvl>
    <w:lvl w:ilvl="8" w:tplc="C00038DE">
      <w:start w:val="1"/>
      <w:numFmt w:val="bullet"/>
      <w:lvlText w:val=""/>
      <w:lvlJc w:val="left"/>
      <w:pPr>
        <w:ind w:left="720" w:hanging="360"/>
      </w:pPr>
      <w:rPr>
        <w:rFonts w:ascii="Symbol" w:hAnsi="Symbol"/>
      </w:rPr>
    </w:lvl>
  </w:abstractNum>
  <w:abstractNum w:abstractNumId="21" w15:restartNumberingAfterBreak="0">
    <w:nsid w:val="4367E1CA"/>
    <w:multiLevelType w:val="multilevel"/>
    <w:tmpl w:val="CC189A2E"/>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5231E07"/>
    <w:multiLevelType w:val="hybridMultilevel"/>
    <w:tmpl w:val="583A18F4"/>
    <w:lvl w:ilvl="0" w:tplc="A412BAE8">
      <w:start w:val="1"/>
      <w:numFmt w:val="decimal"/>
      <w:lvlText w:val="%1."/>
      <w:lvlJc w:val="left"/>
      <w:pPr>
        <w:ind w:left="720" w:hanging="360"/>
      </w:pPr>
    </w:lvl>
    <w:lvl w:ilvl="1" w:tplc="01E02754">
      <w:start w:val="1"/>
      <w:numFmt w:val="decimal"/>
      <w:lvlText w:val="%2."/>
      <w:lvlJc w:val="left"/>
      <w:pPr>
        <w:ind w:left="720" w:hanging="360"/>
      </w:pPr>
    </w:lvl>
    <w:lvl w:ilvl="2" w:tplc="0570E7D8">
      <w:start w:val="1"/>
      <w:numFmt w:val="decimal"/>
      <w:lvlText w:val="%3."/>
      <w:lvlJc w:val="left"/>
      <w:pPr>
        <w:ind w:left="720" w:hanging="360"/>
      </w:pPr>
    </w:lvl>
    <w:lvl w:ilvl="3" w:tplc="EF402C3C">
      <w:start w:val="1"/>
      <w:numFmt w:val="decimal"/>
      <w:lvlText w:val="%4."/>
      <w:lvlJc w:val="left"/>
      <w:pPr>
        <w:ind w:left="720" w:hanging="360"/>
      </w:pPr>
    </w:lvl>
    <w:lvl w:ilvl="4" w:tplc="743CC1BC">
      <w:start w:val="1"/>
      <w:numFmt w:val="decimal"/>
      <w:lvlText w:val="%5."/>
      <w:lvlJc w:val="left"/>
      <w:pPr>
        <w:ind w:left="720" w:hanging="360"/>
      </w:pPr>
    </w:lvl>
    <w:lvl w:ilvl="5" w:tplc="01E2BD74">
      <w:start w:val="1"/>
      <w:numFmt w:val="decimal"/>
      <w:lvlText w:val="%6."/>
      <w:lvlJc w:val="left"/>
      <w:pPr>
        <w:ind w:left="720" w:hanging="360"/>
      </w:pPr>
    </w:lvl>
    <w:lvl w:ilvl="6" w:tplc="8070ACF6">
      <w:start w:val="1"/>
      <w:numFmt w:val="decimal"/>
      <w:lvlText w:val="%7."/>
      <w:lvlJc w:val="left"/>
      <w:pPr>
        <w:ind w:left="720" w:hanging="360"/>
      </w:pPr>
    </w:lvl>
    <w:lvl w:ilvl="7" w:tplc="F2A426B8">
      <w:start w:val="1"/>
      <w:numFmt w:val="decimal"/>
      <w:lvlText w:val="%8."/>
      <w:lvlJc w:val="left"/>
      <w:pPr>
        <w:ind w:left="720" w:hanging="360"/>
      </w:pPr>
    </w:lvl>
    <w:lvl w:ilvl="8" w:tplc="C6265DB4">
      <w:start w:val="1"/>
      <w:numFmt w:val="decimal"/>
      <w:lvlText w:val="%9."/>
      <w:lvlJc w:val="left"/>
      <w:pPr>
        <w:ind w:left="720" w:hanging="360"/>
      </w:pPr>
    </w:lvl>
  </w:abstractNum>
  <w:abstractNum w:abstractNumId="23" w15:restartNumberingAfterBreak="0">
    <w:nsid w:val="46FE2F37"/>
    <w:multiLevelType w:val="hybridMultilevel"/>
    <w:tmpl w:val="12909CD6"/>
    <w:lvl w:ilvl="0" w:tplc="3F14572E">
      <w:start w:val="1"/>
      <w:numFmt w:val="bullet"/>
      <w:lvlText w:val=""/>
      <w:lvlJc w:val="left"/>
      <w:pPr>
        <w:ind w:left="720" w:hanging="360"/>
      </w:pPr>
      <w:rPr>
        <w:rFonts w:ascii="Symbol" w:hAnsi="Symbol"/>
      </w:rPr>
    </w:lvl>
    <w:lvl w:ilvl="1" w:tplc="F828D258">
      <w:start w:val="1"/>
      <w:numFmt w:val="bullet"/>
      <w:lvlText w:val=""/>
      <w:lvlJc w:val="left"/>
      <w:pPr>
        <w:ind w:left="720" w:hanging="360"/>
      </w:pPr>
      <w:rPr>
        <w:rFonts w:ascii="Symbol" w:hAnsi="Symbol"/>
      </w:rPr>
    </w:lvl>
    <w:lvl w:ilvl="2" w:tplc="0C569BE2">
      <w:start w:val="1"/>
      <w:numFmt w:val="bullet"/>
      <w:lvlText w:val=""/>
      <w:lvlJc w:val="left"/>
      <w:pPr>
        <w:ind w:left="720" w:hanging="360"/>
      </w:pPr>
      <w:rPr>
        <w:rFonts w:ascii="Symbol" w:hAnsi="Symbol"/>
      </w:rPr>
    </w:lvl>
    <w:lvl w:ilvl="3" w:tplc="C26AF35A">
      <w:start w:val="1"/>
      <w:numFmt w:val="bullet"/>
      <w:lvlText w:val=""/>
      <w:lvlJc w:val="left"/>
      <w:pPr>
        <w:ind w:left="720" w:hanging="360"/>
      </w:pPr>
      <w:rPr>
        <w:rFonts w:ascii="Symbol" w:hAnsi="Symbol"/>
      </w:rPr>
    </w:lvl>
    <w:lvl w:ilvl="4" w:tplc="451A6970">
      <w:start w:val="1"/>
      <w:numFmt w:val="bullet"/>
      <w:lvlText w:val=""/>
      <w:lvlJc w:val="left"/>
      <w:pPr>
        <w:ind w:left="720" w:hanging="360"/>
      </w:pPr>
      <w:rPr>
        <w:rFonts w:ascii="Symbol" w:hAnsi="Symbol"/>
      </w:rPr>
    </w:lvl>
    <w:lvl w:ilvl="5" w:tplc="8D3A8676">
      <w:start w:val="1"/>
      <w:numFmt w:val="bullet"/>
      <w:lvlText w:val=""/>
      <w:lvlJc w:val="left"/>
      <w:pPr>
        <w:ind w:left="720" w:hanging="360"/>
      </w:pPr>
      <w:rPr>
        <w:rFonts w:ascii="Symbol" w:hAnsi="Symbol"/>
      </w:rPr>
    </w:lvl>
    <w:lvl w:ilvl="6" w:tplc="FEAA8E04">
      <w:start w:val="1"/>
      <w:numFmt w:val="bullet"/>
      <w:lvlText w:val=""/>
      <w:lvlJc w:val="left"/>
      <w:pPr>
        <w:ind w:left="720" w:hanging="360"/>
      </w:pPr>
      <w:rPr>
        <w:rFonts w:ascii="Symbol" w:hAnsi="Symbol"/>
      </w:rPr>
    </w:lvl>
    <w:lvl w:ilvl="7" w:tplc="C31C8DCE">
      <w:start w:val="1"/>
      <w:numFmt w:val="bullet"/>
      <w:lvlText w:val=""/>
      <w:lvlJc w:val="left"/>
      <w:pPr>
        <w:ind w:left="720" w:hanging="360"/>
      </w:pPr>
      <w:rPr>
        <w:rFonts w:ascii="Symbol" w:hAnsi="Symbol"/>
      </w:rPr>
    </w:lvl>
    <w:lvl w:ilvl="8" w:tplc="C504C870">
      <w:start w:val="1"/>
      <w:numFmt w:val="bullet"/>
      <w:lvlText w:val=""/>
      <w:lvlJc w:val="left"/>
      <w:pPr>
        <w:ind w:left="720" w:hanging="360"/>
      </w:pPr>
      <w:rPr>
        <w:rFonts w:ascii="Symbol" w:hAnsi="Symbol"/>
      </w:rPr>
    </w:lvl>
  </w:abstractNum>
  <w:abstractNum w:abstractNumId="24" w15:restartNumberingAfterBreak="0">
    <w:nsid w:val="4F8383A4"/>
    <w:multiLevelType w:val="multilevel"/>
    <w:tmpl w:val="CA284FE7"/>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39A052E"/>
    <w:multiLevelType w:val="hybridMultilevel"/>
    <w:tmpl w:val="EF6A76B4"/>
    <w:lvl w:ilvl="0" w:tplc="68700F6A">
      <w:start w:val="1"/>
      <w:numFmt w:val="decimal"/>
      <w:lvlText w:val="%1."/>
      <w:lvlJc w:val="left"/>
      <w:pPr>
        <w:ind w:left="1020" w:hanging="360"/>
      </w:pPr>
    </w:lvl>
    <w:lvl w:ilvl="1" w:tplc="9878976C">
      <w:start w:val="1"/>
      <w:numFmt w:val="decimal"/>
      <w:lvlText w:val="%2."/>
      <w:lvlJc w:val="left"/>
      <w:pPr>
        <w:ind w:left="1020" w:hanging="360"/>
      </w:pPr>
    </w:lvl>
    <w:lvl w:ilvl="2" w:tplc="813AFFD0">
      <w:start w:val="1"/>
      <w:numFmt w:val="decimal"/>
      <w:lvlText w:val="%3."/>
      <w:lvlJc w:val="left"/>
      <w:pPr>
        <w:ind w:left="1020" w:hanging="360"/>
      </w:pPr>
    </w:lvl>
    <w:lvl w:ilvl="3" w:tplc="5D32C9D2">
      <w:start w:val="1"/>
      <w:numFmt w:val="decimal"/>
      <w:lvlText w:val="%4."/>
      <w:lvlJc w:val="left"/>
      <w:pPr>
        <w:ind w:left="1020" w:hanging="360"/>
      </w:pPr>
    </w:lvl>
    <w:lvl w:ilvl="4" w:tplc="32E4D512">
      <w:start w:val="1"/>
      <w:numFmt w:val="decimal"/>
      <w:lvlText w:val="%5."/>
      <w:lvlJc w:val="left"/>
      <w:pPr>
        <w:ind w:left="1020" w:hanging="360"/>
      </w:pPr>
    </w:lvl>
    <w:lvl w:ilvl="5" w:tplc="C292ECF4">
      <w:start w:val="1"/>
      <w:numFmt w:val="decimal"/>
      <w:lvlText w:val="%6."/>
      <w:lvlJc w:val="left"/>
      <w:pPr>
        <w:ind w:left="1020" w:hanging="360"/>
      </w:pPr>
    </w:lvl>
    <w:lvl w:ilvl="6" w:tplc="F51CFA7E">
      <w:start w:val="1"/>
      <w:numFmt w:val="decimal"/>
      <w:lvlText w:val="%7."/>
      <w:lvlJc w:val="left"/>
      <w:pPr>
        <w:ind w:left="1020" w:hanging="360"/>
      </w:pPr>
    </w:lvl>
    <w:lvl w:ilvl="7" w:tplc="79C29014">
      <w:start w:val="1"/>
      <w:numFmt w:val="decimal"/>
      <w:lvlText w:val="%8."/>
      <w:lvlJc w:val="left"/>
      <w:pPr>
        <w:ind w:left="1020" w:hanging="360"/>
      </w:pPr>
    </w:lvl>
    <w:lvl w:ilvl="8" w:tplc="D9DC858E">
      <w:start w:val="1"/>
      <w:numFmt w:val="decimal"/>
      <w:lvlText w:val="%9."/>
      <w:lvlJc w:val="left"/>
      <w:pPr>
        <w:ind w:left="1020" w:hanging="360"/>
      </w:pPr>
    </w:lvl>
  </w:abstractNum>
  <w:abstractNum w:abstractNumId="26" w15:restartNumberingAfterBreak="0">
    <w:nsid w:val="589059E8"/>
    <w:multiLevelType w:val="hybridMultilevel"/>
    <w:tmpl w:val="BDC84E42"/>
    <w:lvl w:ilvl="0" w:tplc="8B2A686C">
      <w:start w:val="1"/>
      <w:numFmt w:val="bullet"/>
      <w:lvlText w:val=""/>
      <w:lvlJc w:val="left"/>
      <w:pPr>
        <w:ind w:left="1440" w:hanging="360"/>
      </w:pPr>
      <w:rPr>
        <w:rFonts w:ascii="Symbol" w:hAnsi="Symbol"/>
      </w:rPr>
    </w:lvl>
    <w:lvl w:ilvl="1" w:tplc="83561D52">
      <w:start w:val="1"/>
      <w:numFmt w:val="bullet"/>
      <w:lvlText w:val=""/>
      <w:lvlJc w:val="left"/>
      <w:pPr>
        <w:ind w:left="1440" w:hanging="360"/>
      </w:pPr>
      <w:rPr>
        <w:rFonts w:ascii="Symbol" w:hAnsi="Symbol"/>
      </w:rPr>
    </w:lvl>
    <w:lvl w:ilvl="2" w:tplc="57E67C94">
      <w:start w:val="1"/>
      <w:numFmt w:val="bullet"/>
      <w:lvlText w:val=""/>
      <w:lvlJc w:val="left"/>
      <w:pPr>
        <w:ind w:left="1440" w:hanging="360"/>
      </w:pPr>
      <w:rPr>
        <w:rFonts w:ascii="Symbol" w:hAnsi="Symbol"/>
      </w:rPr>
    </w:lvl>
    <w:lvl w:ilvl="3" w:tplc="AF7A486E">
      <w:start w:val="1"/>
      <w:numFmt w:val="bullet"/>
      <w:lvlText w:val=""/>
      <w:lvlJc w:val="left"/>
      <w:pPr>
        <w:ind w:left="1440" w:hanging="360"/>
      </w:pPr>
      <w:rPr>
        <w:rFonts w:ascii="Symbol" w:hAnsi="Symbol"/>
      </w:rPr>
    </w:lvl>
    <w:lvl w:ilvl="4" w:tplc="FC502772">
      <w:start w:val="1"/>
      <w:numFmt w:val="bullet"/>
      <w:lvlText w:val=""/>
      <w:lvlJc w:val="left"/>
      <w:pPr>
        <w:ind w:left="1440" w:hanging="360"/>
      </w:pPr>
      <w:rPr>
        <w:rFonts w:ascii="Symbol" w:hAnsi="Symbol"/>
      </w:rPr>
    </w:lvl>
    <w:lvl w:ilvl="5" w:tplc="938C0168">
      <w:start w:val="1"/>
      <w:numFmt w:val="bullet"/>
      <w:lvlText w:val=""/>
      <w:lvlJc w:val="left"/>
      <w:pPr>
        <w:ind w:left="1440" w:hanging="360"/>
      </w:pPr>
      <w:rPr>
        <w:rFonts w:ascii="Symbol" w:hAnsi="Symbol"/>
      </w:rPr>
    </w:lvl>
    <w:lvl w:ilvl="6" w:tplc="7128A970">
      <w:start w:val="1"/>
      <w:numFmt w:val="bullet"/>
      <w:lvlText w:val=""/>
      <w:lvlJc w:val="left"/>
      <w:pPr>
        <w:ind w:left="1440" w:hanging="360"/>
      </w:pPr>
      <w:rPr>
        <w:rFonts w:ascii="Symbol" w:hAnsi="Symbol"/>
      </w:rPr>
    </w:lvl>
    <w:lvl w:ilvl="7" w:tplc="CAF80824">
      <w:start w:val="1"/>
      <w:numFmt w:val="bullet"/>
      <w:lvlText w:val=""/>
      <w:lvlJc w:val="left"/>
      <w:pPr>
        <w:ind w:left="1440" w:hanging="360"/>
      </w:pPr>
      <w:rPr>
        <w:rFonts w:ascii="Symbol" w:hAnsi="Symbol"/>
      </w:rPr>
    </w:lvl>
    <w:lvl w:ilvl="8" w:tplc="B86E0330">
      <w:start w:val="1"/>
      <w:numFmt w:val="bullet"/>
      <w:lvlText w:val=""/>
      <w:lvlJc w:val="left"/>
      <w:pPr>
        <w:ind w:left="1440" w:hanging="360"/>
      </w:pPr>
      <w:rPr>
        <w:rFonts w:ascii="Symbol" w:hAnsi="Symbol"/>
      </w:rPr>
    </w:lvl>
  </w:abstractNum>
  <w:abstractNum w:abstractNumId="27" w15:restartNumberingAfterBreak="0">
    <w:nsid w:val="744C7066"/>
    <w:multiLevelType w:val="multilevel"/>
    <w:tmpl w:val="23DF8E1A"/>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E2B9795"/>
    <w:multiLevelType w:val="multilevel"/>
    <w:tmpl w:val="EE6D73FF"/>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4"/>
  </w:num>
  <w:num w:numId="3">
    <w:abstractNumId w:val="15"/>
  </w:num>
  <w:num w:numId="4">
    <w:abstractNumId w:val="24"/>
  </w:num>
  <w:num w:numId="5">
    <w:abstractNumId w:val="14"/>
  </w:num>
  <w:num w:numId="6">
    <w:abstractNumId w:val="1"/>
  </w:num>
  <w:num w:numId="7">
    <w:abstractNumId w:val="10"/>
  </w:num>
  <w:num w:numId="8">
    <w:abstractNumId w:val="5"/>
  </w:num>
  <w:num w:numId="9">
    <w:abstractNumId w:val="11"/>
  </w:num>
  <w:num w:numId="10">
    <w:abstractNumId w:val="13"/>
  </w:num>
  <w:num w:numId="11">
    <w:abstractNumId w:val="7"/>
  </w:num>
  <w:num w:numId="12">
    <w:abstractNumId w:val="8"/>
  </w:num>
  <w:num w:numId="13">
    <w:abstractNumId w:val="16"/>
  </w:num>
  <w:num w:numId="14">
    <w:abstractNumId w:val="3"/>
  </w:num>
  <w:num w:numId="15">
    <w:abstractNumId w:val="6"/>
  </w:num>
  <w:num w:numId="16">
    <w:abstractNumId w:val="17"/>
  </w:num>
  <w:num w:numId="17">
    <w:abstractNumId w:val="28"/>
  </w:num>
  <w:num w:numId="18">
    <w:abstractNumId w:val="21"/>
  </w:num>
  <w:num w:numId="19">
    <w:abstractNumId w:val="9"/>
  </w:num>
  <w:num w:numId="20">
    <w:abstractNumId w:val="2"/>
  </w:num>
  <w:num w:numId="21">
    <w:abstractNumId w:val="27"/>
  </w:num>
  <w:num w:numId="22">
    <w:abstractNumId w:val="0"/>
  </w:num>
  <w:num w:numId="23">
    <w:abstractNumId w:val="12"/>
  </w:num>
  <w:num w:numId="24">
    <w:abstractNumId w:val="26"/>
  </w:num>
  <w:num w:numId="25">
    <w:abstractNumId w:val="20"/>
  </w:num>
  <w:num w:numId="26">
    <w:abstractNumId w:val="23"/>
  </w:num>
  <w:num w:numId="27">
    <w:abstractNumId w:val="25"/>
  </w:num>
  <w:num w:numId="28">
    <w:abstractNumId w:val="18"/>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25E"/>
    <w:rsid w:val="00006981"/>
    <w:rsid w:val="0001666B"/>
    <w:rsid w:val="00023A9F"/>
    <w:rsid w:val="00030B44"/>
    <w:rsid w:val="000352CB"/>
    <w:rsid w:val="00035E08"/>
    <w:rsid w:val="000365A1"/>
    <w:rsid w:val="000440B4"/>
    <w:rsid w:val="00046B89"/>
    <w:rsid w:val="00046D8D"/>
    <w:rsid w:val="00053AD4"/>
    <w:rsid w:val="00053B29"/>
    <w:rsid w:val="00056579"/>
    <w:rsid w:val="00057365"/>
    <w:rsid w:val="00061153"/>
    <w:rsid w:val="00062E64"/>
    <w:rsid w:val="00065B46"/>
    <w:rsid w:val="000705D8"/>
    <w:rsid w:val="0007237A"/>
    <w:rsid w:val="00076FD9"/>
    <w:rsid w:val="00077F27"/>
    <w:rsid w:val="00081378"/>
    <w:rsid w:val="000936D5"/>
    <w:rsid w:val="0009541A"/>
    <w:rsid w:val="000A0525"/>
    <w:rsid w:val="000A3E70"/>
    <w:rsid w:val="000A6581"/>
    <w:rsid w:val="000B7F31"/>
    <w:rsid w:val="000C034E"/>
    <w:rsid w:val="000E1843"/>
    <w:rsid w:val="000F5AE5"/>
    <w:rsid w:val="000F6CD9"/>
    <w:rsid w:val="000F7B76"/>
    <w:rsid w:val="001024A9"/>
    <w:rsid w:val="00102885"/>
    <w:rsid w:val="001038F9"/>
    <w:rsid w:val="00105978"/>
    <w:rsid w:val="00110B22"/>
    <w:rsid w:val="00112F76"/>
    <w:rsid w:val="0012130C"/>
    <w:rsid w:val="00130393"/>
    <w:rsid w:val="00130DBA"/>
    <w:rsid w:val="00134268"/>
    <w:rsid w:val="00141209"/>
    <w:rsid w:val="00147E35"/>
    <w:rsid w:val="0015075A"/>
    <w:rsid w:val="001547CB"/>
    <w:rsid w:val="0015485B"/>
    <w:rsid w:val="00161F8D"/>
    <w:rsid w:val="001631AB"/>
    <w:rsid w:val="001652AF"/>
    <w:rsid w:val="00166685"/>
    <w:rsid w:val="001666AD"/>
    <w:rsid w:val="001811DE"/>
    <w:rsid w:val="00184457"/>
    <w:rsid w:val="0019160A"/>
    <w:rsid w:val="001A172B"/>
    <w:rsid w:val="001A2324"/>
    <w:rsid w:val="001B025B"/>
    <w:rsid w:val="001B7267"/>
    <w:rsid w:val="001B7845"/>
    <w:rsid w:val="001D6023"/>
    <w:rsid w:val="001E1EBF"/>
    <w:rsid w:val="001E5AF8"/>
    <w:rsid w:val="001F2D09"/>
    <w:rsid w:val="00215DAE"/>
    <w:rsid w:val="00226E95"/>
    <w:rsid w:val="00227EF7"/>
    <w:rsid w:val="00231EE8"/>
    <w:rsid w:val="00232E80"/>
    <w:rsid w:val="00233368"/>
    <w:rsid w:val="00235428"/>
    <w:rsid w:val="002407D0"/>
    <w:rsid w:val="00242C03"/>
    <w:rsid w:val="002436EA"/>
    <w:rsid w:val="00251140"/>
    <w:rsid w:val="002513FD"/>
    <w:rsid w:val="00252F4C"/>
    <w:rsid w:val="002565CE"/>
    <w:rsid w:val="0026004E"/>
    <w:rsid w:val="0026040F"/>
    <w:rsid w:val="0026550F"/>
    <w:rsid w:val="0027625E"/>
    <w:rsid w:val="0027644A"/>
    <w:rsid w:val="00282B10"/>
    <w:rsid w:val="002976CC"/>
    <w:rsid w:val="002A11BD"/>
    <w:rsid w:val="002A2348"/>
    <w:rsid w:val="002A5296"/>
    <w:rsid w:val="002C04EB"/>
    <w:rsid w:val="002C0D9A"/>
    <w:rsid w:val="002D2222"/>
    <w:rsid w:val="002D66FE"/>
    <w:rsid w:val="0032483B"/>
    <w:rsid w:val="00325E51"/>
    <w:rsid w:val="00331590"/>
    <w:rsid w:val="00332BEF"/>
    <w:rsid w:val="00337D0B"/>
    <w:rsid w:val="0034448E"/>
    <w:rsid w:val="00347123"/>
    <w:rsid w:val="003515DC"/>
    <w:rsid w:val="00353DDA"/>
    <w:rsid w:val="003554C8"/>
    <w:rsid w:val="003557AB"/>
    <w:rsid w:val="00376B5E"/>
    <w:rsid w:val="0038175E"/>
    <w:rsid w:val="00394D6F"/>
    <w:rsid w:val="003B4AFC"/>
    <w:rsid w:val="003D531D"/>
    <w:rsid w:val="003D5491"/>
    <w:rsid w:val="003E047C"/>
    <w:rsid w:val="003E5DC3"/>
    <w:rsid w:val="003E7D74"/>
    <w:rsid w:val="003F1392"/>
    <w:rsid w:val="003F67FA"/>
    <w:rsid w:val="003F6C54"/>
    <w:rsid w:val="003F6FE8"/>
    <w:rsid w:val="004025EC"/>
    <w:rsid w:val="00416F75"/>
    <w:rsid w:val="0043142D"/>
    <w:rsid w:val="004346F6"/>
    <w:rsid w:val="004358BE"/>
    <w:rsid w:val="0043773A"/>
    <w:rsid w:val="00444F62"/>
    <w:rsid w:val="004475CB"/>
    <w:rsid w:val="004507CA"/>
    <w:rsid w:val="00450FA7"/>
    <w:rsid w:val="004514AB"/>
    <w:rsid w:val="004814A8"/>
    <w:rsid w:val="00482BA2"/>
    <w:rsid w:val="00484109"/>
    <w:rsid w:val="00486AD7"/>
    <w:rsid w:val="004933E8"/>
    <w:rsid w:val="004A668B"/>
    <w:rsid w:val="004B1D3F"/>
    <w:rsid w:val="004C67BE"/>
    <w:rsid w:val="004E1884"/>
    <w:rsid w:val="004E5432"/>
    <w:rsid w:val="004F35D6"/>
    <w:rsid w:val="004F469B"/>
    <w:rsid w:val="004F7EAE"/>
    <w:rsid w:val="0051063E"/>
    <w:rsid w:val="00521C19"/>
    <w:rsid w:val="00531106"/>
    <w:rsid w:val="00531EDD"/>
    <w:rsid w:val="00537D0E"/>
    <w:rsid w:val="005511E3"/>
    <w:rsid w:val="005654C5"/>
    <w:rsid w:val="00570520"/>
    <w:rsid w:val="00575E61"/>
    <w:rsid w:val="00587EAB"/>
    <w:rsid w:val="005A0F5C"/>
    <w:rsid w:val="005A361F"/>
    <w:rsid w:val="005A37EF"/>
    <w:rsid w:val="005A5FEB"/>
    <w:rsid w:val="005B14E6"/>
    <w:rsid w:val="005B1D00"/>
    <w:rsid w:val="005B6A31"/>
    <w:rsid w:val="005C1A9D"/>
    <w:rsid w:val="005D1138"/>
    <w:rsid w:val="005E1E02"/>
    <w:rsid w:val="005E3187"/>
    <w:rsid w:val="005E7918"/>
    <w:rsid w:val="005F58E4"/>
    <w:rsid w:val="006031B3"/>
    <w:rsid w:val="00610872"/>
    <w:rsid w:val="006319BE"/>
    <w:rsid w:val="00633FE9"/>
    <w:rsid w:val="00634797"/>
    <w:rsid w:val="006534EE"/>
    <w:rsid w:val="00675A6A"/>
    <w:rsid w:val="00683AAA"/>
    <w:rsid w:val="00685C6E"/>
    <w:rsid w:val="006A0551"/>
    <w:rsid w:val="006A654F"/>
    <w:rsid w:val="006B0535"/>
    <w:rsid w:val="006B18BC"/>
    <w:rsid w:val="006B5F3B"/>
    <w:rsid w:val="006C4B59"/>
    <w:rsid w:val="006E1109"/>
    <w:rsid w:val="006E68E6"/>
    <w:rsid w:val="006F4B6B"/>
    <w:rsid w:val="006F706E"/>
    <w:rsid w:val="007129DA"/>
    <w:rsid w:val="0071335B"/>
    <w:rsid w:val="00730C88"/>
    <w:rsid w:val="00741451"/>
    <w:rsid w:val="007455E2"/>
    <w:rsid w:val="007620E3"/>
    <w:rsid w:val="00766892"/>
    <w:rsid w:val="007675FC"/>
    <w:rsid w:val="00771EC7"/>
    <w:rsid w:val="0077245B"/>
    <w:rsid w:val="00780411"/>
    <w:rsid w:val="00781094"/>
    <w:rsid w:val="0078479E"/>
    <w:rsid w:val="007911F0"/>
    <w:rsid w:val="00792C90"/>
    <w:rsid w:val="007A135A"/>
    <w:rsid w:val="007A1F21"/>
    <w:rsid w:val="007A3C02"/>
    <w:rsid w:val="007A4D8E"/>
    <w:rsid w:val="007B213F"/>
    <w:rsid w:val="007B455F"/>
    <w:rsid w:val="007B5AB3"/>
    <w:rsid w:val="007D5A79"/>
    <w:rsid w:val="007D6506"/>
    <w:rsid w:val="007E497C"/>
    <w:rsid w:val="007E5AF7"/>
    <w:rsid w:val="00800568"/>
    <w:rsid w:val="00804B9E"/>
    <w:rsid w:val="00805AF2"/>
    <w:rsid w:val="00805D7A"/>
    <w:rsid w:val="0081572F"/>
    <w:rsid w:val="00830F5F"/>
    <w:rsid w:val="00836406"/>
    <w:rsid w:val="00841B5D"/>
    <w:rsid w:val="0084418A"/>
    <w:rsid w:val="00844E95"/>
    <w:rsid w:val="008468EE"/>
    <w:rsid w:val="00857E76"/>
    <w:rsid w:val="008826B9"/>
    <w:rsid w:val="00882F63"/>
    <w:rsid w:val="00893AEE"/>
    <w:rsid w:val="0089448C"/>
    <w:rsid w:val="008976A0"/>
    <w:rsid w:val="008A276E"/>
    <w:rsid w:val="008A65BD"/>
    <w:rsid w:val="008B346D"/>
    <w:rsid w:val="008E1303"/>
    <w:rsid w:val="008E23BF"/>
    <w:rsid w:val="008F01AE"/>
    <w:rsid w:val="008F1A07"/>
    <w:rsid w:val="00904A37"/>
    <w:rsid w:val="00921F70"/>
    <w:rsid w:val="00932CC2"/>
    <w:rsid w:val="00947875"/>
    <w:rsid w:val="00955C27"/>
    <w:rsid w:val="00956308"/>
    <w:rsid w:val="00961A4C"/>
    <w:rsid w:val="00970D19"/>
    <w:rsid w:val="0097768C"/>
    <w:rsid w:val="00983796"/>
    <w:rsid w:val="00996893"/>
    <w:rsid w:val="00996E9E"/>
    <w:rsid w:val="009A5923"/>
    <w:rsid w:val="009E01A4"/>
    <w:rsid w:val="009E0790"/>
    <w:rsid w:val="009E4467"/>
    <w:rsid w:val="009E498A"/>
    <w:rsid w:val="009F2F6F"/>
    <w:rsid w:val="009F7A99"/>
    <w:rsid w:val="009F7EB6"/>
    <w:rsid w:val="00A023F4"/>
    <w:rsid w:val="00A041B5"/>
    <w:rsid w:val="00A20B96"/>
    <w:rsid w:val="00A32FC6"/>
    <w:rsid w:val="00A37028"/>
    <w:rsid w:val="00A40514"/>
    <w:rsid w:val="00A635AB"/>
    <w:rsid w:val="00A73950"/>
    <w:rsid w:val="00A83DDA"/>
    <w:rsid w:val="00A85CFF"/>
    <w:rsid w:val="00A927C3"/>
    <w:rsid w:val="00A95CA3"/>
    <w:rsid w:val="00AB14E3"/>
    <w:rsid w:val="00AB6B64"/>
    <w:rsid w:val="00AC3EB5"/>
    <w:rsid w:val="00AC5D26"/>
    <w:rsid w:val="00AC6C3F"/>
    <w:rsid w:val="00AD0078"/>
    <w:rsid w:val="00AD51FB"/>
    <w:rsid w:val="00AE77F4"/>
    <w:rsid w:val="00B02121"/>
    <w:rsid w:val="00B02D5B"/>
    <w:rsid w:val="00B138FC"/>
    <w:rsid w:val="00B16F15"/>
    <w:rsid w:val="00B25193"/>
    <w:rsid w:val="00B35339"/>
    <w:rsid w:val="00B3727D"/>
    <w:rsid w:val="00B37CEB"/>
    <w:rsid w:val="00B46722"/>
    <w:rsid w:val="00B54CBD"/>
    <w:rsid w:val="00B57249"/>
    <w:rsid w:val="00B621D3"/>
    <w:rsid w:val="00B7042B"/>
    <w:rsid w:val="00B72E8E"/>
    <w:rsid w:val="00B82526"/>
    <w:rsid w:val="00B826A0"/>
    <w:rsid w:val="00B848CA"/>
    <w:rsid w:val="00B96CE9"/>
    <w:rsid w:val="00BA17C1"/>
    <w:rsid w:val="00BA21A1"/>
    <w:rsid w:val="00BA4774"/>
    <w:rsid w:val="00BB2F30"/>
    <w:rsid w:val="00BB3C20"/>
    <w:rsid w:val="00BD258F"/>
    <w:rsid w:val="00BD4901"/>
    <w:rsid w:val="00BD6BE0"/>
    <w:rsid w:val="00BE2220"/>
    <w:rsid w:val="00BE4B03"/>
    <w:rsid w:val="00BF60B7"/>
    <w:rsid w:val="00C0573E"/>
    <w:rsid w:val="00C12545"/>
    <w:rsid w:val="00C15D13"/>
    <w:rsid w:val="00C36E59"/>
    <w:rsid w:val="00C36F10"/>
    <w:rsid w:val="00C4126F"/>
    <w:rsid w:val="00C458C7"/>
    <w:rsid w:val="00C533B9"/>
    <w:rsid w:val="00C60FFE"/>
    <w:rsid w:val="00C70C2C"/>
    <w:rsid w:val="00C82B30"/>
    <w:rsid w:val="00C93B21"/>
    <w:rsid w:val="00C96394"/>
    <w:rsid w:val="00C97782"/>
    <w:rsid w:val="00CD1BA0"/>
    <w:rsid w:val="00D02895"/>
    <w:rsid w:val="00D3098F"/>
    <w:rsid w:val="00D30D68"/>
    <w:rsid w:val="00D568F3"/>
    <w:rsid w:val="00D57F40"/>
    <w:rsid w:val="00D639E6"/>
    <w:rsid w:val="00D66DA5"/>
    <w:rsid w:val="00DA1D5B"/>
    <w:rsid w:val="00DC4F47"/>
    <w:rsid w:val="00DC7CAC"/>
    <w:rsid w:val="00DC7D7F"/>
    <w:rsid w:val="00DD2B95"/>
    <w:rsid w:val="00DD4F8D"/>
    <w:rsid w:val="00DD5436"/>
    <w:rsid w:val="00DD684F"/>
    <w:rsid w:val="00DE093B"/>
    <w:rsid w:val="00DE3C32"/>
    <w:rsid w:val="00DF124B"/>
    <w:rsid w:val="00E04038"/>
    <w:rsid w:val="00E04B43"/>
    <w:rsid w:val="00E21C97"/>
    <w:rsid w:val="00E23F83"/>
    <w:rsid w:val="00E24195"/>
    <w:rsid w:val="00E260D5"/>
    <w:rsid w:val="00E37FB1"/>
    <w:rsid w:val="00E41523"/>
    <w:rsid w:val="00E42191"/>
    <w:rsid w:val="00E4666E"/>
    <w:rsid w:val="00E47D88"/>
    <w:rsid w:val="00E54E11"/>
    <w:rsid w:val="00E61EB5"/>
    <w:rsid w:val="00E62D01"/>
    <w:rsid w:val="00E666E3"/>
    <w:rsid w:val="00E86D67"/>
    <w:rsid w:val="00E9701B"/>
    <w:rsid w:val="00E97647"/>
    <w:rsid w:val="00EA7B43"/>
    <w:rsid w:val="00EB2C35"/>
    <w:rsid w:val="00EB3C5E"/>
    <w:rsid w:val="00EC0364"/>
    <w:rsid w:val="00EC2489"/>
    <w:rsid w:val="00ED078F"/>
    <w:rsid w:val="00ED0EEB"/>
    <w:rsid w:val="00ED429C"/>
    <w:rsid w:val="00ED666A"/>
    <w:rsid w:val="00F05410"/>
    <w:rsid w:val="00F11D63"/>
    <w:rsid w:val="00F25B9D"/>
    <w:rsid w:val="00F278D0"/>
    <w:rsid w:val="00F32C26"/>
    <w:rsid w:val="00F33553"/>
    <w:rsid w:val="00F34D62"/>
    <w:rsid w:val="00F36FEB"/>
    <w:rsid w:val="00F56EBA"/>
    <w:rsid w:val="00F612E6"/>
    <w:rsid w:val="00F63AE7"/>
    <w:rsid w:val="00F71117"/>
    <w:rsid w:val="00F7206E"/>
    <w:rsid w:val="00F81674"/>
    <w:rsid w:val="00F866D7"/>
    <w:rsid w:val="00F928EB"/>
    <w:rsid w:val="00FA2266"/>
    <w:rsid w:val="00FB6E22"/>
    <w:rsid w:val="00FD1538"/>
    <w:rsid w:val="00FE0623"/>
    <w:rsid w:val="00FE6B93"/>
    <w:rsid w:val="00FF5D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57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27625E"/>
    <w:pPr>
      <w:tabs>
        <w:tab w:val="center" w:pos="4536"/>
        <w:tab w:val="right" w:pos="9072"/>
      </w:tabs>
      <w:spacing w:line="240" w:lineRule="auto"/>
    </w:pPr>
  </w:style>
  <w:style w:type="character" w:customStyle="1" w:styleId="HeaderChar">
    <w:name w:val="Header Char"/>
    <w:basedOn w:val="DefaultParagraphFont"/>
    <w:link w:val="Header"/>
    <w:uiPriority w:val="99"/>
    <w:rsid w:val="0027625E"/>
    <w:rPr>
      <w:rFonts w:ascii="Verdana" w:hAnsi="Verdana"/>
      <w:color w:val="000000"/>
      <w:sz w:val="18"/>
      <w:szCs w:val="18"/>
    </w:rPr>
  </w:style>
  <w:style w:type="paragraph" w:styleId="Footer">
    <w:name w:val="footer"/>
    <w:basedOn w:val="Normal"/>
    <w:link w:val="FooterChar"/>
    <w:uiPriority w:val="99"/>
    <w:unhideWhenUsed/>
    <w:rsid w:val="0027625E"/>
    <w:pPr>
      <w:tabs>
        <w:tab w:val="center" w:pos="4536"/>
        <w:tab w:val="right" w:pos="9072"/>
      </w:tabs>
      <w:spacing w:line="240" w:lineRule="auto"/>
    </w:pPr>
  </w:style>
  <w:style w:type="character" w:customStyle="1" w:styleId="FooterChar">
    <w:name w:val="Footer Char"/>
    <w:basedOn w:val="DefaultParagraphFont"/>
    <w:link w:val="Footer"/>
    <w:uiPriority w:val="99"/>
    <w:rsid w:val="0027625E"/>
    <w:rPr>
      <w:rFonts w:ascii="Verdana" w:hAnsi="Verdana"/>
      <w:color w:val="000000"/>
      <w:sz w:val="18"/>
      <w:szCs w:val="18"/>
    </w:rPr>
  </w:style>
  <w:style w:type="paragraph" w:styleId="NoSpacing">
    <w:name w:val="No Spacing"/>
    <w:uiPriority w:val="1"/>
    <w:qFormat/>
    <w:rsid w:val="00BB2F30"/>
    <w:pPr>
      <w:autoSpaceDN/>
      <w:textAlignment w:val="auto"/>
    </w:pPr>
    <w:rPr>
      <w:rFonts w:ascii="Verdana" w:eastAsiaTheme="minorHAnsi" w:hAnsi="Verdana" w:cstheme="minorBidi"/>
      <w:kern w:val="2"/>
      <w:sz w:val="18"/>
      <w:szCs w:val="22"/>
      <w:lang w:val="en-US" w:eastAsia="en-US"/>
      <w14:ligatures w14:val="standardContextual"/>
    </w:rPr>
  </w:style>
  <w:style w:type="character" w:styleId="CommentReference">
    <w:name w:val="annotation reference"/>
    <w:basedOn w:val="DefaultParagraphFont"/>
    <w:uiPriority w:val="99"/>
    <w:semiHidden/>
    <w:unhideWhenUsed/>
    <w:rsid w:val="00BB2F30"/>
    <w:rPr>
      <w:sz w:val="16"/>
      <w:szCs w:val="16"/>
    </w:rPr>
  </w:style>
  <w:style w:type="paragraph" w:styleId="CommentText">
    <w:name w:val="annotation text"/>
    <w:basedOn w:val="Normal"/>
    <w:link w:val="CommentTextChar"/>
    <w:uiPriority w:val="99"/>
    <w:unhideWhenUsed/>
    <w:rsid w:val="00BB2F30"/>
    <w:pPr>
      <w:autoSpaceDN/>
      <w:spacing w:after="160"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CommentTextChar">
    <w:name w:val="Comment Text Char"/>
    <w:basedOn w:val="DefaultParagraphFont"/>
    <w:link w:val="CommentText"/>
    <w:uiPriority w:val="99"/>
    <w:rsid w:val="00BB2F30"/>
    <w:rPr>
      <w:rFonts w:ascii="Verdana" w:eastAsiaTheme="minorHAnsi" w:hAnsi="Verdana" w:cstheme="minorBidi"/>
      <w:kern w:val="2"/>
      <w:lang w:val="en-US" w:eastAsia="en-US"/>
      <w14:ligatures w14:val="standardContextual"/>
    </w:rPr>
  </w:style>
  <w:style w:type="paragraph" w:styleId="FootnoteText">
    <w:name w:val="footnote text"/>
    <w:basedOn w:val="Normal"/>
    <w:link w:val="FootnoteTextChar"/>
    <w:uiPriority w:val="99"/>
    <w:semiHidden/>
    <w:unhideWhenUsed/>
    <w:rsid w:val="00FA2266"/>
    <w:pPr>
      <w:spacing w:line="240" w:lineRule="auto"/>
    </w:pPr>
    <w:rPr>
      <w:sz w:val="20"/>
      <w:szCs w:val="20"/>
    </w:rPr>
  </w:style>
  <w:style w:type="character" w:customStyle="1" w:styleId="FootnoteTextChar">
    <w:name w:val="Footnote Text Char"/>
    <w:basedOn w:val="DefaultParagraphFont"/>
    <w:link w:val="FootnoteText"/>
    <w:uiPriority w:val="99"/>
    <w:semiHidden/>
    <w:rsid w:val="00FA2266"/>
    <w:rPr>
      <w:rFonts w:ascii="Verdana" w:hAnsi="Verdana"/>
      <w:color w:val="000000"/>
    </w:rPr>
  </w:style>
  <w:style w:type="character" w:styleId="FootnoteReference">
    <w:name w:val="footnote reference"/>
    <w:basedOn w:val="DefaultParagraphFont"/>
    <w:uiPriority w:val="99"/>
    <w:semiHidden/>
    <w:unhideWhenUsed/>
    <w:rsid w:val="00FA2266"/>
    <w:rPr>
      <w:vertAlign w:val="superscript"/>
    </w:rPr>
  </w:style>
  <w:style w:type="paragraph" w:styleId="Revision">
    <w:name w:val="Revision"/>
    <w:hidden/>
    <w:uiPriority w:val="99"/>
    <w:semiHidden/>
    <w:rsid w:val="0015485B"/>
    <w:pPr>
      <w:autoSpaceDN/>
      <w:textAlignment w:val="auto"/>
    </w:pPr>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15485B"/>
    <w:pPr>
      <w:autoSpaceDN w:val="0"/>
      <w:spacing w:after="0"/>
      <w:textAlignment w:val="baseline"/>
    </w:pPr>
    <w:rPr>
      <w:rFonts w:eastAsia="DejaVu Sans" w:cs="Lohit Hindi"/>
      <w:b/>
      <w:bCs/>
      <w:color w:val="000000"/>
      <w:kern w:val="0"/>
      <w:lang w:val="nl-NL" w:eastAsia="nl-NL"/>
      <w14:ligatures w14:val="none"/>
    </w:rPr>
  </w:style>
  <w:style w:type="character" w:customStyle="1" w:styleId="CommentSubjectChar">
    <w:name w:val="Comment Subject Char"/>
    <w:basedOn w:val="CommentTextChar"/>
    <w:link w:val="CommentSubject"/>
    <w:uiPriority w:val="99"/>
    <w:semiHidden/>
    <w:rsid w:val="0015485B"/>
    <w:rPr>
      <w:rFonts w:ascii="Verdana" w:eastAsiaTheme="minorHAnsi" w:hAnsi="Verdana" w:cstheme="minorBidi"/>
      <w:b/>
      <w:bCs/>
      <w:color w:val="000000"/>
      <w:kern w:val="2"/>
      <w:lang w:val="en-US" w:eastAsia="en-US"/>
      <w14:ligatures w14:val="standardContextual"/>
    </w:rPr>
  </w:style>
  <w:style w:type="character" w:customStyle="1" w:styleId="UnresolvedMention">
    <w:name w:val="Unresolved Mention"/>
    <w:basedOn w:val="DefaultParagraphFont"/>
    <w:uiPriority w:val="99"/>
    <w:semiHidden/>
    <w:unhideWhenUsed/>
    <w:rsid w:val="00F278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23913">
      <w:bodyDiv w:val="1"/>
      <w:marLeft w:val="0"/>
      <w:marRight w:val="0"/>
      <w:marTop w:val="0"/>
      <w:marBottom w:val="0"/>
      <w:divBdr>
        <w:top w:val="none" w:sz="0" w:space="0" w:color="auto"/>
        <w:left w:val="none" w:sz="0" w:space="0" w:color="auto"/>
        <w:bottom w:val="none" w:sz="0" w:space="0" w:color="auto"/>
        <w:right w:val="none" w:sz="0" w:space="0" w:color="auto"/>
      </w:divBdr>
      <w:divsChild>
        <w:div w:id="857887363">
          <w:marLeft w:val="0"/>
          <w:marRight w:val="0"/>
          <w:marTop w:val="0"/>
          <w:marBottom w:val="0"/>
          <w:divBdr>
            <w:top w:val="none" w:sz="0" w:space="0" w:color="auto"/>
            <w:left w:val="none" w:sz="0" w:space="0" w:color="auto"/>
            <w:bottom w:val="none" w:sz="0" w:space="0" w:color="auto"/>
            <w:right w:val="none" w:sz="0" w:space="0" w:color="auto"/>
          </w:divBdr>
          <w:divsChild>
            <w:div w:id="117329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17415">
      <w:bodyDiv w:val="1"/>
      <w:marLeft w:val="0"/>
      <w:marRight w:val="0"/>
      <w:marTop w:val="0"/>
      <w:marBottom w:val="0"/>
      <w:divBdr>
        <w:top w:val="none" w:sz="0" w:space="0" w:color="auto"/>
        <w:left w:val="none" w:sz="0" w:space="0" w:color="auto"/>
        <w:bottom w:val="none" w:sz="0" w:space="0" w:color="auto"/>
        <w:right w:val="none" w:sz="0" w:space="0" w:color="auto"/>
      </w:divBdr>
    </w:div>
    <w:div w:id="115761177">
      <w:bodyDiv w:val="1"/>
      <w:marLeft w:val="0"/>
      <w:marRight w:val="0"/>
      <w:marTop w:val="0"/>
      <w:marBottom w:val="0"/>
      <w:divBdr>
        <w:top w:val="none" w:sz="0" w:space="0" w:color="auto"/>
        <w:left w:val="none" w:sz="0" w:space="0" w:color="auto"/>
        <w:bottom w:val="none" w:sz="0" w:space="0" w:color="auto"/>
        <w:right w:val="none" w:sz="0" w:space="0" w:color="auto"/>
      </w:divBdr>
    </w:div>
    <w:div w:id="170993212">
      <w:bodyDiv w:val="1"/>
      <w:marLeft w:val="0"/>
      <w:marRight w:val="0"/>
      <w:marTop w:val="0"/>
      <w:marBottom w:val="0"/>
      <w:divBdr>
        <w:top w:val="none" w:sz="0" w:space="0" w:color="auto"/>
        <w:left w:val="none" w:sz="0" w:space="0" w:color="auto"/>
        <w:bottom w:val="none" w:sz="0" w:space="0" w:color="auto"/>
        <w:right w:val="none" w:sz="0" w:space="0" w:color="auto"/>
      </w:divBdr>
      <w:divsChild>
        <w:div w:id="331109178">
          <w:marLeft w:val="0"/>
          <w:marRight w:val="0"/>
          <w:marTop w:val="0"/>
          <w:marBottom w:val="0"/>
          <w:divBdr>
            <w:top w:val="none" w:sz="0" w:space="0" w:color="auto"/>
            <w:left w:val="none" w:sz="0" w:space="0" w:color="auto"/>
            <w:bottom w:val="none" w:sz="0" w:space="0" w:color="auto"/>
            <w:right w:val="none" w:sz="0" w:space="0" w:color="auto"/>
          </w:divBdr>
          <w:divsChild>
            <w:div w:id="209246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96975">
      <w:bodyDiv w:val="1"/>
      <w:marLeft w:val="0"/>
      <w:marRight w:val="0"/>
      <w:marTop w:val="0"/>
      <w:marBottom w:val="0"/>
      <w:divBdr>
        <w:top w:val="none" w:sz="0" w:space="0" w:color="auto"/>
        <w:left w:val="none" w:sz="0" w:space="0" w:color="auto"/>
        <w:bottom w:val="none" w:sz="0" w:space="0" w:color="auto"/>
        <w:right w:val="none" w:sz="0" w:space="0" w:color="auto"/>
      </w:divBdr>
    </w:div>
    <w:div w:id="602958395">
      <w:bodyDiv w:val="1"/>
      <w:marLeft w:val="0"/>
      <w:marRight w:val="0"/>
      <w:marTop w:val="0"/>
      <w:marBottom w:val="0"/>
      <w:divBdr>
        <w:top w:val="none" w:sz="0" w:space="0" w:color="auto"/>
        <w:left w:val="none" w:sz="0" w:space="0" w:color="auto"/>
        <w:bottom w:val="none" w:sz="0" w:space="0" w:color="auto"/>
        <w:right w:val="none" w:sz="0" w:space="0" w:color="auto"/>
      </w:divBdr>
    </w:div>
    <w:div w:id="911813807">
      <w:bodyDiv w:val="1"/>
      <w:marLeft w:val="0"/>
      <w:marRight w:val="0"/>
      <w:marTop w:val="0"/>
      <w:marBottom w:val="0"/>
      <w:divBdr>
        <w:top w:val="none" w:sz="0" w:space="0" w:color="auto"/>
        <w:left w:val="none" w:sz="0" w:space="0" w:color="auto"/>
        <w:bottom w:val="none" w:sz="0" w:space="0" w:color="auto"/>
        <w:right w:val="none" w:sz="0" w:space="0" w:color="auto"/>
      </w:divBdr>
    </w:div>
    <w:div w:id="943000689">
      <w:bodyDiv w:val="1"/>
      <w:marLeft w:val="0"/>
      <w:marRight w:val="0"/>
      <w:marTop w:val="0"/>
      <w:marBottom w:val="0"/>
      <w:divBdr>
        <w:top w:val="none" w:sz="0" w:space="0" w:color="auto"/>
        <w:left w:val="none" w:sz="0" w:space="0" w:color="auto"/>
        <w:bottom w:val="none" w:sz="0" w:space="0" w:color="auto"/>
        <w:right w:val="none" w:sz="0" w:space="0" w:color="auto"/>
      </w:divBdr>
    </w:div>
    <w:div w:id="1072779783">
      <w:bodyDiv w:val="1"/>
      <w:marLeft w:val="0"/>
      <w:marRight w:val="0"/>
      <w:marTop w:val="0"/>
      <w:marBottom w:val="0"/>
      <w:divBdr>
        <w:top w:val="none" w:sz="0" w:space="0" w:color="auto"/>
        <w:left w:val="none" w:sz="0" w:space="0" w:color="auto"/>
        <w:bottom w:val="none" w:sz="0" w:space="0" w:color="auto"/>
        <w:right w:val="none" w:sz="0" w:space="0" w:color="auto"/>
      </w:divBdr>
    </w:div>
    <w:div w:id="1139374935">
      <w:bodyDiv w:val="1"/>
      <w:marLeft w:val="0"/>
      <w:marRight w:val="0"/>
      <w:marTop w:val="0"/>
      <w:marBottom w:val="0"/>
      <w:divBdr>
        <w:top w:val="none" w:sz="0" w:space="0" w:color="auto"/>
        <w:left w:val="none" w:sz="0" w:space="0" w:color="auto"/>
        <w:bottom w:val="none" w:sz="0" w:space="0" w:color="auto"/>
        <w:right w:val="none" w:sz="0" w:space="0" w:color="auto"/>
      </w:divBdr>
    </w:div>
    <w:div w:id="1383866827">
      <w:bodyDiv w:val="1"/>
      <w:marLeft w:val="0"/>
      <w:marRight w:val="0"/>
      <w:marTop w:val="0"/>
      <w:marBottom w:val="0"/>
      <w:divBdr>
        <w:top w:val="none" w:sz="0" w:space="0" w:color="auto"/>
        <w:left w:val="none" w:sz="0" w:space="0" w:color="auto"/>
        <w:bottom w:val="none" w:sz="0" w:space="0" w:color="auto"/>
        <w:right w:val="none" w:sz="0" w:space="0" w:color="auto"/>
      </w:divBdr>
    </w:div>
    <w:div w:id="1412896627">
      <w:bodyDiv w:val="1"/>
      <w:marLeft w:val="0"/>
      <w:marRight w:val="0"/>
      <w:marTop w:val="0"/>
      <w:marBottom w:val="0"/>
      <w:divBdr>
        <w:top w:val="none" w:sz="0" w:space="0" w:color="auto"/>
        <w:left w:val="none" w:sz="0" w:space="0" w:color="auto"/>
        <w:bottom w:val="none" w:sz="0" w:space="0" w:color="auto"/>
        <w:right w:val="none" w:sz="0" w:space="0" w:color="auto"/>
      </w:divBdr>
    </w:div>
    <w:div w:id="1421489384">
      <w:bodyDiv w:val="1"/>
      <w:marLeft w:val="0"/>
      <w:marRight w:val="0"/>
      <w:marTop w:val="0"/>
      <w:marBottom w:val="0"/>
      <w:divBdr>
        <w:top w:val="none" w:sz="0" w:space="0" w:color="auto"/>
        <w:left w:val="none" w:sz="0" w:space="0" w:color="auto"/>
        <w:bottom w:val="none" w:sz="0" w:space="0" w:color="auto"/>
        <w:right w:val="none" w:sz="0" w:space="0" w:color="auto"/>
      </w:divBdr>
    </w:div>
    <w:div w:id="1668947412">
      <w:bodyDiv w:val="1"/>
      <w:marLeft w:val="0"/>
      <w:marRight w:val="0"/>
      <w:marTop w:val="0"/>
      <w:marBottom w:val="0"/>
      <w:divBdr>
        <w:top w:val="none" w:sz="0" w:space="0" w:color="auto"/>
        <w:left w:val="none" w:sz="0" w:space="0" w:color="auto"/>
        <w:bottom w:val="none" w:sz="0" w:space="0" w:color="auto"/>
        <w:right w:val="none" w:sz="0" w:space="0" w:color="auto"/>
      </w:divBdr>
    </w:div>
    <w:div w:id="1702627820">
      <w:bodyDiv w:val="1"/>
      <w:marLeft w:val="0"/>
      <w:marRight w:val="0"/>
      <w:marTop w:val="0"/>
      <w:marBottom w:val="0"/>
      <w:divBdr>
        <w:top w:val="none" w:sz="0" w:space="0" w:color="auto"/>
        <w:left w:val="none" w:sz="0" w:space="0" w:color="auto"/>
        <w:bottom w:val="none" w:sz="0" w:space="0" w:color="auto"/>
        <w:right w:val="none" w:sz="0" w:space="0" w:color="auto"/>
      </w:divBdr>
    </w:div>
    <w:div w:id="1852600077">
      <w:bodyDiv w:val="1"/>
      <w:marLeft w:val="0"/>
      <w:marRight w:val="0"/>
      <w:marTop w:val="0"/>
      <w:marBottom w:val="0"/>
      <w:divBdr>
        <w:top w:val="none" w:sz="0" w:space="0" w:color="auto"/>
        <w:left w:val="none" w:sz="0" w:space="0" w:color="auto"/>
        <w:bottom w:val="none" w:sz="0" w:space="0" w:color="auto"/>
        <w:right w:val="none" w:sz="0" w:space="0" w:color="auto"/>
      </w:divBdr>
    </w:div>
    <w:div w:id="2105757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data.europa.eu/doi/10.2832/0774726"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5998</ap:Words>
  <ap:Characters>34191</ap:Characters>
  <ap:DocSecurity>0</ap:DocSecurity>
  <ap:Lines>284</ap:Lines>
  <ap:Paragraphs>80</ap:Paragraphs>
  <ap:ScaleCrop>false</ap:ScaleCrop>
  <ap:HeadingPairs>
    <vt:vector baseType="variant" size="2">
      <vt:variant>
        <vt:lpstr>Titel</vt:lpstr>
      </vt:variant>
      <vt:variant>
        <vt:i4>1</vt:i4>
      </vt:variant>
    </vt:vector>
  </ap:HeadingPairs>
  <ap:TitlesOfParts>
    <vt:vector baseType="lpstr" size="1">
      <vt:lpstr>Brief aan Parlement - Beantwoording schriftelijke vragen VGR 22 ERTMS</vt:lpstr>
    </vt:vector>
  </ap:TitlesOfParts>
  <ap:LinksUpToDate>false</ap:LinksUpToDate>
  <ap:CharactersWithSpaces>40109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2025-05-15T11:13:00.0000000Z</dcterms:created>
  <dcterms:modified xsi:type="dcterms:W3CDTF">2025-05-15T11:13:00.0000000Z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schriftelijke vragen VGR 22 ERTMS</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P.W. Ingenpass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openbaar</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