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6394" w:rsidR="00496394" w:rsidP="00496394" w:rsidRDefault="001D7016" w14:paraId="2D103942" w14:textId="21C9FC88">
      <w:pPr>
        <w:ind w:left="1416" w:hanging="1416"/>
        <w:rPr>
          <w:rFonts w:ascii="Calibri" w:hAnsi="Calibri" w:cs="Calibri"/>
        </w:rPr>
      </w:pPr>
      <w:r w:rsidRPr="00496394">
        <w:rPr>
          <w:rFonts w:ascii="Calibri" w:hAnsi="Calibri" w:cs="Calibri"/>
        </w:rPr>
        <w:t>22</w:t>
      </w:r>
      <w:r w:rsidRPr="00496394" w:rsidR="00496394">
        <w:rPr>
          <w:rFonts w:ascii="Calibri" w:hAnsi="Calibri" w:cs="Calibri"/>
        </w:rPr>
        <w:t xml:space="preserve"> </w:t>
      </w:r>
      <w:r w:rsidRPr="00496394">
        <w:rPr>
          <w:rFonts w:ascii="Calibri" w:hAnsi="Calibri" w:cs="Calibri"/>
        </w:rPr>
        <w:t>112</w:t>
      </w:r>
      <w:r w:rsidRPr="00496394" w:rsidR="00496394">
        <w:rPr>
          <w:rFonts w:ascii="Calibri" w:hAnsi="Calibri" w:cs="Calibri"/>
        </w:rPr>
        <w:tab/>
        <w:t>Nieuwe Commissievoorstellen en initiatieven van de lidstaten van de Europese Unie</w:t>
      </w:r>
    </w:p>
    <w:p w:rsidRPr="00496394" w:rsidR="001D7016" w:rsidP="00496394" w:rsidRDefault="00496394" w14:paraId="784EFFEA" w14:textId="2F6DF423">
      <w:pPr>
        <w:rPr>
          <w:rFonts w:ascii="Calibri" w:hAnsi="Calibri" w:cs="Calibri"/>
        </w:rPr>
      </w:pPr>
      <w:r w:rsidRPr="00496394">
        <w:rPr>
          <w:rFonts w:ascii="Calibri" w:hAnsi="Calibri" w:cs="Calibri"/>
        </w:rPr>
        <w:t xml:space="preserve">Nr. </w:t>
      </w:r>
      <w:r w:rsidRPr="00496394" w:rsidR="001D7016">
        <w:rPr>
          <w:rFonts w:ascii="Calibri" w:hAnsi="Calibri" w:cs="Calibri"/>
        </w:rPr>
        <w:t>4062</w:t>
      </w:r>
      <w:r w:rsidRPr="00496394">
        <w:rPr>
          <w:rFonts w:ascii="Calibri" w:hAnsi="Calibri" w:cs="Calibri"/>
        </w:rPr>
        <w:tab/>
        <w:t>Brief van de minister van Economische Zaken</w:t>
      </w:r>
    </w:p>
    <w:p w:rsidRPr="00496394" w:rsidR="00496394" w:rsidP="00496394" w:rsidRDefault="00496394" w14:paraId="133C8D9C" w14:textId="750441A7">
      <w:pPr>
        <w:rPr>
          <w:rFonts w:ascii="Calibri" w:hAnsi="Calibri" w:cs="Calibri"/>
        </w:rPr>
      </w:pPr>
      <w:r w:rsidRPr="00496394">
        <w:rPr>
          <w:rFonts w:ascii="Calibri" w:hAnsi="Calibri" w:cs="Calibri"/>
        </w:rPr>
        <w:t>Aan de Voorzitter van de Tweede Kamer der Staten-Generaal</w:t>
      </w:r>
    </w:p>
    <w:p w:rsidRPr="00496394" w:rsidR="00496394" w:rsidP="00496394" w:rsidRDefault="00496394" w14:paraId="1FEBB720" w14:textId="066B8511">
      <w:pPr>
        <w:rPr>
          <w:rFonts w:ascii="Calibri" w:hAnsi="Calibri" w:cs="Calibri"/>
        </w:rPr>
      </w:pPr>
      <w:r w:rsidRPr="00496394">
        <w:rPr>
          <w:rFonts w:ascii="Calibri" w:hAnsi="Calibri" w:cs="Calibri"/>
        </w:rPr>
        <w:t>Den Haag, 19 mei 2025</w:t>
      </w:r>
    </w:p>
    <w:p w:rsidRPr="00496394" w:rsidR="001D7016" w:rsidP="00496394" w:rsidRDefault="001D7016" w14:paraId="25A840D2" w14:textId="77777777">
      <w:pPr>
        <w:rPr>
          <w:rFonts w:ascii="Calibri" w:hAnsi="Calibri" w:cs="Calibri"/>
        </w:rPr>
      </w:pPr>
    </w:p>
    <w:p w:rsidRPr="00496394" w:rsidR="001D7016" w:rsidP="001D7016" w:rsidRDefault="001D7016" w14:paraId="5431B51D" w14:textId="09BCA8E6">
      <w:pPr>
        <w:spacing w:after="0"/>
        <w:rPr>
          <w:rFonts w:ascii="Calibri" w:hAnsi="Calibri" w:cs="Calibri"/>
        </w:rPr>
      </w:pPr>
      <w:r w:rsidRPr="00496394">
        <w:rPr>
          <w:rFonts w:ascii="Calibri" w:hAnsi="Calibri" w:cs="Calibri"/>
        </w:rPr>
        <w:t xml:space="preserve">In de afspraken met de Kamer over EU-informatievoorziening is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Economische Zaken. Het overzicht van het eerste kwartaal van 2025 vindt u in bijlage. </w:t>
      </w:r>
    </w:p>
    <w:p w:rsidRPr="00496394" w:rsidR="001D7016" w:rsidP="001D7016" w:rsidRDefault="001D7016" w14:paraId="11FDEF8E" w14:textId="77777777">
      <w:pPr>
        <w:spacing w:after="0"/>
        <w:rPr>
          <w:rFonts w:ascii="Calibri" w:hAnsi="Calibri" w:cs="Calibri"/>
        </w:rPr>
      </w:pPr>
    </w:p>
    <w:p w:rsidRPr="00496394" w:rsidR="001D7016" w:rsidP="001D7016" w:rsidRDefault="001D7016" w14:paraId="55DBE224" w14:textId="77777777">
      <w:pPr>
        <w:spacing w:after="0"/>
        <w:rPr>
          <w:rFonts w:ascii="Calibri" w:hAnsi="Calibri" w:cs="Calibri"/>
        </w:rPr>
      </w:pPr>
      <w:r w:rsidRPr="00496394">
        <w:rPr>
          <w:rFonts w:ascii="Calibri" w:hAnsi="Calibri" w:cs="Calibri"/>
        </w:rPr>
        <w:t>In deze periode is vanuit EZ op de volgende raadplegingen gereageerd:</w:t>
      </w:r>
    </w:p>
    <w:p w:rsidRPr="00496394" w:rsidR="001D7016" w:rsidP="001D7016" w:rsidRDefault="001D7016" w14:paraId="6F7F6AD3" w14:textId="77777777">
      <w:pPr>
        <w:pStyle w:val="Lijstalinea"/>
        <w:numPr>
          <w:ilvl w:val="0"/>
          <w:numId w:val="1"/>
        </w:numPr>
        <w:spacing w:after="0" w:line="240" w:lineRule="atLeast"/>
        <w:rPr>
          <w:rFonts w:ascii="Calibri" w:hAnsi="Calibri" w:cs="Calibri"/>
        </w:rPr>
      </w:pPr>
      <w:r w:rsidRPr="00496394">
        <w:rPr>
          <w:rFonts w:ascii="Calibri" w:hAnsi="Calibri" w:cs="Calibri"/>
        </w:rPr>
        <w:t>Mogelijke herziening staatssteunrichtlijnen luchtvaart</w:t>
      </w:r>
    </w:p>
    <w:p w:rsidRPr="00496394" w:rsidR="001D7016" w:rsidP="001D7016" w:rsidRDefault="001D7016" w14:paraId="06320223" w14:textId="77777777">
      <w:pPr>
        <w:pStyle w:val="Lijstalinea"/>
        <w:numPr>
          <w:ilvl w:val="0"/>
          <w:numId w:val="1"/>
        </w:numPr>
        <w:spacing w:after="0" w:line="240" w:lineRule="atLeast"/>
        <w:rPr>
          <w:rFonts w:ascii="Calibri" w:hAnsi="Calibri" w:cs="Calibri"/>
        </w:rPr>
      </w:pPr>
      <w:r w:rsidRPr="00496394">
        <w:rPr>
          <w:rFonts w:ascii="Calibri" w:hAnsi="Calibri" w:cs="Calibri"/>
        </w:rPr>
        <w:t>Concept staatssteunkader voor ondersteuning van de Clean Industrial Deal</w:t>
      </w:r>
    </w:p>
    <w:p w:rsidRPr="00496394" w:rsidR="001D7016" w:rsidP="001D7016" w:rsidRDefault="001D7016" w14:paraId="4788B854" w14:textId="77777777">
      <w:pPr>
        <w:pStyle w:val="Lijstalinea"/>
        <w:numPr>
          <w:ilvl w:val="0"/>
          <w:numId w:val="1"/>
        </w:numPr>
        <w:spacing w:after="0" w:line="240" w:lineRule="atLeast"/>
        <w:rPr>
          <w:rFonts w:ascii="Calibri" w:hAnsi="Calibri" w:cs="Calibri"/>
        </w:rPr>
      </w:pPr>
      <w:r w:rsidRPr="00496394">
        <w:rPr>
          <w:rFonts w:ascii="Calibri" w:hAnsi="Calibri" w:cs="Calibri"/>
        </w:rPr>
        <w:t>Concept wijzigingen van de staatssteunimplementatieverordening omtrent “access to justice in Environmental Matters”</w:t>
      </w:r>
    </w:p>
    <w:p w:rsidRPr="00496394" w:rsidR="001D7016" w:rsidP="001D7016" w:rsidRDefault="001D7016" w14:paraId="63145085" w14:textId="77777777">
      <w:pPr>
        <w:pStyle w:val="Lijstalinea"/>
        <w:numPr>
          <w:ilvl w:val="0"/>
          <w:numId w:val="1"/>
        </w:numPr>
        <w:spacing w:after="0" w:line="240" w:lineRule="atLeast"/>
        <w:rPr>
          <w:rFonts w:ascii="Calibri" w:hAnsi="Calibri" w:cs="Calibri"/>
          <w:lang w:val="en-US"/>
        </w:rPr>
      </w:pPr>
      <w:r w:rsidRPr="00496394">
        <w:rPr>
          <w:rFonts w:ascii="Calibri" w:hAnsi="Calibri" w:cs="Calibri"/>
          <w:lang w:val="en-US"/>
        </w:rPr>
        <w:t>Aarhus en staatssteun “access to justisce for environment-relate state aid decisions”</w:t>
      </w:r>
    </w:p>
    <w:p w:rsidRPr="00496394" w:rsidR="001D7016" w:rsidP="001D7016" w:rsidRDefault="001D7016" w14:paraId="1D61EEA3" w14:textId="77777777">
      <w:pPr>
        <w:spacing w:after="0"/>
        <w:rPr>
          <w:rFonts w:ascii="Calibri" w:hAnsi="Calibri" w:cs="Calibri"/>
          <w:lang w:val="en-US"/>
        </w:rPr>
      </w:pPr>
    </w:p>
    <w:p w:rsidRPr="00496394" w:rsidR="00496394" w:rsidP="00496394" w:rsidRDefault="001D7016" w14:paraId="40ECF26D" w14:textId="75D2C6CD">
      <w:pPr>
        <w:pStyle w:val="Geenafstand"/>
        <w:rPr>
          <w:rFonts w:ascii="Calibri" w:hAnsi="Calibri" w:cs="Calibri"/>
        </w:rPr>
      </w:pPr>
      <w:r w:rsidRPr="00496394">
        <w:rPr>
          <w:rFonts w:ascii="Calibri" w:hAnsi="Calibri" w:cs="Calibri"/>
        </w:rPr>
        <w:br/>
      </w:r>
      <w:r w:rsidRPr="00496394" w:rsidR="00496394">
        <w:rPr>
          <w:rFonts w:ascii="Calibri" w:hAnsi="Calibri" w:cs="Calibri"/>
        </w:rPr>
        <w:t>De m</w:t>
      </w:r>
      <w:r w:rsidRPr="00496394" w:rsidR="00496394">
        <w:rPr>
          <w:rFonts w:ascii="Calibri" w:hAnsi="Calibri" w:cs="Calibri"/>
        </w:rPr>
        <w:t>inister van Economische Zaken</w:t>
      </w:r>
      <w:r w:rsidRPr="00496394" w:rsidR="00496394">
        <w:rPr>
          <w:rFonts w:ascii="Calibri" w:hAnsi="Calibri" w:cs="Calibri"/>
        </w:rPr>
        <w:t>,</w:t>
      </w:r>
    </w:p>
    <w:p w:rsidRPr="00496394" w:rsidR="001D7016" w:rsidP="00496394" w:rsidRDefault="001D7016" w14:paraId="18AA420E" w14:textId="49C7E7E2">
      <w:pPr>
        <w:pStyle w:val="Geenafstand"/>
        <w:rPr>
          <w:rFonts w:ascii="Calibri" w:hAnsi="Calibri" w:cs="Calibri"/>
        </w:rPr>
      </w:pPr>
      <w:r w:rsidRPr="00496394">
        <w:rPr>
          <w:rFonts w:ascii="Calibri" w:hAnsi="Calibri" w:cs="Calibri"/>
        </w:rPr>
        <w:t>D</w:t>
      </w:r>
      <w:r w:rsidRPr="00496394" w:rsidR="00496394">
        <w:rPr>
          <w:rFonts w:ascii="Calibri" w:hAnsi="Calibri" w:cs="Calibri"/>
        </w:rPr>
        <w:t xml:space="preserve">.S. </w:t>
      </w:r>
      <w:r w:rsidRPr="00496394">
        <w:rPr>
          <w:rFonts w:ascii="Calibri" w:hAnsi="Calibri" w:cs="Calibri"/>
        </w:rPr>
        <w:t>Beljaarts</w:t>
      </w:r>
    </w:p>
    <w:p w:rsidRPr="00496394" w:rsidR="00F80165" w:rsidP="001D7016" w:rsidRDefault="00F80165" w14:paraId="6709E59E" w14:textId="77777777">
      <w:pPr>
        <w:spacing w:after="0"/>
        <w:rPr>
          <w:rFonts w:ascii="Calibri" w:hAnsi="Calibri" w:cs="Calibri"/>
        </w:rPr>
      </w:pPr>
    </w:p>
    <w:sectPr w:rsidRPr="00496394" w:rsidR="00F80165" w:rsidSect="001146F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D552" w14:textId="77777777" w:rsidR="001D7016" w:rsidRDefault="001D7016" w:rsidP="001D7016">
      <w:pPr>
        <w:spacing w:after="0" w:line="240" w:lineRule="auto"/>
      </w:pPr>
      <w:r>
        <w:separator/>
      </w:r>
    </w:p>
  </w:endnote>
  <w:endnote w:type="continuationSeparator" w:id="0">
    <w:p w14:paraId="4B34A1C3" w14:textId="77777777" w:rsidR="001D7016" w:rsidRDefault="001D7016" w:rsidP="001D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B500" w14:textId="77777777" w:rsidR="001D7016" w:rsidRPr="001D7016" w:rsidRDefault="001D7016" w:rsidP="001D70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D774" w14:textId="77777777" w:rsidR="001D7016" w:rsidRPr="001D7016" w:rsidRDefault="001D7016" w:rsidP="001D70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426" w14:textId="77777777" w:rsidR="001D7016" w:rsidRPr="001D7016" w:rsidRDefault="001D7016" w:rsidP="001D70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A8F28" w14:textId="77777777" w:rsidR="001D7016" w:rsidRDefault="001D7016" w:rsidP="001D7016">
      <w:pPr>
        <w:spacing w:after="0" w:line="240" w:lineRule="auto"/>
      </w:pPr>
      <w:r>
        <w:separator/>
      </w:r>
    </w:p>
  </w:footnote>
  <w:footnote w:type="continuationSeparator" w:id="0">
    <w:p w14:paraId="5C50D796" w14:textId="77777777" w:rsidR="001D7016" w:rsidRDefault="001D7016" w:rsidP="001D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41A4" w14:textId="77777777" w:rsidR="001D7016" w:rsidRPr="001D7016" w:rsidRDefault="001D7016" w:rsidP="001D70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DCE0" w14:textId="77777777" w:rsidR="001D7016" w:rsidRPr="001D7016" w:rsidRDefault="001D7016" w:rsidP="001D70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2E67" w14:textId="77777777" w:rsidR="001D7016" w:rsidRPr="001D7016" w:rsidRDefault="001D7016" w:rsidP="001D70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09E2"/>
    <w:multiLevelType w:val="hybridMultilevel"/>
    <w:tmpl w:val="9B64D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986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16"/>
    <w:rsid w:val="001146FD"/>
    <w:rsid w:val="001D7016"/>
    <w:rsid w:val="00496394"/>
    <w:rsid w:val="00692E58"/>
    <w:rsid w:val="00CC7B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BA0C"/>
  <w15:chartTrackingRefBased/>
  <w15:docId w15:val="{20D65590-4267-4EDA-A508-16199682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0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0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0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0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0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0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0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0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0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0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0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0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0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0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0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016"/>
    <w:rPr>
      <w:rFonts w:eastAsiaTheme="majorEastAsia" w:cstheme="majorBidi"/>
      <w:color w:val="272727" w:themeColor="text1" w:themeTint="D8"/>
    </w:rPr>
  </w:style>
  <w:style w:type="paragraph" w:styleId="Titel">
    <w:name w:val="Title"/>
    <w:basedOn w:val="Standaard"/>
    <w:next w:val="Standaard"/>
    <w:link w:val="TitelChar"/>
    <w:uiPriority w:val="10"/>
    <w:qFormat/>
    <w:rsid w:val="001D7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0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0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0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0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016"/>
    <w:rPr>
      <w:i/>
      <w:iCs/>
      <w:color w:val="404040" w:themeColor="text1" w:themeTint="BF"/>
    </w:rPr>
  </w:style>
  <w:style w:type="paragraph" w:styleId="Lijstalinea">
    <w:name w:val="List Paragraph"/>
    <w:basedOn w:val="Standaard"/>
    <w:uiPriority w:val="34"/>
    <w:qFormat/>
    <w:rsid w:val="001D7016"/>
    <w:pPr>
      <w:ind w:left="720"/>
      <w:contextualSpacing/>
    </w:pPr>
  </w:style>
  <w:style w:type="character" w:styleId="Intensievebenadrukking">
    <w:name w:val="Intense Emphasis"/>
    <w:basedOn w:val="Standaardalinea-lettertype"/>
    <w:uiPriority w:val="21"/>
    <w:qFormat/>
    <w:rsid w:val="001D7016"/>
    <w:rPr>
      <w:i/>
      <w:iCs/>
      <w:color w:val="0F4761" w:themeColor="accent1" w:themeShade="BF"/>
    </w:rPr>
  </w:style>
  <w:style w:type="paragraph" w:styleId="Duidelijkcitaat">
    <w:name w:val="Intense Quote"/>
    <w:basedOn w:val="Standaard"/>
    <w:next w:val="Standaard"/>
    <w:link w:val="DuidelijkcitaatChar"/>
    <w:uiPriority w:val="30"/>
    <w:qFormat/>
    <w:rsid w:val="001D7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016"/>
    <w:rPr>
      <w:i/>
      <w:iCs/>
      <w:color w:val="0F4761" w:themeColor="accent1" w:themeShade="BF"/>
    </w:rPr>
  </w:style>
  <w:style w:type="character" w:styleId="Intensieveverwijzing">
    <w:name w:val="Intense Reference"/>
    <w:basedOn w:val="Standaardalinea-lettertype"/>
    <w:uiPriority w:val="32"/>
    <w:qFormat/>
    <w:rsid w:val="001D7016"/>
    <w:rPr>
      <w:b/>
      <w:bCs/>
      <w:smallCaps/>
      <w:color w:val="0F4761" w:themeColor="accent1" w:themeShade="BF"/>
      <w:spacing w:val="5"/>
    </w:rPr>
  </w:style>
  <w:style w:type="paragraph" w:styleId="Koptekst">
    <w:name w:val="header"/>
    <w:basedOn w:val="Standaard"/>
    <w:link w:val="KoptekstChar"/>
    <w:rsid w:val="001D70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D701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D70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D701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D70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D7016"/>
    <w:rPr>
      <w:rFonts w:ascii="Verdana" w:hAnsi="Verdana"/>
      <w:noProof/>
      <w:sz w:val="13"/>
      <w:szCs w:val="24"/>
      <w:lang w:eastAsia="nl-NL"/>
    </w:rPr>
  </w:style>
  <w:style w:type="paragraph" w:customStyle="1" w:styleId="Huisstijl-Gegeven">
    <w:name w:val="Huisstijl-Gegeven"/>
    <w:basedOn w:val="Standaard"/>
    <w:link w:val="Huisstijl-GegevenCharChar"/>
    <w:rsid w:val="001D70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D70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D70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D70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D7016"/>
    <w:pPr>
      <w:spacing w:after="0"/>
    </w:pPr>
    <w:rPr>
      <w:b/>
    </w:rPr>
  </w:style>
  <w:style w:type="paragraph" w:customStyle="1" w:styleId="Huisstijl-Paginanummering">
    <w:name w:val="Huisstijl-Paginanummering"/>
    <w:basedOn w:val="Standaard"/>
    <w:rsid w:val="001D70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D7016"/>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96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2025-05-21T09:47:00.0000000Z</dcterms:created>
  <dcterms:modified xsi:type="dcterms:W3CDTF">2025-05-21T09:47:00.0000000Z</dcterms:modified>
  <version/>
  <category/>
</coreProperties>
</file>