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A5C9A96" w14:textId="77777777">
        <w:tc>
          <w:tcPr>
            <w:tcW w:w="6733" w:type="dxa"/>
            <w:gridSpan w:val="2"/>
            <w:tcBorders>
              <w:top w:val="nil"/>
              <w:left w:val="nil"/>
              <w:bottom w:val="nil"/>
              <w:right w:val="nil"/>
            </w:tcBorders>
            <w:vAlign w:val="center"/>
          </w:tcPr>
          <w:p w:rsidR="0028220F" w:rsidP="0065630E" w:rsidRDefault="0028220F" w14:paraId="1B7BF6D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DB9C23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C0779F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DA347D5" w14:textId="77777777">
            <w:r w:rsidRPr="00E41C7D">
              <w:t xml:space="preserve">Vergaderjaar </w:t>
            </w:r>
            <w:r w:rsidR="00852843">
              <w:t>2024-2025</w:t>
            </w:r>
          </w:p>
        </w:tc>
      </w:tr>
      <w:tr w:rsidR="0028220F" w:rsidTr="0065630E" w14:paraId="7F554763" w14:textId="77777777">
        <w:trPr>
          <w:cantSplit/>
        </w:trPr>
        <w:tc>
          <w:tcPr>
            <w:tcW w:w="10985" w:type="dxa"/>
            <w:gridSpan w:val="3"/>
            <w:tcBorders>
              <w:top w:val="nil"/>
              <w:left w:val="nil"/>
              <w:bottom w:val="nil"/>
              <w:right w:val="nil"/>
            </w:tcBorders>
            <w:vAlign w:val="center"/>
          </w:tcPr>
          <w:p w:rsidRPr="00E41C7D" w:rsidR="0028220F" w:rsidP="0065630E" w:rsidRDefault="0028220F" w14:paraId="75DECC6C" w14:textId="77777777"/>
        </w:tc>
      </w:tr>
      <w:tr w:rsidR="0028220F" w:rsidTr="0065630E" w14:paraId="7E3701A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5A0A06C" w14:textId="77777777"/>
        </w:tc>
      </w:tr>
      <w:tr w:rsidR="0028220F" w:rsidTr="0065630E" w14:paraId="5D341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F47939A" w14:textId="77777777"/>
        </w:tc>
        <w:tc>
          <w:tcPr>
            <w:tcW w:w="8647" w:type="dxa"/>
            <w:gridSpan w:val="2"/>
            <w:tcBorders>
              <w:top w:val="single" w:color="auto" w:sz="4" w:space="0"/>
            </w:tcBorders>
          </w:tcPr>
          <w:p w:rsidRPr="002C5138" w:rsidR="0028220F" w:rsidP="0065630E" w:rsidRDefault="0028220F" w14:paraId="17F6414E" w14:textId="77777777">
            <w:pPr>
              <w:rPr>
                <w:b/>
              </w:rPr>
            </w:pPr>
          </w:p>
        </w:tc>
      </w:tr>
      <w:tr w:rsidR="0028220F" w:rsidTr="0065630E" w14:paraId="66D1A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F7AF3" w14:paraId="3248F81E" w14:textId="6BC117C6">
            <w:pPr>
              <w:rPr>
                <w:b/>
              </w:rPr>
            </w:pPr>
            <w:r>
              <w:rPr>
                <w:b/>
              </w:rPr>
              <w:t>29 665</w:t>
            </w:r>
          </w:p>
        </w:tc>
        <w:tc>
          <w:tcPr>
            <w:tcW w:w="8647" w:type="dxa"/>
            <w:gridSpan w:val="2"/>
          </w:tcPr>
          <w:p w:rsidRPr="004F7AF3" w:rsidR="0028220F" w:rsidP="0065630E" w:rsidRDefault="004F7AF3" w14:paraId="346376CF" w14:textId="1D455C23">
            <w:pPr>
              <w:rPr>
                <w:b/>
                <w:bCs/>
              </w:rPr>
            </w:pPr>
            <w:r w:rsidRPr="004F7AF3">
              <w:rPr>
                <w:b/>
                <w:bCs/>
              </w:rPr>
              <w:t>Evaluatie Schipholbeleid</w:t>
            </w:r>
          </w:p>
        </w:tc>
      </w:tr>
      <w:tr w:rsidR="0028220F" w:rsidTr="0065630E" w14:paraId="2EE38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6E1B6A" w14:textId="77777777"/>
        </w:tc>
        <w:tc>
          <w:tcPr>
            <w:tcW w:w="8647" w:type="dxa"/>
            <w:gridSpan w:val="2"/>
          </w:tcPr>
          <w:p w:rsidR="0028220F" w:rsidP="0065630E" w:rsidRDefault="0028220F" w14:paraId="5F1E77B7" w14:textId="77777777"/>
        </w:tc>
      </w:tr>
      <w:tr w:rsidR="0028220F" w:rsidTr="0065630E" w14:paraId="39587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074B66" w14:textId="77777777"/>
        </w:tc>
        <w:tc>
          <w:tcPr>
            <w:tcW w:w="8647" w:type="dxa"/>
            <w:gridSpan w:val="2"/>
          </w:tcPr>
          <w:p w:rsidR="0028220F" w:rsidP="0065630E" w:rsidRDefault="0028220F" w14:paraId="34E46737" w14:textId="77777777"/>
        </w:tc>
      </w:tr>
      <w:tr w:rsidR="0028220F" w:rsidTr="0065630E" w14:paraId="4FB150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CDD8EA" w14:textId="3E660B8E">
            <w:pPr>
              <w:rPr>
                <w:b/>
              </w:rPr>
            </w:pPr>
            <w:r>
              <w:rPr>
                <w:b/>
              </w:rPr>
              <w:t xml:space="preserve">Nr. </w:t>
            </w:r>
            <w:r w:rsidR="00CF3310">
              <w:rPr>
                <w:b/>
              </w:rPr>
              <w:t>562</w:t>
            </w:r>
          </w:p>
        </w:tc>
        <w:tc>
          <w:tcPr>
            <w:tcW w:w="8647" w:type="dxa"/>
            <w:gridSpan w:val="2"/>
          </w:tcPr>
          <w:p w:rsidR="0028220F" w:rsidP="0065630E" w:rsidRDefault="0028220F" w14:paraId="21074B79" w14:textId="3C459550">
            <w:pPr>
              <w:rPr>
                <w:b/>
              </w:rPr>
            </w:pPr>
            <w:r>
              <w:rPr>
                <w:b/>
              </w:rPr>
              <w:t xml:space="preserve">GEWIJZIGDE MOTIE VAN </w:t>
            </w:r>
            <w:r w:rsidR="004F7AF3">
              <w:rPr>
                <w:b/>
              </w:rPr>
              <w:t>DE LEDEN POSTMA EN GRINWIS</w:t>
            </w:r>
          </w:p>
          <w:p w:rsidR="0028220F" w:rsidP="0065630E" w:rsidRDefault="0028220F" w14:paraId="2FE718DB" w14:textId="1C5D78D1">
            <w:pPr>
              <w:rPr>
                <w:b/>
              </w:rPr>
            </w:pPr>
            <w:r>
              <w:t xml:space="preserve">Ter vervanging van die gedrukt onder nr. </w:t>
            </w:r>
            <w:r w:rsidR="004F7AF3">
              <w:t>541</w:t>
            </w:r>
          </w:p>
        </w:tc>
      </w:tr>
      <w:tr w:rsidR="0028220F" w:rsidTr="0065630E" w14:paraId="69A64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64F293" w14:textId="77777777"/>
        </w:tc>
        <w:tc>
          <w:tcPr>
            <w:tcW w:w="8647" w:type="dxa"/>
            <w:gridSpan w:val="2"/>
          </w:tcPr>
          <w:p w:rsidR="0028220F" w:rsidP="0065630E" w:rsidRDefault="0028220F" w14:paraId="1BBAD5BC" w14:textId="37845CA5">
            <w:r>
              <w:t xml:space="preserve">Voorgesteld </w:t>
            </w:r>
            <w:r w:rsidR="00CF3310">
              <w:t>20 mei 2025</w:t>
            </w:r>
          </w:p>
        </w:tc>
      </w:tr>
      <w:tr w:rsidR="0028220F" w:rsidTr="0065630E" w14:paraId="624FF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4ECF3F" w14:textId="77777777"/>
        </w:tc>
        <w:tc>
          <w:tcPr>
            <w:tcW w:w="8647" w:type="dxa"/>
            <w:gridSpan w:val="2"/>
          </w:tcPr>
          <w:p w:rsidR="0028220F" w:rsidP="0065630E" w:rsidRDefault="0028220F" w14:paraId="09718034" w14:textId="77777777"/>
        </w:tc>
      </w:tr>
      <w:tr w:rsidR="0028220F" w:rsidTr="0065630E" w14:paraId="5E8D8C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9C3C4E" w14:textId="77777777"/>
        </w:tc>
        <w:tc>
          <w:tcPr>
            <w:tcW w:w="8647" w:type="dxa"/>
            <w:gridSpan w:val="2"/>
          </w:tcPr>
          <w:p w:rsidR="0028220F" w:rsidP="0065630E" w:rsidRDefault="0028220F" w14:paraId="74C256EC" w14:textId="77777777">
            <w:r>
              <w:t>De Kamer,</w:t>
            </w:r>
          </w:p>
        </w:tc>
      </w:tr>
      <w:tr w:rsidR="0028220F" w:rsidTr="0065630E" w14:paraId="7A112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5C921C" w14:textId="77777777"/>
        </w:tc>
        <w:tc>
          <w:tcPr>
            <w:tcW w:w="8647" w:type="dxa"/>
            <w:gridSpan w:val="2"/>
          </w:tcPr>
          <w:p w:rsidR="0028220F" w:rsidP="0065630E" w:rsidRDefault="0028220F" w14:paraId="355E3482" w14:textId="77777777"/>
        </w:tc>
      </w:tr>
      <w:tr w:rsidR="0028220F" w:rsidTr="0065630E" w14:paraId="27344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29257A" w14:textId="77777777"/>
        </w:tc>
        <w:tc>
          <w:tcPr>
            <w:tcW w:w="8647" w:type="dxa"/>
            <w:gridSpan w:val="2"/>
          </w:tcPr>
          <w:p w:rsidR="0028220F" w:rsidP="0065630E" w:rsidRDefault="0028220F" w14:paraId="458F581E" w14:textId="77777777">
            <w:r>
              <w:t>gehoord de beraadslaging,</w:t>
            </w:r>
          </w:p>
        </w:tc>
      </w:tr>
      <w:tr w:rsidR="0028220F" w:rsidTr="0065630E" w14:paraId="4E196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0D799D" w14:textId="77777777"/>
        </w:tc>
        <w:tc>
          <w:tcPr>
            <w:tcW w:w="8647" w:type="dxa"/>
            <w:gridSpan w:val="2"/>
          </w:tcPr>
          <w:p w:rsidR="0028220F" w:rsidP="0065630E" w:rsidRDefault="0028220F" w14:paraId="6EFF2ACA" w14:textId="77777777"/>
        </w:tc>
      </w:tr>
      <w:tr w:rsidR="0028220F" w:rsidTr="0065630E" w14:paraId="31593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AD82B1" w14:textId="77777777"/>
        </w:tc>
        <w:tc>
          <w:tcPr>
            <w:tcW w:w="8647" w:type="dxa"/>
            <w:gridSpan w:val="2"/>
          </w:tcPr>
          <w:p w:rsidR="004F7AF3" w:rsidP="004F7AF3" w:rsidRDefault="004F7AF3" w14:paraId="1E107AB8" w14:textId="77777777">
            <w:r>
              <w:t>overwegende dat het geluidsdoel van 20% geluidsreductie onder andere gebaseerd is op de aanname van autonome vlootvernieuwing;</w:t>
            </w:r>
          </w:p>
          <w:p w:rsidR="004F7AF3" w:rsidP="004F7AF3" w:rsidRDefault="004F7AF3" w14:paraId="794099F7" w14:textId="77777777"/>
          <w:p w:rsidR="004F7AF3" w:rsidP="004F7AF3" w:rsidRDefault="004F7AF3" w14:paraId="3E5F909E" w14:textId="77777777">
            <w:r>
              <w:t>overwegende dat de Minister besloten heeft het resterende geluidsdoel aan te passen door autonome vlootvernieuwing mee te laten tellen als maatregel en daarmee verdere maatregelen voor de resterende 5% onnodig acht;</w:t>
            </w:r>
          </w:p>
          <w:p w:rsidR="004F7AF3" w:rsidP="004F7AF3" w:rsidRDefault="004F7AF3" w14:paraId="733BC8D9" w14:textId="77777777"/>
          <w:p w:rsidR="004F7AF3" w:rsidP="004F7AF3" w:rsidRDefault="004F7AF3" w14:paraId="579529A9" w14:textId="77777777">
            <w:r>
              <w:t>overwegende dit besluit leidt tot netto minder geluidsreductie;</w:t>
            </w:r>
          </w:p>
          <w:p w:rsidR="004F7AF3" w:rsidP="004F7AF3" w:rsidRDefault="004F7AF3" w14:paraId="106C29EA" w14:textId="77777777"/>
          <w:p w:rsidR="004F7AF3" w:rsidP="004F7AF3" w:rsidRDefault="004F7AF3" w14:paraId="2090B09B" w14:textId="77777777">
            <w:r>
              <w:t>van mening dat hiermee een juridisch zeer kwetsbare koers bevaren wordt die de rechtszekerheid van Schiphol verder op het spel zet;</w:t>
            </w:r>
          </w:p>
          <w:p w:rsidR="004F7AF3" w:rsidP="004F7AF3" w:rsidRDefault="004F7AF3" w14:paraId="69D3DF6E" w14:textId="77777777"/>
          <w:p w:rsidR="004F7AF3" w:rsidP="004F7AF3" w:rsidRDefault="004F7AF3" w14:paraId="002F76DA" w14:textId="77777777">
            <w:r>
              <w:t>verzoekt de regering zorgt te dragen dat het besluit om het resterende geluidsdoel aan te passen niet leidt tot netto minder geluidsreductie, door dit besluit ongedaan te maken en alsnog met een invulling te komen voor de resterende 5% van het geluidsdoel, of door een hoger geluidsdoel vast te stellen;</w:t>
            </w:r>
          </w:p>
          <w:p w:rsidR="004F7AF3" w:rsidP="004F7AF3" w:rsidRDefault="004F7AF3" w14:paraId="37EF2E49" w14:textId="77777777"/>
          <w:p w:rsidR="004F7AF3" w:rsidP="004F7AF3" w:rsidRDefault="004F7AF3" w14:paraId="6DCF7CFC" w14:textId="77777777">
            <w:r>
              <w:t>en gaat over tot de orde van de dag.</w:t>
            </w:r>
          </w:p>
          <w:p w:rsidR="004F7AF3" w:rsidP="004F7AF3" w:rsidRDefault="004F7AF3" w14:paraId="4BFACF4D" w14:textId="77777777"/>
          <w:p w:rsidR="004F7AF3" w:rsidP="004F7AF3" w:rsidRDefault="004F7AF3" w14:paraId="6FEF8B45" w14:textId="77777777">
            <w:r>
              <w:t>Postma</w:t>
            </w:r>
          </w:p>
          <w:p w:rsidR="0028220F" w:rsidP="004F7AF3" w:rsidRDefault="004F7AF3" w14:paraId="5B7BA441" w14:textId="53BECF26">
            <w:r>
              <w:t>Grinwis</w:t>
            </w:r>
          </w:p>
        </w:tc>
      </w:tr>
    </w:tbl>
    <w:p w:rsidRPr="0028220F" w:rsidR="004A4819" w:rsidP="0028220F" w:rsidRDefault="004A4819" w14:paraId="46AAFE6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643C6" w14:textId="77777777" w:rsidR="004F7AF3" w:rsidRDefault="004F7AF3">
      <w:pPr>
        <w:spacing w:line="20" w:lineRule="exact"/>
      </w:pPr>
    </w:p>
  </w:endnote>
  <w:endnote w:type="continuationSeparator" w:id="0">
    <w:p w14:paraId="231F5F2D" w14:textId="77777777" w:rsidR="004F7AF3" w:rsidRDefault="004F7AF3">
      <w:pPr>
        <w:pStyle w:val="Amendement"/>
      </w:pPr>
      <w:r>
        <w:rPr>
          <w:b w:val="0"/>
        </w:rPr>
        <w:t xml:space="preserve"> </w:t>
      </w:r>
    </w:p>
  </w:endnote>
  <w:endnote w:type="continuationNotice" w:id="1">
    <w:p w14:paraId="72E0C7A6" w14:textId="77777777" w:rsidR="004F7AF3" w:rsidRDefault="004F7A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34E7" w14:textId="77777777" w:rsidR="004F7AF3" w:rsidRDefault="004F7AF3">
      <w:pPr>
        <w:pStyle w:val="Amendement"/>
      </w:pPr>
      <w:r>
        <w:rPr>
          <w:b w:val="0"/>
        </w:rPr>
        <w:separator/>
      </w:r>
    </w:p>
  </w:footnote>
  <w:footnote w:type="continuationSeparator" w:id="0">
    <w:p w14:paraId="34C7AA9D" w14:textId="77777777" w:rsidR="004F7AF3" w:rsidRDefault="004F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F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4F7AF3"/>
    <w:rsid w:val="0057730F"/>
    <w:rsid w:val="005C7B56"/>
    <w:rsid w:val="005D315A"/>
    <w:rsid w:val="005E7EA0"/>
    <w:rsid w:val="005F0423"/>
    <w:rsid w:val="006028C4"/>
    <w:rsid w:val="00692DA1"/>
    <w:rsid w:val="006B16CB"/>
    <w:rsid w:val="006C2B15"/>
    <w:rsid w:val="006E5C88"/>
    <w:rsid w:val="007911E4"/>
    <w:rsid w:val="007F7DE5"/>
    <w:rsid w:val="00847D97"/>
    <w:rsid w:val="00852843"/>
    <w:rsid w:val="00867001"/>
    <w:rsid w:val="00883178"/>
    <w:rsid w:val="008D2B7A"/>
    <w:rsid w:val="008E48CB"/>
    <w:rsid w:val="0093683D"/>
    <w:rsid w:val="009B6CFE"/>
    <w:rsid w:val="00A57354"/>
    <w:rsid w:val="00AE6AD7"/>
    <w:rsid w:val="00BB5485"/>
    <w:rsid w:val="00BB5729"/>
    <w:rsid w:val="00BF3DA1"/>
    <w:rsid w:val="00C77B23"/>
    <w:rsid w:val="00CF3310"/>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99712"/>
  <w15:docId w15:val="{6F0A7FDC-B9BD-422C-837C-59857A0E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2025-05-21T14:44:00.0000000Z</dcterms:created>
  <dcterms:modified xsi:type="dcterms:W3CDTF">2025-05-21T14:44:00.0000000Z</dcterms:modified>
  <dc:description>------------------------</dc:description>
  <dc:subject/>
  <keywords/>
  <version/>
  <category/>
</coreProperties>
</file>