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DEDE12" w14:textId="77777777">
        <w:tc>
          <w:tcPr>
            <w:tcW w:w="6733" w:type="dxa"/>
            <w:gridSpan w:val="2"/>
            <w:tcBorders>
              <w:top w:val="nil"/>
              <w:left w:val="nil"/>
              <w:bottom w:val="nil"/>
              <w:right w:val="nil"/>
            </w:tcBorders>
            <w:vAlign w:val="center"/>
          </w:tcPr>
          <w:p w:rsidR="0028220F" w:rsidP="0065630E" w:rsidRDefault="0028220F" w14:paraId="43F965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1B5CF4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CB3E43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FA203E" w14:textId="77777777">
            <w:r w:rsidRPr="00E41C7D">
              <w:t xml:space="preserve">Vergaderjaar </w:t>
            </w:r>
            <w:r w:rsidR="00852843">
              <w:t>2024-2025</w:t>
            </w:r>
          </w:p>
        </w:tc>
      </w:tr>
      <w:tr w:rsidR="0028220F" w:rsidTr="0065630E" w14:paraId="6C3B2E6C" w14:textId="77777777">
        <w:trPr>
          <w:cantSplit/>
        </w:trPr>
        <w:tc>
          <w:tcPr>
            <w:tcW w:w="10985" w:type="dxa"/>
            <w:gridSpan w:val="3"/>
            <w:tcBorders>
              <w:top w:val="nil"/>
              <w:left w:val="nil"/>
              <w:bottom w:val="nil"/>
              <w:right w:val="nil"/>
            </w:tcBorders>
            <w:vAlign w:val="center"/>
          </w:tcPr>
          <w:p w:rsidRPr="00E41C7D" w:rsidR="0028220F" w:rsidP="0065630E" w:rsidRDefault="0028220F" w14:paraId="6C469E7E" w14:textId="77777777"/>
        </w:tc>
      </w:tr>
      <w:tr w:rsidR="0028220F" w:rsidTr="0065630E" w14:paraId="464455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70DFBE" w14:textId="77777777"/>
        </w:tc>
      </w:tr>
      <w:tr w:rsidR="0028220F" w:rsidTr="0065630E" w14:paraId="1F5C0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87D1FE" w14:textId="77777777"/>
        </w:tc>
        <w:tc>
          <w:tcPr>
            <w:tcW w:w="8647" w:type="dxa"/>
            <w:gridSpan w:val="2"/>
            <w:tcBorders>
              <w:top w:val="single" w:color="auto" w:sz="4" w:space="0"/>
            </w:tcBorders>
          </w:tcPr>
          <w:p w:rsidRPr="002C5138" w:rsidR="0028220F" w:rsidP="0065630E" w:rsidRDefault="0028220F" w14:paraId="638FD144" w14:textId="77777777">
            <w:pPr>
              <w:rPr>
                <w:b/>
              </w:rPr>
            </w:pPr>
          </w:p>
        </w:tc>
      </w:tr>
      <w:tr w:rsidR="0028220F" w:rsidTr="0065630E" w14:paraId="6D6DF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F6BB5" w14:paraId="29C3982C" w14:textId="72AA652C">
            <w:pPr>
              <w:rPr>
                <w:b/>
              </w:rPr>
            </w:pPr>
            <w:r>
              <w:rPr>
                <w:b/>
              </w:rPr>
              <w:t>32 623</w:t>
            </w:r>
          </w:p>
        </w:tc>
        <w:tc>
          <w:tcPr>
            <w:tcW w:w="8647" w:type="dxa"/>
            <w:gridSpan w:val="2"/>
          </w:tcPr>
          <w:p w:rsidRPr="00FF6BB5" w:rsidR="0028220F" w:rsidP="0065630E" w:rsidRDefault="00FF6BB5" w14:paraId="4FB1A75A" w14:textId="776F433B">
            <w:pPr>
              <w:rPr>
                <w:b/>
                <w:bCs/>
              </w:rPr>
            </w:pPr>
            <w:r w:rsidRPr="00FF6BB5">
              <w:rPr>
                <w:b/>
                <w:bCs/>
              </w:rPr>
              <w:t>Actuele situatie in Noord-Afrika en het Midden-Oosten</w:t>
            </w:r>
          </w:p>
        </w:tc>
      </w:tr>
      <w:tr w:rsidR="0028220F" w:rsidTr="0065630E" w14:paraId="3CD81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0D0427" w14:textId="77777777"/>
        </w:tc>
        <w:tc>
          <w:tcPr>
            <w:tcW w:w="8647" w:type="dxa"/>
            <w:gridSpan w:val="2"/>
          </w:tcPr>
          <w:p w:rsidR="0028220F" w:rsidP="0065630E" w:rsidRDefault="0028220F" w14:paraId="21650E08" w14:textId="77777777"/>
        </w:tc>
      </w:tr>
      <w:tr w:rsidR="0028220F" w:rsidTr="0065630E" w14:paraId="3E65E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C8816F" w14:textId="77777777"/>
        </w:tc>
        <w:tc>
          <w:tcPr>
            <w:tcW w:w="8647" w:type="dxa"/>
            <w:gridSpan w:val="2"/>
          </w:tcPr>
          <w:p w:rsidR="0028220F" w:rsidP="0065630E" w:rsidRDefault="0028220F" w14:paraId="4F1A48C1" w14:textId="77777777"/>
        </w:tc>
      </w:tr>
      <w:tr w:rsidR="0028220F" w:rsidTr="0065630E" w14:paraId="474C1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1FACB" w14:textId="529F3B23">
            <w:pPr>
              <w:rPr>
                <w:b/>
              </w:rPr>
            </w:pPr>
            <w:r>
              <w:rPr>
                <w:b/>
              </w:rPr>
              <w:t xml:space="preserve">Nr. </w:t>
            </w:r>
            <w:r w:rsidR="00AF65D2">
              <w:rPr>
                <w:b/>
              </w:rPr>
              <w:t>374</w:t>
            </w:r>
          </w:p>
        </w:tc>
        <w:tc>
          <w:tcPr>
            <w:tcW w:w="8647" w:type="dxa"/>
            <w:gridSpan w:val="2"/>
          </w:tcPr>
          <w:p w:rsidR="0028220F" w:rsidP="0065630E" w:rsidRDefault="0028220F" w14:paraId="1AAF2D04" w14:textId="295C2B0F">
            <w:pPr>
              <w:rPr>
                <w:b/>
              </w:rPr>
            </w:pPr>
            <w:r>
              <w:rPr>
                <w:b/>
              </w:rPr>
              <w:t xml:space="preserve">GEWIJZIGDE MOTIE VAN </w:t>
            </w:r>
            <w:r w:rsidR="00FF6BB5">
              <w:rPr>
                <w:b/>
              </w:rPr>
              <w:t>HET LID VAN BAARLE</w:t>
            </w:r>
          </w:p>
          <w:p w:rsidR="0028220F" w:rsidP="0065630E" w:rsidRDefault="0028220F" w14:paraId="4D5EC22D" w14:textId="42B1A6DF">
            <w:pPr>
              <w:rPr>
                <w:b/>
              </w:rPr>
            </w:pPr>
            <w:r>
              <w:t xml:space="preserve">Ter vervanging van die gedrukt onder nr. </w:t>
            </w:r>
            <w:r w:rsidR="00FF6BB5">
              <w:t>361</w:t>
            </w:r>
          </w:p>
        </w:tc>
      </w:tr>
      <w:tr w:rsidR="0028220F" w:rsidTr="0065630E" w14:paraId="26F9B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E97B85" w14:textId="77777777"/>
        </w:tc>
        <w:tc>
          <w:tcPr>
            <w:tcW w:w="8647" w:type="dxa"/>
            <w:gridSpan w:val="2"/>
          </w:tcPr>
          <w:p w:rsidR="0028220F" w:rsidP="0065630E" w:rsidRDefault="0028220F" w14:paraId="113485B2" w14:textId="52D26FD4">
            <w:r>
              <w:t xml:space="preserve">Voorgesteld </w:t>
            </w:r>
            <w:r w:rsidR="00AF65D2">
              <w:t>20 mei 2025</w:t>
            </w:r>
          </w:p>
        </w:tc>
      </w:tr>
      <w:tr w:rsidR="0028220F" w:rsidTr="0065630E" w14:paraId="06FDE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32E211" w14:textId="77777777"/>
        </w:tc>
        <w:tc>
          <w:tcPr>
            <w:tcW w:w="8647" w:type="dxa"/>
            <w:gridSpan w:val="2"/>
          </w:tcPr>
          <w:p w:rsidR="0028220F" w:rsidP="0065630E" w:rsidRDefault="0028220F" w14:paraId="3F1796B8" w14:textId="77777777"/>
        </w:tc>
      </w:tr>
      <w:tr w:rsidR="0028220F" w:rsidTr="0065630E" w14:paraId="51E45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E58E2" w14:textId="77777777"/>
        </w:tc>
        <w:tc>
          <w:tcPr>
            <w:tcW w:w="8647" w:type="dxa"/>
            <w:gridSpan w:val="2"/>
          </w:tcPr>
          <w:p w:rsidR="0028220F" w:rsidP="0065630E" w:rsidRDefault="0028220F" w14:paraId="0844C91F" w14:textId="77777777">
            <w:r>
              <w:t>De Kamer,</w:t>
            </w:r>
          </w:p>
        </w:tc>
      </w:tr>
      <w:tr w:rsidR="0028220F" w:rsidTr="0065630E" w14:paraId="44EC9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E1995C" w14:textId="77777777"/>
        </w:tc>
        <w:tc>
          <w:tcPr>
            <w:tcW w:w="8647" w:type="dxa"/>
            <w:gridSpan w:val="2"/>
          </w:tcPr>
          <w:p w:rsidR="0028220F" w:rsidP="0065630E" w:rsidRDefault="0028220F" w14:paraId="4CC53770" w14:textId="77777777"/>
        </w:tc>
      </w:tr>
      <w:tr w:rsidR="0028220F" w:rsidTr="0065630E" w14:paraId="4FF0F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2DA3AF" w14:textId="77777777"/>
        </w:tc>
        <w:tc>
          <w:tcPr>
            <w:tcW w:w="8647" w:type="dxa"/>
            <w:gridSpan w:val="2"/>
          </w:tcPr>
          <w:p w:rsidR="0028220F" w:rsidP="0065630E" w:rsidRDefault="0028220F" w14:paraId="48ED3AAE" w14:textId="77777777">
            <w:r>
              <w:t>gehoord de beraadslaging,</w:t>
            </w:r>
          </w:p>
        </w:tc>
      </w:tr>
      <w:tr w:rsidR="0028220F" w:rsidTr="0065630E" w14:paraId="254E09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675F0F" w14:textId="77777777"/>
        </w:tc>
        <w:tc>
          <w:tcPr>
            <w:tcW w:w="8647" w:type="dxa"/>
            <w:gridSpan w:val="2"/>
          </w:tcPr>
          <w:p w:rsidR="0028220F" w:rsidP="0065630E" w:rsidRDefault="0028220F" w14:paraId="3DB6B517" w14:textId="77777777"/>
        </w:tc>
      </w:tr>
      <w:tr w:rsidR="0028220F" w:rsidTr="0065630E" w14:paraId="2B822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D8CEC9" w14:textId="77777777"/>
        </w:tc>
        <w:tc>
          <w:tcPr>
            <w:tcW w:w="8647" w:type="dxa"/>
            <w:gridSpan w:val="2"/>
          </w:tcPr>
          <w:p w:rsidR="00FF6BB5" w:rsidP="00FF6BB5" w:rsidRDefault="00FF6BB5" w14:paraId="71FB015C" w14:textId="77777777">
            <w:r>
              <w:t xml:space="preserve">verzoekt de regering om een algeheel economisch embargo tegen Israël in te stellen en alle producten uit Israël te boycotten, waardoor alle handelsstromen met Israël afgesloten worden, waarbij humanitaire hulp voor Palestijnen wordt uitgezonderd van dit embargo, </w:t>
            </w:r>
          </w:p>
          <w:p w:rsidR="00FF6BB5" w:rsidP="00FF6BB5" w:rsidRDefault="00FF6BB5" w14:paraId="45700CD9" w14:textId="77777777"/>
          <w:p w:rsidR="00FF6BB5" w:rsidP="00FF6BB5" w:rsidRDefault="00FF6BB5" w14:paraId="76A9C65B" w14:textId="77777777">
            <w:r>
              <w:t xml:space="preserve">en gaat over tot de orde van de dag. </w:t>
            </w:r>
          </w:p>
          <w:p w:rsidR="00FF6BB5" w:rsidP="00FF6BB5" w:rsidRDefault="00FF6BB5" w14:paraId="6A2B95FB" w14:textId="77777777"/>
          <w:p w:rsidR="0028220F" w:rsidP="00FF6BB5" w:rsidRDefault="00FF6BB5" w14:paraId="4181CC29" w14:textId="2525A104">
            <w:r>
              <w:t>Van Baarle</w:t>
            </w:r>
          </w:p>
        </w:tc>
      </w:tr>
    </w:tbl>
    <w:p w:rsidRPr="0028220F" w:rsidR="004A4819" w:rsidP="0028220F" w:rsidRDefault="004A4819" w14:paraId="3AB57F8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2C10" w14:textId="77777777" w:rsidR="00FF6BB5" w:rsidRDefault="00FF6BB5">
      <w:pPr>
        <w:spacing w:line="20" w:lineRule="exact"/>
      </w:pPr>
    </w:p>
  </w:endnote>
  <w:endnote w:type="continuationSeparator" w:id="0">
    <w:p w14:paraId="0915EB27" w14:textId="77777777" w:rsidR="00FF6BB5" w:rsidRDefault="00FF6BB5">
      <w:pPr>
        <w:pStyle w:val="Amendement"/>
      </w:pPr>
      <w:r>
        <w:rPr>
          <w:b w:val="0"/>
        </w:rPr>
        <w:t xml:space="preserve"> </w:t>
      </w:r>
    </w:p>
  </w:endnote>
  <w:endnote w:type="continuationNotice" w:id="1">
    <w:p w14:paraId="54C02A10" w14:textId="77777777" w:rsidR="00FF6BB5" w:rsidRDefault="00FF6B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6B06" w14:textId="77777777" w:rsidR="00FF6BB5" w:rsidRDefault="00FF6BB5">
      <w:pPr>
        <w:pStyle w:val="Amendement"/>
      </w:pPr>
      <w:r>
        <w:rPr>
          <w:b w:val="0"/>
        </w:rPr>
        <w:separator/>
      </w:r>
    </w:p>
  </w:footnote>
  <w:footnote w:type="continuationSeparator" w:id="0">
    <w:p w14:paraId="02F3F62C" w14:textId="77777777" w:rsidR="00FF6BB5" w:rsidRDefault="00FF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B5"/>
    <w:rsid w:val="00027E9C"/>
    <w:rsid w:val="00062708"/>
    <w:rsid w:val="00063162"/>
    <w:rsid w:val="00095EFA"/>
    <w:rsid w:val="000C1E41"/>
    <w:rsid w:val="000C619A"/>
    <w:rsid w:val="001128EB"/>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5F0423"/>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AF65D2"/>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 w:val="00FF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CDC6A"/>
  <w15:docId w15:val="{DFF1356C-02BE-4E90-886A-F6A0092F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532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2025-05-21T14:47:00.0000000Z</dcterms:created>
  <dcterms:modified xsi:type="dcterms:W3CDTF">2025-05-21T14:47:00.0000000Z</dcterms:modified>
  <dc:description>------------------------</dc:description>
  <dc:subject/>
  <keywords/>
  <version/>
  <category/>
</coreProperties>
</file>