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518F" w:rsidRDefault="00F3518F" w14:paraId="5B127540" w14:textId="77777777"/>
    <w:p w:rsidR="00F3518F" w:rsidRDefault="00F3518F" w14:paraId="7087C468" w14:textId="77777777"/>
    <w:p w:rsidR="00F3518F" w:rsidRDefault="00183E23" w14:paraId="0EEFAF28" w14:textId="6449566C">
      <w:r>
        <w:t>Geachte voorzitter,</w:t>
      </w:r>
    </w:p>
    <w:p w:rsidR="00F3518F" w:rsidRDefault="00F3518F" w14:paraId="76F598E9" w14:textId="77777777"/>
    <w:p w:rsidR="00A63998" w:rsidRDefault="00161D2F" w14:paraId="268709FD" w14:textId="738B06C5">
      <w:r>
        <w:t xml:space="preserve">Hierbij bied ik u de antwoorden aan op de schriftelijke vragen gesteld door het lid Ceder (CU) over </w:t>
      </w:r>
      <w:r w:rsidR="00346DAB">
        <w:t xml:space="preserve">het </w:t>
      </w:r>
      <w:r>
        <w:t xml:space="preserve">bericht </w:t>
      </w:r>
      <w:r w:rsidR="00346DAB">
        <w:t>‘</w:t>
      </w:r>
      <w:r>
        <w:t>Christen ter dood veroordeeld in Pakistan wegens godslastering</w:t>
      </w:r>
      <w:r w:rsidR="00346DAB">
        <w:t>: ‘Koran geschonden’’</w:t>
      </w:r>
      <w:r>
        <w:t>.</w:t>
      </w:r>
      <w:r w:rsidR="00401C88">
        <w:t xml:space="preserve"> </w:t>
      </w:r>
      <w:r>
        <w:t>Deze vragen werden ingezonden op </w:t>
      </w:r>
      <w:r w:rsidR="00346DAB">
        <w:t>24 april</w:t>
      </w:r>
      <w:r>
        <w:t xml:space="preserve"> 2025 met kenmerk 2025Z08277.</w:t>
      </w:r>
    </w:p>
    <w:p w:rsidR="00A63998" w:rsidRDefault="00A63998" w14:paraId="268709FE" w14:textId="77777777"/>
    <w:p w:rsidR="00A63998" w:rsidRDefault="00161D2F" w14:paraId="268709FF" w14:textId="77777777">
      <w:r>
        <w:t>De minister van Buitenlandse Zaken,</w:t>
      </w:r>
      <w:r>
        <w:br/>
      </w:r>
      <w:r>
        <w:br/>
      </w:r>
      <w:r>
        <w:br/>
      </w:r>
      <w:r>
        <w:br/>
      </w:r>
      <w:r>
        <w:br/>
      </w:r>
      <w:r>
        <w:br/>
        <w:t>Caspar Veldkamp</w:t>
      </w:r>
    </w:p>
    <w:p w:rsidR="00A63998" w:rsidRDefault="00161D2F" w14:paraId="26870A00" w14:textId="77777777">
      <w:pPr>
        <w:pStyle w:val="WitregelW1bodytekst"/>
      </w:pPr>
      <w:r>
        <w:br w:type="page"/>
      </w:r>
    </w:p>
    <w:p w:rsidR="00A63998" w:rsidP="00172481" w:rsidRDefault="00161D2F" w14:paraId="26870A01" w14:textId="26BAF727">
      <w:pPr>
        <w:spacing w:line="240" w:lineRule="atLeast"/>
      </w:pPr>
      <w:r>
        <w:rPr>
          <w:b/>
        </w:rPr>
        <w:lastRenderedPageBreak/>
        <w:t xml:space="preserve">Antwoorden van de </w:t>
      </w:r>
      <w:r w:rsidR="00183E23">
        <w:rPr>
          <w:b/>
        </w:rPr>
        <w:t>m</w:t>
      </w:r>
      <w:r>
        <w:rPr>
          <w:b/>
        </w:rPr>
        <w:t xml:space="preserve">inister van Buitenlandse Zaken op vragen van het lid Ceder (CU) over bericht </w:t>
      </w:r>
      <w:r w:rsidR="00D53961">
        <w:rPr>
          <w:b/>
        </w:rPr>
        <w:t>‘</w:t>
      </w:r>
      <w:r>
        <w:rPr>
          <w:b/>
        </w:rPr>
        <w:t>Christen ter dood veroordeeld in Pakistan wegens godslastering</w:t>
      </w:r>
      <w:r w:rsidR="00D53961">
        <w:rPr>
          <w:b/>
        </w:rPr>
        <w:t>’</w:t>
      </w:r>
    </w:p>
    <w:p w:rsidR="00A63998" w:rsidP="00172481" w:rsidRDefault="00A63998" w14:paraId="26870A02" w14:textId="77777777">
      <w:pPr>
        <w:spacing w:line="240" w:lineRule="atLeast"/>
      </w:pPr>
    </w:p>
    <w:p w:rsidR="00A63998" w:rsidP="00172481" w:rsidRDefault="00161D2F" w14:paraId="26870A03" w14:textId="77777777">
      <w:pPr>
        <w:spacing w:line="240" w:lineRule="atLeast"/>
      </w:pPr>
      <w:r>
        <w:rPr>
          <w:b/>
        </w:rPr>
        <w:t>Vraag 1</w:t>
      </w:r>
    </w:p>
    <w:p w:rsidR="00A63998" w:rsidP="00172481" w:rsidRDefault="00346DAB" w14:paraId="26870A04" w14:textId="09914BE7">
      <w:pPr>
        <w:spacing w:line="240" w:lineRule="atLeast"/>
      </w:pPr>
      <w:r w:rsidRPr="00DA4121">
        <w:t>Heeft u kennisgenomen van het bericht 'Christen (36) ter dood veroordeeld in Pakistan wegens godslastering: ’Koran geschonden’'</w:t>
      </w:r>
      <w:r w:rsidR="005F1AC5">
        <w:rPr>
          <w:rStyle w:val="FootnoteReference"/>
        </w:rPr>
        <w:footnoteReference w:id="2"/>
      </w:r>
      <w:r w:rsidRPr="00DA4121">
        <w:t xml:space="preserve">? </w:t>
      </w:r>
    </w:p>
    <w:p w:rsidR="00A63998" w:rsidP="00172481" w:rsidRDefault="00A63998" w14:paraId="26870A05" w14:textId="77777777">
      <w:pPr>
        <w:spacing w:line="240" w:lineRule="atLeast"/>
      </w:pPr>
    </w:p>
    <w:p w:rsidR="00A63998" w:rsidP="00172481" w:rsidRDefault="00161D2F" w14:paraId="26870A06" w14:textId="77777777">
      <w:pPr>
        <w:spacing w:line="240" w:lineRule="atLeast"/>
      </w:pPr>
      <w:r>
        <w:rPr>
          <w:b/>
        </w:rPr>
        <w:t>Antwoord</w:t>
      </w:r>
    </w:p>
    <w:p w:rsidR="00A63998" w:rsidP="00172481" w:rsidRDefault="00346DAB" w14:paraId="26870A07" w14:textId="1C4C567C">
      <w:pPr>
        <w:spacing w:line="240" w:lineRule="atLeast"/>
      </w:pPr>
      <w:r>
        <w:t>Ja.</w:t>
      </w:r>
    </w:p>
    <w:p w:rsidR="00A63998" w:rsidP="00992A58" w:rsidRDefault="00992A58" w14:paraId="26870A08" w14:textId="7B948EB3">
      <w:pPr>
        <w:tabs>
          <w:tab w:val="left" w:pos="1550"/>
        </w:tabs>
        <w:spacing w:line="240" w:lineRule="atLeast"/>
      </w:pPr>
      <w:r>
        <w:tab/>
      </w:r>
    </w:p>
    <w:p w:rsidR="00A63998" w:rsidP="00172481" w:rsidRDefault="00161D2F" w14:paraId="26870A09" w14:textId="77777777">
      <w:pPr>
        <w:spacing w:line="240" w:lineRule="atLeast"/>
      </w:pPr>
      <w:r>
        <w:rPr>
          <w:b/>
        </w:rPr>
        <w:t>Vraag 2</w:t>
      </w:r>
    </w:p>
    <w:p w:rsidR="00A63998" w:rsidP="00172481" w:rsidRDefault="00346DAB" w14:paraId="26870A0A" w14:textId="5219E582">
      <w:pPr>
        <w:spacing w:line="240" w:lineRule="atLeast"/>
      </w:pPr>
      <w:r w:rsidRPr="00DA4121">
        <w:t>Wat vindt u van de uitspraak dat de man ter dood veroordeeld is vanwege blasfemie?</w:t>
      </w:r>
    </w:p>
    <w:p w:rsidR="00A63998" w:rsidP="00172481" w:rsidRDefault="00A63998" w14:paraId="26870A0B" w14:textId="77777777">
      <w:pPr>
        <w:spacing w:line="240" w:lineRule="atLeast"/>
      </w:pPr>
    </w:p>
    <w:p w:rsidR="00A63998" w:rsidP="00172481" w:rsidRDefault="00161D2F" w14:paraId="26870A0C" w14:textId="77777777">
      <w:pPr>
        <w:spacing w:line="240" w:lineRule="atLeast"/>
      </w:pPr>
      <w:r>
        <w:rPr>
          <w:b/>
        </w:rPr>
        <w:t>Antwoord</w:t>
      </w:r>
    </w:p>
    <w:p w:rsidR="00800F45" w:rsidP="00172481" w:rsidRDefault="00800F45" w14:paraId="4C4962FB" w14:textId="5F9DE046">
      <w:pPr>
        <w:autoSpaceDN/>
        <w:spacing w:line="240" w:lineRule="atLeast"/>
        <w:textAlignment w:val="auto"/>
      </w:pPr>
      <w:r>
        <w:t xml:space="preserve">Sinds de </w:t>
      </w:r>
      <w:r w:rsidR="00F952F4">
        <w:t xml:space="preserve">strenge aanscherping </w:t>
      </w:r>
      <w:r>
        <w:t xml:space="preserve">van de blasfemiewetten in Pakistan in </w:t>
      </w:r>
      <w:r w:rsidR="00F952F4">
        <w:t>de jaren ’80</w:t>
      </w:r>
      <w:r>
        <w:t xml:space="preserve"> zijn honderden mensen, vooral </w:t>
      </w:r>
      <w:r w:rsidR="00F952F4">
        <w:t>religieuze</w:t>
      </w:r>
      <w:r>
        <w:t xml:space="preserve"> minderheden</w:t>
      </w:r>
      <w:r w:rsidR="00172481">
        <w:t xml:space="preserve"> zoals</w:t>
      </w:r>
      <w:r w:rsidR="00806AB0">
        <w:t xml:space="preserve"> </w:t>
      </w:r>
      <w:r w:rsidR="00941F39">
        <w:t xml:space="preserve">individuen uit </w:t>
      </w:r>
      <w:r w:rsidR="00806AB0">
        <w:t xml:space="preserve">de Ahmadiyya gemeenschap </w:t>
      </w:r>
      <w:r w:rsidR="00172481">
        <w:t xml:space="preserve">en </w:t>
      </w:r>
      <w:r w:rsidR="00D53961">
        <w:t>c</w:t>
      </w:r>
      <w:r w:rsidR="00172481">
        <w:t>hristenen,</w:t>
      </w:r>
      <w:r>
        <w:t xml:space="preserve"> aangeklaagd </w:t>
      </w:r>
      <w:r w:rsidR="005C341B">
        <w:t xml:space="preserve">voor blasfemie </w:t>
      </w:r>
      <w:r>
        <w:t xml:space="preserve">en </w:t>
      </w:r>
      <w:r w:rsidR="005C341B">
        <w:t xml:space="preserve">ook </w:t>
      </w:r>
      <w:r>
        <w:t>ter doo</w:t>
      </w:r>
      <w:r w:rsidR="00347A9D">
        <w:t>d</w:t>
      </w:r>
      <w:r>
        <w:t xml:space="preserve"> veroordeeld.</w:t>
      </w:r>
      <w:r w:rsidR="00172481">
        <w:t xml:space="preserve"> </w:t>
      </w:r>
      <w:r w:rsidR="00347A9D">
        <w:t xml:space="preserve">De doodstraf voor blasfemie is tot nu toe echter nog nooit ten uitvoer gebracht. </w:t>
      </w:r>
      <w:r>
        <w:t xml:space="preserve"> </w:t>
      </w:r>
    </w:p>
    <w:p w:rsidR="00172481" w:rsidP="00172481" w:rsidRDefault="00172481" w14:paraId="530F31DD" w14:textId="77777777">
      <w:pPr>
        <w:autoSpaceDN/>
        <w:spacing w:line="240" w:lineRule="atLeast"/>
        <w:textAlignment w:val="auto"/>
      </w:pPr>
    </w:p>
    <w:p w:rsidR="00347A9D" w:rsidP="00172481" w:rsidRDefault="000D770F" w14:paraId="213BDDF8" w14:textId="3C30B711">
      <w:pPr>
        <w:autoSpaceDN/>
        <w:spacing w:line="240" w:lineRule="atLeast"/>
        <w:textAlignment w:val="auto"/>
      </w:pPr>
      <w:r w:rsidRPr="000D770F">
        <w:t>Nederland erkent de universaliteit van de mensenrechten, zoals vastgelegd in de Universele Verklaring van de Rechten van de Mens. Vrijheid van religie en vrijheid van meningsuiting zijn fundamentele mensenrechten die voor iedereen gelden, ongeacht achtergrond of overtuiging. Blasfemiewetten vormen een schending van deze vrijheden, zeker wanneer zij worden ingezet om religieuze minderheden te onderdrukken. Nederland wijst blasfemie wetgeving krachtig af en benadrukt dat mensenrechten niet selectief mogen worden toegepast.</w:t>
      </w:r>
    </w:p>
    <w:p w:rsidR="00A63998" w:rsidP="00172481" w:rsidRDefault="00A63998" w14:paraId="26870A0E" w14:textId="77777777">
      <w:pPr>
        <w:spacing w:line="240" w:lineRule="atLeast"/>
      </w:pPr>
    </w:p>
    <w:p w:rsidR="00A63998" w:rsidP="00172481" w:rsidRDefault="00161D2F" w14:paraId="26870A0F" w14:textId="77777777">
      <w:pPr>
        <w:spacing w:line="240" w:lineRule="atLeast"/>
      </w:pPr>
      <w:r>
        <w:rPr>
          <w:b/>
        </w:rPr>
        <w:t>Vraag 3</w:t>
      </w:r>
    </w:p>
    <w:p w:rsidR="00A63998" w:rsidP="00172481" w:rsidRDefault="00346DAB" w14:paraId="26870A10" w14:textId="4E279341">
      <w:pPr>
        <w:spacing w:line="240" w:lineRule="atLeast"/>
      </w:pPr>
      <w:bookmarkStart w:name="_Hlk197956616" w:id="0"/>
      <w:r w:rsidRPr="00DA4121">
        <w:t>Bent u bereid bilateraal, maar bij voorkeur in Europees verband, erop aan te dringen om deze man vrij te laten en zich in te spannen om hem in veiligheid te brengen?</w:t>
      </w:r>
    </w:p>
    <w:bookmarkEnd w:id="0"/>
    <w:p w:rsidR="00A63998" w:rsidP="00172481" w:rsidRDefault="00A63998" w14:paraId="26870A11" w14:textId="77777777">
      <w:pPr>
        <w:spacing w:line="240" w:lineRule="atLeast"/>
      </w:pPr>
    </w:p>
    <w:p w:rsidR="00A63998" w:rsidP="00172481" w:rsidRDefault="00161D2F" w14:paraId="26870A12" w14:textId="4A22C644">
      <w:pPr>
        <w:spacing w:line="240" w:lineRule="atLeast"/>
      </w:pPr>
      <w:r>
        <w:rPr>
          <w:b/>
        </w:rPr>
        <w:t>Antwoord</w:t>
      </w:r>
    </w:p>
    <w:p w:rsidR="00AF69A6" w:rsidP="00172481" w:rsidRDefault="00AF69A6" w14:paraId="0A111323" w14:textId="2D2079FB">
      <w:pPr>
        <w:spacing w:line="240" w:lineRule="atLeast"/>
      </w:pPr>
      <w:bookmarkStart w:name="_Hlk197957246" w:id="1"/>
      <w:r w:rsidRPr="00AF69A6">
        <w:t xml:space="preserve">Nederland </w:t>
      </w:r>
      <w:r w:rsidR="000373D4">
        <w:t xml:space="preserve">gaat </w:t>
      </w:r>
      <w:r w:rsidRPr="00AF69A6">
        <w:t xml:space="preserve">met de </w:t>
      </w:r>
      <w:r>
        <w:t xml:space="preserve">vertegenwoordigingen van de EU-lidstaten en met de </w:t>
      </w:r>
      <w:r w:rsidRPr="00AF69A6">
        <w:t>EU-delegatie in Islamabad</w:t>
      </w:r>
      <w:r>
        <w:t xml:space="preserve"> gezamenlijk na wat de meest constructieve en effectieve benadering is voor deze kwestie</w:t>
      </w:r>
      <w:r w:rsidRPr="00AF69A6">
        <w:t>.</w:t>
      </w:r>
    </w:p>
    <w:bookmarkEnd w:id="1"/>
    <w:p w:rsidR="00AF69A6" w:rsidP="00172481" w:rsidRDefault="00AF69A6" w14:paraId="0A41AE2F" w14:textId="77777777">
      <w:pPr>
        <w:spacing w:line="240" w:lineRule="atLeast"/>
        <w:rPr>
          <w:b/>
        </w:rPr>
      </w:pPr>
    </w:p>
    <w:p w:rsidR="00A63998" w:rsidP="00172481" w:rsidRDefault="00161D2F" w14:paraId="26870A15" w14:textId="54638DBF">
      <w:pPr>
        <w:spacing w:line="240" w:lineRule="atLeast"/>
      </w:pPr>
      <w:r>
        <w:rPr>
          <w:b/>
        </w:rPr>
        <w:t>Vraag 4</w:t>
      </w:r>
    </w:p>
    <w:p w:rsidRPr="00DA4121" w:rsidR="00346DAB" w:rsidP="00172481" w:rsidRDefault="00346DAB" w14:paraId="19118FFE" w14:textId="5230B0F8">
      <w:pPr>
        <w:pStyle w:val="NoSpacing"/>
        <w:spacing w:line="240" w:lineRule="atLeast"/>
        <w:rPr>
          <w:rFonts w:ascii="Verdana" w:hAnsi="Verdana"/>
          <w:sz w:val="18"/>
          <w:szCs w:val="18"/>
        </w:rPr>
      </w:pPr>
      <w:r w:rsidRPr="00DA4121">
        <w:rPr>
          <w:rFonts w:ascii="Verdana" w:hAnsi="Verdana"/>
          <w:sz w:val="18"/>
          <w:szCs w:val="18"/>
        </w:rPr>
        <w:t>Bent u bereid om het hoger beroep, als dit plaatsvindt, te laten bijwonen door de Nederlandse vertegenwoordiger in Pakistan?</w:t>
      </w:r>
    </w:p>
    <w:p w:rsidR="00A63998" w:rsidP="00172481" w:rsidRDefault="00A63998" w14:paraId="26870A17" w14:textId="77777777">
      <w:pPr>
        <w:spacing w:line="240" w:lineRule="atLeast"/>
      </w:pPr>
    </w:p>
    <w:p w:rsidR="00A63998" w:rsidP="00172481" w:rsidRDefault="00161D2F" w14:paraId="26870A18" w14:textId="77777777">
      <w:pPr>
        <w:spacing w:line="240" w:lineRule="atLeast"/>
      </w:pPr>
      <w:r>
        <w:rPr>
          <w:b/>
        </w:rPr>
        <w:t>Antwoord</w:t>
      </w:r>
    </w:p>
    <w:p w:rsidR="00A63998" w:rsidP="00172481" w:rsidRDefault="002F1002" w14:paraId="26870A19" w14:textId="40FC891A">
      <w:pPr>
        <w:spacing w:line="240" w:lineRule="atLeast"/>
      </w:pPr>
      <w:r>
        <w:t xml:space="preserve">Indien het hoger beroep plaatsvindt, zal de Nederlandse ambassade in Islamabad </w:t>
      </w:r>
      <w:r w:rsidR="00941F39">
        <w:t xml:space="preserve">de zitting </w:t>
      </w:r>
      <w:r w:rsidR="005F1AC5">
        <w:t>-</w:t>
      </w:r>
      <w:r>
        <w:t xml:space="preserve"> indien mogelijk en opportuun </w:t>
      </w:r>
      <w:r w:rsidR="005F1AC5">
        <w:t xml:space="preserve">- </w:t>
      </w:r>
      <w:r>
        <w:t xml:space="preserve">bijwonen in overleg met gelijkgestemde landen. </w:t>
      </w:r>
    </w:p>
    <w:p w:rsidR="00D53961" w:rsidP="00172481" w:rsidRDefault="00D53961" w14:paraId="6FB0931F" w14:textId="77777777">
      <w:pPr>
        <w:spacing w:line="240" w:lineRule="atLeast"/>
      </w:pPr>
    </w:p>
    <w:p w:rsidR="00A63998" w:rsidP="00172481" w:rsidRDefault="00A63998" w14:paraId="26870A1A" w14:textId="77777777">
      <w:pPr>
        <w:spacing w:line="240" w:lineRule="atLeast"/>
      </w:pPr>
    </w:p>
    <w:p w:rsidR="00A63998" w:rsidP="00172481" w:rsidRDefault="00161D2F" w14:paraId="26870A1B" w14:textId="77777777">
      <w:pPr>
        <w:spacing w:line="240" w:lineRule="atLeast"/>
      </w:pPr>
      <w:r>
        <w:rPr>
          <w:b/>
        </w:rPr>
        <w:lastRenderedPageBreak/>
        <w:t>Vraag 5</w:t>
      </w:r>
    </w:p>
    <w:p w:rsidR="00A63998" w:rsidP="00172481" w:rsidRDefault="00346DAB" w14:paraId="26870A1C" w14:textId="5B40BFA6">
      <w:pPr>
        <w:spacing w:line="240" w:lineRule="atLeast"/>
      </w:pPr>
      <w:r w:rsidRPr="00DA4121">
        <w:t>Bent u bereid om alles op alles te zetten om de blasfemiewetten in Pakistan aangepast te krijgen zodat misbruik van deze wetten voorkomen wordt, waar mogelijk ook in samenspraak met (internationale) organisaties? Bent u bereid om extra stappen te zetten richting de Pakistaanse regering aangezien Nederland en de Europese Unie (EU) al jarenlang het misbruik van de blasfemiewetten aan de orde stellen, maar dat deze veroordeling blijkbaar alsnog plaatsvindt?</w:t>
      </w:r>
    </w:p>
    <w:p w:rsidR="00A63998" w:rsidP="00172481" w:rsidRDefault="00A63998" w14:paraId="26870A1D" w14:textId="77777777">
      <w:pPr>
        <w:spacing w:line="240" w:lineRule="atLeast"/>
      </w:pPr>
    </w:p>
    <w:p w:rsidR="00A63998" w:rsidP="00172481" w:rsidRDefault="00161D2F" w14:paraId="26870A1E" w14:textId="77777777">
      <w:pPr>
        <w:spacing w:line="240" w:lineRule="atLeast"/>
      </w:pPr>
      <w:r>
        <w:rPr>
          <w:b/>
        </w:rPr>
        <w:t>Antwoord</w:t>
      </w:r>
    </w:p>
    <w:p w:rsidR="005711EB" w:rsidP="00806AB0" w:rsidRDefault="009F3023" w14:paraId="7A22111C" w14:textId="77777777">
      <w:pPr>
        <w:spacing w:line="240" w:lineRule="atLeast"/>
      </w:pPr>
      <w:bookmarkStart w:name="_Hlk197601848" w:id="2"/>
      <w:r>
        <w:t>Blasfemiewetten zijn diepgeworteld in de Pakistaanse samenleving en politiek</w:t>
      </w:r>
      <w:r w:rsidR="00806AB0">
        <w:t xml:space="preserve">. </w:t>
      </w:r>
    </w:p>
    <w:p w:rsidR="009F3023" w:rsidP="00806AB0" w:rsidRDefault="00806AB0" w14:paraId="5D7FCE2E" w14:textId="30099190">
      <w:pPr>
        <w:spacing w:line="240" w:lineRule="atLeast"/>
      </w:pPr>
      <w:r>
        <w:t>Het beschermen van moslims en de islam in Zuid-Azi</w:t>
      </w:r>
      <w:r w:rsidRPr="000D770F">
        <w:t>ë is een ke</w:t>
      </w:r>
      <w:r>
        <w:t>rnreden voor de oprichting van het land. Pakistan is weinig ontvankelijk voor pogingen van andere landen of organisaties om deze wetten aan te passen.</w:t>
      </w:r>
      <w:r w:rsidR="009F3023">
        <w:t xml:space="preserve"> </w:t>
      </w:r>
    </w:p>
    <w:p w:rsidR="009F3023" w:rsidP="00172481" w:rsidRDefault="009F3023" w14:paraId="47C7E82D" w14:textId="77777777">
      <w:pPr>
        <w:spacing w:line="240" w:lineRule="atLeast"/>
      </w:pPr>
    </w:p>
    <w:p w:rsidR="004D673C" w:rsidP="00172481" w:rsidRDefault="00E31ACA" w14:paraId="23BA3801" w14:textId="1A2D9C84">
      <w:pPr>
        <w:autoSpaceDN/>
        <w:spacing w:line="240" w:lineRule="atLeast"/>
        <w:textAlignment w:val="auto"/>
      </w:pPr>
      <w:r>
        <w:t xml:space="preserve">Nederland </w:t>
      </w:r>
      <w:r w:rsidRPr="00EE13CF">
        <w:t>zet</w:t>
      </w:r>
      <w:r>
        <w:t xml:space="preserve"> zich zowel bilateraal als via diverse multilaterale </w:t>
      </w:r>
      <w:r w:rsidRPr="00EE13CF">
        <w:t>kanalen in om landen, waaronder</w:t>
      </w:r>
      <w:r>
        <w:t xml:space="preserve"> Pakistan</w:t>
      </w:r>
      <w:r w:rsidRPr="00EE13CF">
        <w:t>, aan te sporen tot het afschalen en afschaffen van blasfemiewetgeving.</w:t>
      </w:r>
      <w:r>
        <w:t xml:space="preserve"> </w:t>
      </w:r>
      <w:r w:rsidR="009F3023">
        <w:t xml:space="preserve">Ook ondersteunt de Nederlandse ambassade in Islamabad diverse maatschappelijke organisaties die zich sterk maken voor vrijheid van religie en levensovertuiging in Pakistan. </w:t>
      </w:r>
    </w:p>
    <w:p w:rsidR="004D673C" w:rsidP="00172481" w:rsidRDefault="004D673C" w14:paraId="1AE3A646" w14:textId="77777777">
      <w:pPr>
        <w:autoSpaceDN/>
        <w:spacing w:line="240" w:lineRule="atLeast"/>
        <w:textAlignment w:val="auto"/>
      </w:pPr>
    </w:p>
    <w:p w:rsidRPr="00045E9F" w:rsidR="00E31ACA" w:rsidP="00172481" w:rsidRDefault="00E31ACA" w14:paraId="4A38F419" w14:textId="40BEBBB6">
      <w:pPr>
        <w:autoSpaceDN/>
        <w:spacing w:line="240" w:lineRule="atLeast"/>
        <w:textAlignment w:val="auto"/>
      </w:pPr>
      <w:r>
        <w:t xml:space="preserve">Tijdens de </w:t>
      </w:r>
      <w:r w:rsidRPr="00D53961">
        <w:rPr>
          <w:i/>
          <w:iCs/>
        </w:rPr>
        <w:t>Universal Periodic Review</w:t>
      </w:r>
      <w:r>
        <w:t xml:space="preserve"> (UPR) in 2023 – het </w:t>
      </w:r>
      <w:r w:rsidRPr="00A2361D">
        <w:rPr>
          <w:i/>
          <w:iCs/>
        </w:rPr>
        <w:t>peer review</w:t>
      </w:r>
      <w:r>
        <w:t xml:space="preserve"> mechanisme over mensenrechten waar alle VN-landen aan kunnen deelnemen – heeft Nederland Pakistan aanbevolen juridische en praktische maatregelen te nemen om misbruik van blasfemiewetten </w:t>
      </w:r>
      <w:r w:rsidRPr="00EE13CF">
        <w:t>te</w:t>
      </w:r>
      <w:r>
        <w:t xml:space="preserve"> voorkomen en religieuze intolerantie </w:t>
      </w:r>
      <w:r w:rsidRPr="00EE13CF">
        <w:t>aan te pakken.</w:t>
      </w:r>
      <w:r w:rsidR="00D53961">
        <w:t xml:space="preserve"> </w:t>
      </w:r>
      <w:r>
        <w:t xml:space="preserve">Deze zorgen worden </w:t>
      </w:r>
      <w:r w:rsidRPr="00EE13CF">
        <w:t>ook in bilaterale</w:t>
      </w:r>
      <w:r>
        <w:t xml:space="preserve"> gesprekken met de Pakistaanse autoriteiten</w:t>
      </w:r>
      <w:r w:rsidRPr="00EE13CF">
        <w:t xml:space="preserve"> onder de aandacht gebracht. Daarnaast pleit Nederland </w:t>
      </w:r>
      <w:r>
        <w:t xml:space="preserve">ook </w:t>
      </w:r>
      <w:r w:rsidRPr="00EE13CF">
        <w:t>in</w:t>
      </w:r>
      <w:r>
        <w:t xml:space="preserve"> andere</w:t>
      </w:r>
      <w:r w:rsidRPr="00EE13CF">
        <w:t xml:space="preserve"> internationale fora, zoals de </w:t>
      </w:r>
      <w:r w:rsidRPr="00D53961">
        <w:rPr>
          <w:i/>
          <w:iCs/>
        </w:rPr>
        <w:t>International Religious Freedom or Belief Alliance</w:t>
      </w:r>
      <w:r w:rsidRPr="00EE13CF">
        <w:t xml:space="preserve"> (IRFBA)</w:t>
      </w:r>
      <w:r w:rsidR="009F3023">
        <w:t>,</w:t>
      </w:r>
      <w:r w:rsidRPr="00EE13CF">
        <w:t xml:space="preserve"> en in samenwerking met de EU-Speciaal Gezant voor Vrijheid van Religie en Levensovertuiging, voor het afschaffen van de doodstraf voor blasfemie en afvalligheid.</w:t>
      </w:r>
    </w:p>
    <w:p w:rsidR="00E31ACA" w:rsidP="00172481" w:rsidRDefault="00E31ACA" w14:paraId="016B7166" w14:textId="77777777">
      <w:pPr>
        <w:spacing w:line="240" w:lineRule="atLeast"/>
      </w:pPr>
    </w:p>
    <w:p w:rsidR="00330954" w:rsidP="00172481" w:rsidRDefault="00330954" w14:paraId="0C4CCC76" w14:textId="77777777">
      <w:pPr>
        <w:spacing w:line="240" w:lineRule="atLeast"/>
      </w:pPr>
    </w:p>
    <w:p w:rsidRPr="00045E9F" w:rsidR="00800F45" w:rsidP="00800F45" w:rsidRDefault="00800F45" w14:paraId="4E9C1224" w14:textId="3D32F4C3">
      <w:pPr>
        <w:autoSpaceDN/>
        <w:spacing w:line="240" w:lineRule="auto"/>
        <w:textAlignment w:val="auto"/>
      </w:pPr>
    </w:p>
    <w:bookmarkEnd w:id="2"/>
    <w:p w:rsidR="00800F45" w:rsidRDefault="00800F45" w14:paraId="3F2F69FC" w14:textId="77777777"/>
    <w:sectPr w:rsidR="00800F45" w:rsidSect="001C3E9F">
      <w:headerReference w:type="default" r:id="rId14"/>
      <w:headerReference w:type="first" r:id="rId15"/>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386D0" w14:textId="77777777" w:rsidR="00096EEA" w:rsidRDefault="00096EEA">
      <w:pPr>
        <w:spacing w:line="240" w:lineRule="auto"/>
      </w:pPr>
      <w:r>
        <w:separator/>
      </w:r>
    </w:p>
  </w:endnote>
  <w:endnote w:type="continuationSeparator" w:id="0">
    <w:p w14:paraId="7F12C87E" w14:textId="77777777" w:rsidR="00096EEA" w:rsidRDefault="00096EEA">
      <w:pPr>
        <w:spacing w:line="240" w:lineRule="auto"/>
      </w:pPr>
      <w:r>
        <w:continuationSeparator/>
      </w:r>
    </w:p>
  </w:endnote>
  <w:endnote w:type="continuationNotice" w:id="1">
    <w:p w14:paraId="099D2FB6" w14:textId="77777777" w:rsidR="00096EEA" w:rsidRDefault="00096EE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3654" w14:textId="77777777" w:rsidR="00096EEA" w:rsidRDefault="00096EEA">
      <w:pPr>
        <w:spacing w:line="240" w:lineRule="auto"/>
      </w:pPr>
      <w:r>
        <w:separator/>
      </w:r>
    </w:p>
  </w:footnote>
  <w:footnote w:type="continuationSeparator" w:id="0">
    <w:p w14:paraId="05A3636B" w14:textId="77777777" w:rsidR="00096EEA" w:rsidRDefault="00096EEA">
      <w:pPr>
        <w:spacing w:line="240" w:lineRule="auto"/>
      </w:pPr>
      <w:r>
        <w:continuationSeparator/>
      </w:r>
    </w:p>
  </w:footnote>
  <w:footnote w:type="continuationNotice" w:id="1">
    <w:p w14:paraId="24BAD905" w14:textId="77777777" w:rsidR="00096EEA" w:rsidRDefault="00096EEA">
      <w:pPr>
        <w:spacing w:line="240" w:lineRule="auto"/>
      </w:pPr>
    </w:p>
  </w:footnote>
  <w:footnote w:id="2">
    <w:p w14:paraId="26198681" w14:textId="1D2360E8" w:rsidR="005F1AC5" w:rsidRPr="005F1AC5" w:rsidRDefault="005F1AC5">
      <w:pPr>
        <w:pStyle w:val="FootnoteText"/>
        <w:rPr>
          <w:sz w:val="16"/>
          <w:szCs w:val="16"/>
        </w:rPr>
      </w:pPr>
      <w:r w:rsidRPr="005F1AC5">
        <w:rPr>
          <w:rStyle w:val="FootnoteReference"/>
          <w:sz w:val="16"/>
          <w:szCs w:val="16"/>
        </w:rPr>
        <w:footnoteRef/>
      </w:r>
      <w:r w:rsidRPr="005F1AC5">
        <w:rPr>
          <w:sz w:val="16"/>
          <w:szCs w:val="16"/>
        </w:rPr>
        <w:t xml:space="preserve"> </w:t>
      </w:r>
      <w:hyperlink r:id="rId1" w:history="1">
        <w:r w:rsidRPr="005F1AC5">
          <w:rPr>
            <w:rStyle w:val="Hyperlink"/>
            <w:sz w:val="16"/>
            <w:szCs w:val="16"/>
          </w:rPr>
          <w:t>Christen (36) ter dood veroordeeld in Pakistan wegens godslastering: ’Koran geschonden’ | Buitenland | Telegraaf.nl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0A20" w14:textId="0EE236B6" w:rsidR="00A63998" w:rsidRDefault="00161D2F">
    <w:r>
      <w:rPr>
        <w:noProof/>
      </w:rPr>
      <mc:AlternateContent>
        <mc:Choice Requires="wps">
          <w:drawing>
            <wp:anchor distT="0" distB="0" distL="0" distR="0" simplePos="0" relativeHeight="251658240" behindDoc="0" locked="1" layoutInCell="1" allowOverlap="1" wp14:anchorId="26870A24" wp14:editId="13BCB310">
              <wp:simplePos x="0" y="0"/>
              <wp:positionH relativeFrom="page">
                <wp:posOffset>5924550</wp:posOffset>
              </wp:positionH>
              <wp:positionV relativeFrom="page">
                <wp:posOffset>1968500</wp:posOffset>
              </wp:positionV>
              <wp:extent cx="13589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58900" cy="8009890"/>
                      </a:xfrm>
                      <a:prstGeom prst="rect">
                        <a:avLst/>
                      </a:prstGeom>
                      <a:noFill/>
                    </wps:spPr>
                    <wps:txbx>
                      <w:txbxContent>
                        <w:p w14:paraId="26870A54" w14:textId="77777777" w:rsidR="00A63998" w:rsidRDefault="00161D2F">
                          <w:pPr>
                            <w:pStyle w:val="Referentiegegevensbold"/>
                          </w:pPr>
                          <w:r>
                            <w:t>Ministerie van Buitenlandse Zaken</w:t>
                          </w:r>
                        </w:p>
                        <w:p w14:paraId="26870A55" w14:textId="77777777" w:rsidR="00A63998" w:rsidRDefault="00A63998">
                          <w:pPr>
                            <w:pStyle w:val="WitregelW2"/>
                          </w:pPr>
                        </w:p>
                        <w:p w14:paraId="26870A56" w14:textId="77777777" w:rsidR="00A63998" w:rsidRDefault="00161D2F">
                          <w:pPr>
                            <w:pStyle w:val="Referentiegegevensbold"/>
                          </w:pPr>
                          <w:r>
                            <w:t>Onze referentie</w:t>
                          </w:r>
                        </w:p>
                        <w:p w14:paraId="26870A57" w14:textId="77777777" w:rsidR="00A63998" w:rsidRDefault="00161D2F">
                          <w:pPr>
                            <w:pStyle w:val="Referentiegegevens"/>
                          </w:pPr>
                          <w:r>
                            <w:t>BZ2515601</w:t>
                          </w:r>
                        </w:p>
                      </w:txbxContent>
                    </wps:txbx>
                    <wps:bodyPr vert="horz" wrap="square" lIns="0" tIns="0" rIns="0" bIns="0" anchor="t" anchorCtr="0"/>
                  </wps:wsp>
                </a:graphicData>
              </a:graphic>
              <wp14:sizeRelH relativeFrom="margin">
                <wp14:pctWidth>0</wp14:pctWidth>
              </wp14:sizeRelH>
            </wp:anchor>
          </w:drawing>
        </mc:Choice>
        <mc:Fallback>
          <w:pict>
            <v:shapetype w14:anchorId="26870A24" id="_x0000_t202" coordsize="21600,21600" o:spt="202" path="m,l,21600r21600,l21600,xe">
              <v:stroke joinstyle="miter"/>
              <v:path gradientshapeok="t" o:connecttype="rect"/>
            </v:shapetype>
            <v:shape id="41b1110a-80a4-11ea-b356-6230a4311406" o:spid="_x0000_s1026" type="#_x0000_t202" style="position:absolute;margin-left:466.5pt;margin-top:155pt;width:107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" filled="f" stroked="f">
              <v:textbox inset="0,0,0,0">
                <w:txbxContent>
                  <w:p w14:paraId="26870A54" w14:textId="77777777" w:rsidR="00A63998" w:rsidRDefault="00161D2F">
                    <w:pPr>
                      <w:pStyle w:val="Referentiegegevensbold"/>
                    </w:pPr>
                    <w:r>
                      <w:t>Ministerie van Buitenlandse Zaken</w:t>
                    </w:r>
                  </w:p>
                  <w:p w14:paraId="26870A55" w14:textId="77777777" w:rsidR="00A63998" w:rsidRDefault="00A63998">
                    <w:pPr>
                      <w:pStyle w:val="WitregelW2"/>
                    </w:pPr>
                  </w:p>
                  <w:p w14:paraId="26870A56" w14:textId="77777777" w:rsidR="00A63998" w:rsidRDefault="00161D2F">
                    <w:pPr>
                      <w:pStyle w:val="Referentiegegevensbold"/>
                    </w:pPr>
                    <w:r>
                      <w:t>Onze referentie</w:t>
                    </w:r>
                  </w:p>
                  <w:p w14:paraId="26870A57" w14:textId="77777777" w:rsidR="00A63998" w:rsidRDefault="00161D2F">
                    <w:pPr>
                      <w:pStyle w:val="Referentiegegevens"/>
                    </w:pPr>
                    <w:r>
                      <w:t>BZ2515601</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26870A28" wp14:editId="1759A7B5">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870A59" w14:textId="30ACB057" w:rsidR="00A63998" w:rsidRDefault="00161D2F">
                          <w:pPr>
                            <w:pStyle w:val="Referentiegegevens"/>
                          </w:pPr>
                          <w:r>
                            <w:t xml:space="preserve">Pagina </w:t>
                          </w:r>
                          <w:r>
                            <w:fldChar w:fldCharType="begin"/>
                          </w:r>
                          <w:r>
                            <w:instrText>=</w:instrText>
                          </w:r>
                          <w:r>
                            <w:fldChar w:fldCharType="begin"/>
                          </w:r>
                          <w:r>
                            <w:instrText>PAGE</w:instrText>
                          </w:r>
                          <w:r>
                            <w:fldChar w:fldCharType="separate"/>
                          </w:r>
                          <w:r w:rsidR="00992A58">
                            <w:rPr>
                              <w:noProof/>
                            </w:rPr>
                            <w:instrText>3</w:instrText>
                          </w:r>
                          <w:r>
                            <w:fldChar w:fldCharType="end"/>
                          </w:r>
                          <w:r>
                            <w:instrText>-1</w:instrText>
                          </w:r>
                          <w:r>
                            <w:fldChar w:fldCharType="separate"/>
                          </w:r>
                          <w:r w:rsidR="00992A58">
                            <w:rPr>
                              <w:noProof/>
                            </w:rPr>
                            <w:t>2</w:t>
                          </w:r>
                          <w:r>
                            <w:fldChar w:fldCharType="end"/>
                          </w:r>
                          <w:r>
                            <w:t xml:space="preserve"> van </w:t>
                          </w:r>
                          <w:r>
                            <w:fldChar w:fldCharType="begin"/>
                          </w:r>
                          <w:r>
                            <w:instrText>=</w:instrText>
                          </w:r>
                          <w:r>
                            <w:fldChar w:fldCharType="begin"/>
                          </w:r>
                          <w:r>
                            <w:instrText>NUMPAGES</w:instrText>
                          </w:r>
                          <w:r>
                            <w:fldChar w:fldCharType="separate"/>
                          </w:r>
                          <w:r w:rsidR="00992A58">
                            <w:rPr>
                              <w:noProof/>
                            </w:rPr>
                            <w:instrText>3</w:instrText>
                          </w:r>
                          <w:r>
                            <w:fldChar w:fldCharType="end"/>
                          </w:r>
                          <w:r>
                            <w:instrText>-1</w:instrText>
                          </w:r>
                          <w:r>
                            <w:fldChar w:fldCharType="separate"/>
                          </w:r>
                          <w:r w:rsidR="00992A58">
                            <w:rPr>
                              <w:noProof/>
                            </w:rPr>
                            <w:t>2</w:t>
                          </w:r>
                          <w:r>
                            <w:fldChar w:fldCharType="end"/>
                          </w:r>
                        </w:p>
                      </w:txbxContent>
                    </wps:txbx>
                    <wps:bodyPr vert="horz" wrap="square" lIns="0" tIns="0" rIns="0" bIns="0" anchor="t" anchorCtr="0"/>
                  </wps:wsp>
                </a:graphicData>
              </a:graphic>
            </wp:anchor>
          </w:drawing>
        </mc:Choice>
        <mc:Fallback>
          <w:pict>
            <v:shape w14:anchorId="26870A28"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26870A59" w14:textId="30ACB057" w:rsidR="00A63998" w:rsidRDefault="00161D2F">
                    <w:pPr>
                      <w:pStyle w:val="Referentiegegevens"/>
                    </w:pPr>
                    <w:r>
                      <w:t xml:space="preserve">Pagina </w:t>
                    </w:r>
                    <w:r>
                      <w:fldChar w:fldCharType="begin"/>
                    </w:r>
                    <w:r>
                      <w:instrText>=</w:instrText>
                    </w:r>
                    <w:r>
                      <w:fldChar w:fldCharType="begin"/>
                    </w:r>
                    <w:r>
                      <w:instrText>PAGE</w:instrText>
                    </w:r>
                    <w:r>
                      <w:fldChar w:fldCharType="separate"/>
                    </w:r>
                    <w:r w:rsidR="00992A58">
                      <w:rPr>
                        <w:noProof/>
                      </w:rPr>
                      <w:instrText>3</w:instrText>
                    </w:r>
                    <w:r>
                      <w:fldChar w:fldCharType="end"/>
                    </w:r>
                    <w:r>
                      <w:instrText>-1</w:instrText>
                    </w:r>
                    <w:r>
                      <w:fldChar w:fldCharType="separate"/>
                    </w:r>
                    <w:r w:rsidR="00992A58">
                      <w:rPr>
                        <w:noProof/>
                      </w:rPr>
                      <w:t>2</w:t>
                    </w:r>
                    <w:r>
                      <w:fldChar w:fldCharType="end"/>
                    </w:r>
                    <w:r>
                      <w:t xml:space="preserve"> van </w:t>
                    </w:r>
                    <w:r>
                      <w:fldChar w:fldCharType="begin"/>
                    </w:r>
                    <w:r>
                      <w:instrText>=</w:instrText>
                    </w:r>
                    <w:r>
                      <w:fldChar w:fldCharType="begin"/>
                    </w:r>
                    <w:r>
                      <w:instrText>NUMPAGES</w:instrText>
                    </w:r>
                    <w:r>
                      <w:fldChar w:fldCharType="separate"/>
                    </w:r>
                    <w:r w:rsidR="00992A58">
                      <w:rPr>
                        <w:noProof/>
                      </w:rPr>
                      <w:instrText>3</w:instrText>
                    </w:r>
                    <w:r>
                      <w:fldChar w:fldCharType="end"/>
                    </w:r>
                    <w:r>
                      <w:instrText>-1</w:instrText>
                    </w:r>
                    <w:r>
                      <w:fldChar w:fldCharType="separate"/>
                    </w:r>
                    <w:r w:rsidR="00992A58">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70A22" w14:textId="06EC51D4" w:rsidR="00A63998" w:rsidRDefault="00161D2F">
    <w:pPr>
      <w:spacing w:after="7131" w:line="14" w:lineRule="exact"/>
    </w:pPr>
    <w:r>
      <w:rPr>
        <w:noProof/>
      </w:rPr>
      <mc:AlternateContent>
        <mc:Choice Requires="wps">
          <w:drawing>
            <wp:anchor distT="0" distB="0" distL="0" distR="0" simplePos="0" relativeHeight="251658243" behindDoc="0" locked="1" layoutInCell="1" allowOverlap="1" wp14:anchorId="26870A2A" wp14:editId="26870A2B">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26870A5A" w14:textId="77777777" w:rsidR="00161D2F" w:rsidRDefault="00161D2F"/>
                      </w:txbxContent>
                    </wps:txbx>
                    <wps:bodyPr vert="horz" wrap="square" lIns="0" tIns="0" rIns="0" bIns="0" anchor="t" anchorCtr="0"/>
                  </wps:wsp>
                </a:graphicData>
              </a:graphic>
            </wp:anchor>
          </w:drawing>
        </mc:Choice>
        <mc:Fallback>
          <w:pict>
            <v:shapetype w14:anchorId="26870A2A"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26870A5A" w14:textId="77777777" w:rsidR="00161D2F" w:rsidRDefault="00161D2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26870A2C" wp14:editId="26870A2D">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6870A3B" w14:textId="77777777" w:rsidR="00A63998" w:rsidRDefault="00161D2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26870A2C"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6870A3B" w14:textId="77777777" w:rsidR="00A63998" w:rsidRDefault="00161D2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26870A2E" wp14:editId="26870A2F">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6F64A2B" w14:textId="087FE0C9" w:rsidR="00D41341" w:rsidRDefault="00D41341" w:rsidP="00D41341">
                          <w:r>
                            <w:t>Datum</w:t>
                          </w:r>
                          <w:r w:rsidR="005C61BA">
                            <w:t xml:space="preserve"> 20</w:t>
                          </w:r>
                          <w:r>
                            <w:t xml:space="preserve"> mei 2025</w:t>
                          </w:r>
                        </w:p>
                        <w:p w14:paraId="0F4DA4AA" w14:textId="07C125BE" w:rsidR="00D41341" w:rsidRDefault="00D41341" w:rsidP="00D41341">
                          <w:r>
                            <w:t>Betreft Beantwoording vragen van het lid Ceder (CU) over bericht ‘Christen ter dood veroordeeld in Pakistan wegens godslastering’</w:t>
                          </w:r>
                        </w:p>
                        <w:p w14:paraId="26870A44" w14:textId="77777777" w:rsidR="00A63998" w:rsidRDefault="00A63998"/>
                      </w:txbxContent>
                    </wps:txbx>
                    <wps:bodyPr vert="horz" wrap="square" lIns="0" tIns="0" rIns="0" bIns="0" anchor="t" anchorCtr="0"/>
                  </wps:wsp>
                </a:graphicData>
              </a:graphic>
            </wp:anchor>
          </w:drawing>
        </mc:Choice>
        <mc:Fallback>
          <w:pict>
            <v:shape w14:anchorId="26870A2E"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46F64A2B" w14:textId="087FE0C9" w:rsidR="00D41341" w:rsidRDefault="00D41341" w:rsidP="00D41341">
                    <w:r>
                      <w:t>Datum</w:t>
                    </w:r>
                    <w:r w:rsidR="005C61BA">
                      <w:t xml:space="preserve"> 20</w:t>
                    </w:r>
                    <w:r>
                      <w:t xml:space="preserve"> mei 2025</w:t>
                    </w:r>
                  </w:p>
                  <w:p w14:paraId="0F4DA4AA" w14:textId="07C125BE" w:rsidR="00D41341" w:rsidRDefault="00D41341" w:rsidP="00D41341">
                    <w:r>
                      <w:t>Betreft Beantwoording vragen van het lid Ceder (CU) over bericht ‘Christen ter dood veroordeeld in Pakistan wegens godslastering’</w:t>
                    </w:r>
                  </w:p>
                  <w:p w14:paraId="26870A44" w14:textId="77777777" w:rsidR="00A63998" w:rsidRDefault="00A63998"/>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26870A30" wp14:editId="223153A3">
              <wp:simplePos x="0" y="0"/>
              <wp:positionH relativeFrom="page">
                <wp:posOffset>5924550</wp:posOffset>
              </wp:positionH>
              <wp:positionV relativeFrom="page">
                <wp:posOffset>1968500</wp:posOffset>
              </wp:positionV>
              <wp:extent cx="13970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97000" cy="8009890"/>
                      </a:xfrm>
                      <a:prstGeom prst="rect">
                        <a:avLst/>
                      </a:prstGeom>
                      <a:noFill/>
                    </wps:spPr>
                    <wps:txbx>
                      <w:txbxContent>
                        <w:p w14:paraId="26870A46" w14:textId="567CC211" w:rsidR="00A63998" w:rsidRDefault="00161D2F" w:rsidP="00D41341">
                          <w:pPr>
                            <w:pStyle w:val="Referentiegegevensbold"/>
                          </w:pPr>
                          <w:r>
                            <w:t>Ministerie van Buitenlandse Zaken</w:t>
                          </w:r>
                        </w:p>
                        <w:p w14:paraId="26870A47" w14:textId="770A7FF9" w:rsidR="00A63998" w:rsidRPr="00183E23" w:rsidRDefault="00183E23">
                          <w:pPr>
                            <w:pStyle w:val="Referentiegegevens"/>
                          </w:pPr>
                          <w:r w:rsidRPr="00183E23">
                            <w:t>Rijnstraat 8</w:t>
                          </w:r>
                        </w:p>
                        <w:p w14:paraId="37A6DDBD" w14:textId="5702408A" w:rsidR="00183E23" w:rsidRPr="00183E23" w:rsidRDefault="00183E23" w:rsidP="00183E23">
                          <w:pPr>
                            <w:rPr>
                              <w:sz w:val="13"/>
                              <w:szCs w:val="13"/>
                              <w:lang w:val="da-DK"/>
                            </w:rPr>
                          </w:pPr>
                          <w:r w:rsidRPr="00183E23">
                            <w:rPr>
                              <w:sz w:val="13"/>
                              <w:szCs w:val="13"/>
                              <w:lang w:val="da-DK"/>
                            </w:rPr>
                            <w:t>2515XP Den Haag</w:t>
                          </w:r>
                        </w:p>
                        <w:p w14:paraId="1A37D372" w14:textId="3EABD2FE" w:rsidR="00183E23" w:rsidRPr="00183E23" w:rsidRDefault="00183E23" w:rsidP="00183E23">
                          <w:pPr>
                            <w:rPr>
                              <w:sz w:val="13"/>
                              <w:szCs w:val="13"/>
                              <w:lang w:val="da-DK"/>
                            </w:rPr>
                          </w:pPr>
                          <w:r w:rsidRPr="00183E23">
                            <w:rPr>
                              <w:sz w:val="13"/>
                              <w:szCs w:val="13"/>
                              <w:lang w:val="da-DK"/>
                            </w:rPr>
                            <w:t>Postbus 20061</w:t>
                          </w:r>
                        </w:p>
                        <w:p w14:paraId="5D677B1B" w14:textId="35EAA21F" w:rsidR="00183E23" w:rsidRPr="00183E23" w:rsidRDefault="00183E23" w:rsidP="00183E23">
                          <w:pPr>
                            <w:rPr>
                              <w:sz w:val="13"/>
                              <w:szCs w:val="13"/>
                              <w:lang w:val="da-DK"/>
                            </w:rPr>
                          </w:pPr>
                          <w:r w:rsidRPr="00183E23">
                            <w:rPr>
                              <w:sz w:val="13"/>
                              <w:szCs w:val="13"/>
                              <w:lang w:val="da-DK"/>
                            </w:rPr>
                            <w:t>Nederland</w:t>
                          </w:r>
                        </w:p>
                        <w:p w14:paraId="26870A48" w14:textId="77777777" w:rsidR="00A63998" w:rsidRPr="00183E23" w:rsidRDefault="00161D2F">
                          <w:pPr>
                            <w:pStyle w:val="Referentiegegevens"/>
                            <w:rPr>
                              <w:lang w:val="da-DK"/>
                            </w:rPr>
                          </w:pPr>
                          <w:r w:rsidRPr="00183E23">
                            <w:rPr>
                              <w:lang w:val="da-DK"/>
                            </w:rPr>
                            <w:t>www.minbuza.nl</w:t>
                          </w:r>
                        </w:p>
                        <w:p w14:paraId="26870A49" w14:textId="77777777" w:rsidR="00A63998" w:rsidRPr="00183E23" w:rsidRDefault="00A63998">
                          <w:pPr>
                            <w:pStyle w:val="WitregelW2"/>
                            <w:rPr>
                              <w:lang w:val="da-DK"/>
                            </w:rPr>
                          </w:pPr>
                        </w:p>
                        <w:p w14:paraId="26870A4A" w14:textId="77777777" w:rsidR="00A63998" w:rsidRDefault="00161D2F">
                          <w:pPr>
                            <w:pStyle w:val="Referentiegegevensbold"/>
                          </w:pPr>
                          <w:r>
                            <w:t>Onze referentie</w:t>
                          </w:r>
                        </w:p>
                        <w:p w14:paraId="26870A4B" w14:textId="77777777" w:rsidR="00A63998" w:rsidRDefault="00161D2F">
                          <w:pPr>
                            <w:pStyle w:val="Referentiegegevens"/>
                          </w:pPr>
                          <w:r>
                            <w:t>BZ2515601</w:t>
                          </w:r>
                        </w:p>
                        <w:p w14:paraId="26870A4C" w14:textId="77777777" w:rsidR="00A63998" w:rsidRDefault="00A63998">
                          <w:pPr>
                            <w:pStyle w:val="WitregelW1"/>
                          </w:pPr>
                        </w:p>
                        <w:p w14:paraId="26870A4D" w14:textId="77777777" w:rsidR="00A63998" w:rsidRDefault="00161D2F">
                          <w:pPr>
                            <w:pStyle w:val="Referentiegegevensbold"/>
                          </w:pPr>
                          <w:r>
                            <w:t>Uw referentie</w:t>
                          </w:r>
                        </w:p>
                        <w:p w14:paraId="26870A4E" w14:textId="77777777" w:rsidR="00A63998" w:rsidRDefault="00161D2F">
                          <w:pPr>
                            <w:pStyle w:val="Referentiegegevens"/>
                          </w:pPr>
                          <w:r>
                            <w:t>2025Z08277</w:t>
                          </w:r>
                        </w:p>
                        <w:p w14:paraId="26870A4F" w14:textId="77777777" w:rsidR="00A63998" w:rsidRDefault="00A63998">
                          <w:pPr>
                            <w:pStyle w:val="WitregelW1"/>
                          </w:pPr>
                        </w:p>
                        <w:p w14:paraId="26870A50" w14:textId="77777777" w:rsidR="00A63998" w:rsidRDefault="00161D2F">
                          <w:pPr>
                            <w:pStyle w:val="Referentiegegevensbold"/>
                          </w:pPr>
                          <w:r>
                            <w:t>Bijlage(n)</w:t>
                          </w:r>
                        </w:p>
                        <w:p w14:paraId="26870A51" w14:textId="77777777" w:rsidR="00A63998" w:rsidRDefault="00161D2F">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26870A30" id="41b10cd4-80a4-11ea-b356-6230a4311406" o:spid="_x0000_s1031" type="#_x0000_t202" style="position:absolute;margin-left:466.5pt;margin-top:155pt;width:110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" filled="f" stroked="f">
              <v:textbox inset="0,0,0,0">
                <w:txbxContent>
                  <w:p w14:paraId="26870A46" w14:textId="567CC211" w:rsidR="00A63998" w:rsidRDefault="00161D2F" w:rsidP="00D41341">
                    <w:pPr>
                      <w:pStyle w:val="Referentiegegevensbold"/>
                    </w:pPr>
                    <w:r>
                      <w:t>Ministerie van Buitenlandse Zaken</w:t>
                    </w:r>
                  </w:p>
                  <w:p w14:paraId="26870A47" w14:textId="770A7FF9" w:rsidR="00A63998" w:rsidRPr="00183E23" w:rsidRDefault="00183E23">
                    <w:pPr>
                      <w:pStyle w:val="Referentiegegevens"/>
                    </w:pPr>
                    <w:r w:rsidRPr="00183E23">
                      <w:t>Rijnstraat 8</w:t>
                    </w:r>
                  </w:p>
                  <w:p w14:paraId="37A6DDBD" w14:textId="5702408A" w:rsidR="00183E23" w:rsidRPr="00183E23" w:rsidRDefault="00183E23" w:rsidP="00183E23">
                    <w:pPr>
                      <w:rPr>
                        <w:sz w:val="13"/>
                        <w:szCs w:val="13"/>
                        <w:lang w:val="da-DK"/>
                      </w:rPr>
                    </w:pPr>
                    <w:r w:rsidRPr="00183E23">
                      <w:rPr>
                        <w:sz w:val="13"/>
                        <w:szCs w:val="13"/>
                        <w:lang w:val="da-DK"/>
                      </w:rPr>
                      <w:t>2515XP Den Haag</w:t>
                    </w:r>
                  </w:p>
                  <w:p w14:paraId="1A37D372" w14:textId="3EABD2FE" w:rsidR="00183E23" w:rsidRPr="00183E23" w:rsidRDefault="00183E23" w:rsidP="00183E23">
                    <w:pPr>
                      <w:rPr>
                        <w:sz w:val="13"/>
                        <w:szCs w:val="13"/>
                        <w:lang w:val="da-DK"/>
                      </w:rPr>
                    </w:pPr>
                    <w:r w:rsidRPr="00183E23">
                      <w:rPr>
                        <w:sz w:val="13"/>
                        <w:szCs w:val="13"/>
                        <w:lang w:val="da-DK"/>
                      </w:rPr>
                      <w:t>Postbus 20061</w:t>
                    </w:r>
                  </w:p>
                  <w:p w14:paraId="5D677B1B" w14:textId="35EAA21F" w:rsidR="00183E23" w:rsidRPr="00183E23" w:rsidRDefault="00183E23" w:rsidP="00183E23">
                    <w:pPr>
                      <w:rPr>
                        <w:sz w:val="13"/>
                        <w:szCs w:val="13"/>
                        <w:lang w:val="da-DK"/>
                      </w:rPr>
                    </w:pPr>
                    <w:r w:rsidRPr="00183E23">
                      <w:rPr>
                        <w:sz w:val="13"/>
                        <w:szCs w:val="13"/>
                        <w:lang w:val="da-DK"/>
                      </w:rPr>
                      <w:t>Nederland</w:t>
                    </w:r>
                  </w:p>
                  <w:p w14:paraId="26870A48" w14:textId="77777777" w:rsidR="00A63998" w:rsidRPr="00183E23" w:rsidRDefault="00161D2F">
                    <w:pPr>
                      <w:pStyle w:val="Referentiegegevens"/>
                      <w:rPr>
                        <w:lang w:val="da-DK"/>
                      </w:rPr>
                    </w:pPr>
                    <w:r w:rsidRPr="00183E23">
                      <w:rPr>
                        <w:lang w:val="da-DK"/>
                      </w:rPr>
                      <w:t>www.minbuza.nl</w:t>
                    </w:r>
                  </w:p>
                  <w:p w14:paraId="26870A49" w14:textId="77777777" w:rsidR="00A63998" w:rsidRPr="00183E23" w:rsidRDefault="00A63998">
                    <w:pPr>
                      <w:pStyle w:val="WitregelW2"/>
                      <w:rPr>
                        <w:lang w:val="da-DK"/>
                      </w:rPr>
                    </w:pPr>
                  </w:p>
                  <w:p w14:paraId="26870A4A" w14:textId="77777777" w:rsidR="00A63998" w:rsidRDefault="00161D2F">
                    <w:pPr>
                      <w:pStyle w:val="Referentiegegevensbold"/>
                    </w:pPr>
                    <w:r>
                      <w:t>Onze referentie</w:t>
                    </w:r>
                  </w:p>
                  <w:p w14:paraId="26870A4B" w14:textId="77777777" w:rsidR="00A63998" w:rsidRDefault="00161D2F">
                    <w:pPr>
                      <w:pStyle w:val="Referentiegegevens"/>
                    </w:pPr>
                    <w:r>
                      <w:t>BZ2515601</w:t>
                    </w:r>
                  </w:p>
                  <w:p w14:paraId="26870A4C" w14:textId="77777777" w:rsidR="00A63998" w:rsidRDefault="00A63998">
                    <w:pPr>
                      <w:pStyle w:val="WitregelW1"/>
                    </w:pPr>
                  </w:p>
                  <w:p w14:paraId="26870A4D" w14:textId="77777777" w:rsidR="00A63998" w:rsidRDefault="00161D2F">
                    <w:pPr>
                      <w:pStyle w:val="Referentiegegevensbold"/>
                    </w:pPr>
                    <w:r>
                      <w:t>Uw referentie</w:t>
                    </w:r>
                  </w:p>
                  <w:p w14:paraId="26870A4E" w14:textId="77777777" w:rsidR="00A63998" w:rsidRDefault="00161D2F">
                    <w:pPr>
                      <w:pStyle w:val="Referentiegegevens"/>
                    </w:pPr>
                    <w:r>
                      <w:t>2025Z08277</w:t>
                    </w:r>
                  </w:p>
                  <w:p w14:paraId="26870A4F" w14:textId="77777777" w:rsidR="00A63998" w:rsidRDefault="00A63998">
                    <w:pPr>
                      <w:pStyle w:val="WitregelW1"/>
                    </w:pPr>
                  </w:p>
                  <w:p w14:paraId="26870A50" w14:textId="77777777" w:rsidR="00A63998" w:rsidRDefault="00161D2F">
                    <w:pPr>
                      <w:pStyle w:val="Referentiegegevensbold"/>
                    </w:pPr>
                    <w:r>
                      <w:t>Bijlage(n)</w:t>
                    </w:r>
                  </w:p>
                  <w:p w14:paraId="26870A51" w14:textId="77777777" w:rsidR="00A63998" w:rsidRDefault="00161D2F">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26870A34" wp14:editId="330BD68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6870A60" w14:textId="77777777" w:rsidR="00161D2F" w:rsidRDefault="00161D2F"/>
                      </w:txbxContent>
                    </wps:txbx>
                    <wps:bodyPr vert="horz" wrap="square" lIns="0" tIns="0" rIns="0" bIns="0" anchor="t" anchorCtr="0"/>
                  </wps:wsp>
                </a:graphicData>
              </a:graphic>
            </wp:anchor>
          </w:drawing>
        </mc:Choice>
        <mc:Fallback>
          <w:pict>
            <v:shape w14:anchorId="26870A34"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26870A60" w14:textId="77777777" w:rsidR="00161D2F" w:rsidRDefault="00161D2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26870A36" wp14:editId="26870A37">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6870A62" w14:textId="77777777" w:rsidR="00161D2F" w:rsidRDefault="00161D2F"/>
                      </w:txbxContent>
                    </wps:txbx>
                    <wps:bodyPr vert="horz" wrap="square" lIns="0" tIns="0" rIns="0" bIns="0" anchor="t" anchorCtr="0"/>
                  </wps:wsp>
                </a:graphicData>
              </a:graphic>
            </wp:anchor>
          </w:drawing>
        </mc:Choice>
        <mc:Fallback>
          <w:pict>
            <v:shape w14:anchorId="26870A36"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26870A62" w14:textId="77777777" w:rsidR="00161D2F" w:rsidRDefault="00161D2F"/>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26870A38" wp14:editId="26870A39">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6870A53" w14:textId="549A2869" w:rsidR="00A63998" w:rsidRDefault="00347A9D">
                          <w:pPr>
                            <w:spacing w:line="240" w:lineRule="auto"/>
                          </w:pPr>
                          <w:r>
                            <w:rPr>
                              <w:noProof/>
                            </w:rPr>
                            <w:drawing>
                              <wp:inline distT="0" distB="0" distL="0" distR="0" wp14:anchorId="46829532" wp14:editId="26870A5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6870A38"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26870A53" w14:textId="549A2869" w:rsidR="00A63998" w:rsidRDefault="00347A9D">
                    <w:pPr>
                      <w:spacing w:line="240" w:lineRule="auto"/>
                    </w:pPr>
                    <w:r>
                      <w:rPr>
                        <w:noProof/>
                      </w:rPr>
                      <w:drawing>
                        <wp:inline distT="0" distB="0" distL="0" distR="0" wp14:anchorId="46829532" wp14:editId="26870A5B">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B6CD5F"/>
    <w:multiLevelType w:val="multilevel"/>
    <w:tmpl w:val="EEB2878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49A871D"/>
    <w:multiLevelType w:val="multilevel"/>
    <w:tmpl w:val="6EAF831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08813AA"/>
    <w:multiLevelType w:val="multilevel"/>
    <w:tmpl w:val="5A8153F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D9F32F68"/>
    <w:multiLevelType w:val="multilevel"/>
    <w:tmpl w:val="44F01574"/>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782C9D2"/>
    <w:multiLevelType w:val="multilevel"/>
    <w:tmpl w:val="9CF87D7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7EA97433"/>
    <w:multiLevelType w:val="hybridMultilevel"/>
    <w:tmpl w:val="250802C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68876333">
    <w:abstractNumId w:val="2"/>
  </w:num>
  <w:num w:numId="2" w16cid:durableId="2128814738">
    <w:abstractNumId w:val="1"/>
  </w:num>
  <w:num w:numId="3" w16cid:durableId="1888955819">
    <w:abstractNumId w:val="0"/>
  </w:num>
  <w:num w:numId="4" w16cid:durableId="713195041">
    <w:abstractNumId w:val="4"/>
  </w:num>
  <w:num w:numId="5" w16cid:durableId="484080974">
    <w:abstractNumId w:val="3"/>
  </w:num>
  <w:num w:numId="6" w16cid:durableId="8196890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98"/>
    <w:rsid w:val="00010A72"/>
    <w:rsid w:val="00035102"/>
    <w:rsid w:val="000373D4"/>
    <w:rsid w:val="00047229"/>
    <w:rsid w:val="000516C5"/>
    <w:rsid w:val="00096EEA"/>
    <w:rsid w:val="000B7E67"/>
    <w:rsid w:val="000D47DD"/>
    <w:rsid w:val="000D770F"/>
    <w:rsid w:val="00111B08"/>
    <w:rsid w:val="0013619F"/>
    <w:rsid w:val="00161D2F"/>
    <w:rsid w:val="00171DF3"/>
    <w:rsid w:val="00172481"/>
    <w:rsid w:val="00183E23"/>
    <w:rsid w:val="001A5ADC"/>
    <w:rsid w:val="001C2715"/>
    <w:rsid w:val="001C3E9F"/>
    <w:rsid w:val="001E41CD"/>
    <w:rsid w:val="001E76D2"/>
    <w:rsid w:val="001F0DF4"/>
    <w:rsid w:val="00294807"/>
    <w:rsid w:val="002C4840"/>
    <w:rsid w:val="002F1002"/>
    <w:rsid w:val="00330954"/>
    <w:rsid w:val="00346DAB"/>
    <w:rsid w:val="00347A9D"/>
    <w:rsid w:val="00385F2A"/>
    <w:rsid w:val="003B05DC"/>
    <w:rsid w:val="003D3D14"/>
    <w:rsid w:val="00401C88"/>
    <w:rsid w:val="004409F3"/>
    <w:rsid w:val="00443562"/>
    <w:rsid w:val="004708A3"/>
    <w:rsid w:val="004801EA"/>
    <w:rsid w:val="00484BB0"/>
    <w:rsid w:val="004A2BA8"/>
    <w:rsid w:val="004C5F97"/>
    <w:rsid w:val="004D673C"/>
    <w:rsid w:val="004E62A4"/>
    <w:rsid w:val="005711EB"/>
    <w:rsid w:val="00572BBD"/>
    <w:rsid w:val="00597D8D"/>
    <w:rsid w:val="005C341B"/>
    <w:rsid w:val="005C61BA"/>
    <w:rsid w:val="005D2619"/>
    <w:rsid w:val="005F03D1"/>
    <w:rsid w:val="005F1AC5"/>
    <w:rsid w:val="005F746F"/>
    <w:rsid w:val="00605385"/>
    <w:rsid w:val="00612A00"/>
    <w:rsid w:val="00661D26"/>
    <w:rsid w:val="006C4AD8"/>
    <w:rsid w:val="006D2E4E"/>
    <w:rsid w:val="00730F7C"/>
    <w:rsid w:val="00800F45"/>
    <w:rsid w:val="00806AB0"/>
    <w:rsid w:val="0083211F"/>
    <w:rsid w:val="00832F2A"/>
    <w:rsid w:val="00846CBC"/>
    <w:rsid w:val="00857CD1"/>
    <w:rsid w:val="00941F39"/>
    <w:rsid w:val="009714C2"/>
    <w:rsid w:val="00992A58"/>
    <w:rsid w:val="009B107C"/>
    <w:rsid w:val="009D55A8"/>
    <w:rsid w:val="009F3023"/>
    <w:rsid w:val="00A01B62"/>
    <w:rsid w:val="00A11C77"/>
    <w:rsid w:val="00A63998"/>
    <w:rsid w:val="00A75995"/>
    <w:rsid w:val="00AF69A6"/>
    <w:rsid w:val="00B23700"/>
    <w:rsid w:val="00BA01C5"/>
    <w:rsid w:val="00C91ACB"/>
    <w:rsid w:val="00CB06F4"/>
    <w:rsid w:val="00D41341"/>
    <w:rsid w:val="00D53961"/>
    <w:rsid w:val="00DA48B1"/>
    <w:rsid w:val="00DB4396"/>
    <w:rsid w:val="00DC33C9"/>
    <w:rsid w:val="00E31ACA"/>
    <w:rsid w:val="00E84A88"/>
    <w:rsid w:val="00E90B37"/>
    <w:rsid w:val="00E9137A"/>
    <w:rsid w:val="00E92107"/>
    <w:rsid w:val="00EE13CF"/>
    <w:rsid w:val="00F100C5"/>
    <w:rsid w:val="00F3518F"/>
    <w:rsid w:val="00F44825"/>
    <w:rsid w:val="00F52BD6"/>
    <w:rsid w:val="00F9349E"/>
    <w:rsid w:val="00F952F4"/>
    <w:rsid w:val="00FA6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09F8"/>
  <w15:docId w15:val="{8F5D3AD9-62BB-4FB1-8382-2F8C0C6A7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NoSpacing">
    <w:name w:val="No Spacing"/>
    <w:uiPriority w:val="1"/>
    <w:qFormat/>
    <w:rsid w:val="00346DAB"/>
    <w:pPr>
      <w:autoSpaceDN/>
      <w:textAlignment w:val="auto"/>
    </w:pPr>
    <w:rPr>
      <w:rFonts w:asciiTheme="minorHAnsi" w:eastAsiaTheme="minorHAnsi" w:hAnsiTheme="minorHAnsi" w:cstheme="minorBidi"/>
      <w:kern w:val="2"/>
      <w:sz w:val="24"/>
      <w:szCs w:val="24"/>
      <w:lang w:eastAsia="en-US"/>
      <w14:ligatures w14:val="standardContextual"/>
    </w:rPr>
  </w:style>
  <w:style w:type="character" w:styleId="CommentReference">
    <w:name w:val="annotation reference"/>
    <w:basedOn w:val="DefaultParagraphFont"/>
    <w:uiPriority w:val="99"/>
    <w:semiHidden/>
    <w:unhideWhenUsed/>
    <w:rsid w:val="00800F45"/>
    <w:rPr>
      <w:sz w:val="16"/>
      <w:szCs w:val="16"/>
    </w:rPr>
  </w:style>
  <w:style w:type="paragraph" w:styleId="CommentText">
    <w:name w:val="annotation text"/>
    <w:basedOn w:val="Normal"/>
    <w:link w:val="CommentTextChar"/>
    <w:uiPriority w:val="99"/>
    <w:unhideWhenUsed/>
    <w:rsid w:val="00800F45"/>
    <w:pPr>
      <w:spacing w:line="240" w:lineRule="auto"/>
    </w:pPr>
    <w:rPr>
      <w:sz w:val="20"/>
      <w:szCs w:val="20"/>
    </w:rPr>
  </w:style>
  <w:style w:type="character" w:customStyle="1" w:styleId="CommentTextChar">
    <w:name w:val="Comment Text Char"/>
    <w:basedOn w:val="DefaultParagraphFont"/>
    <w:link w:val="CommentText"/>
    <w:uiPriority w:val="99"/>
    <w:rsid w:val="00800F4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00F45"/>
    <w:rPr>
      <w:b/>
      <w:bCs/>
    </w:rPr>
  </w:style>
  <w:style w:type="character" w:customStyle="1" w:styleId="CommentSubjectChar">
    <w:name w:val="Comment Subject Char"/>
    <w:basedOn w:val="CommentTextChar"/>
    <w:link w:val="CommentSubject"/>
    <w:uiPriority w:val="99"/>
    <w:semiHidden/>
    <w:rsid w:val="00800F45"/>
    <w:rPr>
      <w:rFonts w:ascii="Verdana" w:hAnsi="Verdana"/>
      <w:b/>
      <w:bCs/>
      <w:color w:val="000000"/>
    </w:rPr>
  </w:style>
  <w:style w:type="paragraph" w:styleId="Header">
    <w:name w:val="header"/>
    <w:basedOn w:val="Normal"/>
    <w:link w:val="HeaderChar"/>
    <w:uiPriority w:val="99"/>
    <w:unhideWhenUsed/>
    <w:rsid w:val="00111B08"/>
    <w:pPr>
      <w:tabs>
        <w:tab w:val="center" w:pos="4513"/>
        <w:tab w:val="right" w:pos="9026"/>
      </w:tabs>
      <w:spacing w:line="240" w:lineRule="auto"/>
    </w:pPr>
  </w:style>
  <w:style w:type="character" w:customStyle="1" w:styleId="HeaderChar">
    <w:name w:val="Header Char"/>
    <w:basedOn w:val="DefaultParagraphFont"/>
    <w:link w:val="Header"/>
    <w:uiPriority w:val="99"/>
    <w:rsid w:val="00111B08"/>
    <w:rPr>
      <w:rFonts w:ascii="Verdana" w:hAnsi="Verdana"/>
      <w:color w:val="000000"/>
      <w:sz w:val="18"/>
      <w:szCs w:val="18"/>
    </w:rPr>
  </w:style>
  <w:style w:type="paragraph" w:styleId="Footer">
    <w:name w:val="footer"/>
    <w:basedOn w:val="Normal"/>
    <w:link w:val="FooterChar"/>
    <w:uiPriority w:val="99"/>
    <w:unhideWhenUsed/>
    <w:rsid w:val="00111B08"/>
    <w:pPr>
      <w:tabs>
        <w:tab w:val="center" w:pos="4513"/>
        <w:tab w:val="right" w:pos="9026"/>
      </w:tabs>
      <w:spacing w:line="240" w:lineRule="auto"/>
    </w:pPr>
  </w:style>
  <w:style w:type="character" w:customStyle="1" w:styleId="FooterChar">
    <w:name w:val="Footer Char"/>
    <w:basedOn w:val="DefaultParagraphFont"/>
    <w:link w:val="Footer"/>
    <w:uiPriority w:val="99"/>
    <w:rsid w:val="00111B08"/>
    <w:rPr>
      <w:rFonts w:ascii="Verdana" w:hAnsi="Verdana"/>
      <w:color w:val="000000"/>
      <w:sz w:val="18"/>
      <w:szCs w:val="18"/>
    </w:rPr>
  </w:style>
  <w:style w:type="paragraph" w:styleId="Revision">
    <w:name w:val="Revision"/>
    <w:hidden/>
    <w:uiPriority w:val="99"/>
    <w:semiHidden/>
    <w:rsid w:val="00111B08"/>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5F1AC5"/>
    <w:pPr>
      <w:spacing w:line="240" w:lineRule="auto"/>
    </w:pPr>
    <w:rPr>
      <w:sz w:val="20"/>
      <w:szCs w:val="20"/>
    </w:rPr>
  </w:style>
  <w:style w:type="character" w:customStyle="1" w:styleId="FootnoteTextChar">
    <w:name w:val="Footnote Text Char"/>
    <w:basedOn w:val="DefaultParagraphFont"/>
    <w:link w:val="FootnoteText"/>
    <w:uiPriority w:val="99"/>
    <w:semiHidden/>
    <w:rsid w:val="005F1AC5"/>
    <w:rPr>
      <w:rFonts w:ascii="Verdana" w:hAnsi="Verdana"/>
      <w:color w:val="000000"/>
    </w:rPr>
  </w:style>
  <w:style w:type="character" w:styleId="FootnoteReference">
    <w:name w:val="footnote reference"/>
    <w:basedOn w:val="DefaultParagraphFont"/>
    <w:uiPriority w:val="99"/>
    <w:semiHidden/>
    <w:unhideWhenUsed/>
    <w:rsid w:val="005F1AC5"/>
    <w:rPr>
      <w:vertAlign w:val="superscript"/>
    </w:rPr>
  </w:style>
  <w:style w:type="character" w:styleId="UnresolvedMention">
    <w:name w:val="Unresolved Mention"/>
    <w:basedOn w:val="DefaultParagraphFont"/>
    <w:uiPriority w:val="99"/>
    <w:semiHidden/>
    <w:unhideWhenUsed/>
    <w:rsid w:val="005F1AC5"/>
    <w:rPr>
      <w:color w:val="605E5C"/>
      <w:shd w:val="clear" w:color="auto" w:fill="E1DFDD"/>
    </w:rPr>
  </w:style>
  <w:style w:type="character" w:styleId="FollowedHyperlink">
    <w:name w:val="FollowedHyperlink"/>
    <w:basedOn w:val="DefaultParagraphFont"/>
    <w:uiPriority w:val="99"/>
    <w:semiHidden/>
    <w:unhideWhenUsed/>
    <w:rsid w:val="005F1AC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283929">
      <w:bodyDiv w:val="1"/>
      <w:marLeft w:val="0"/>
      <w:marRight w:val="0"/>
      <w:marTop w:val="0"/>
      <w:marBottom w:val="0"/>
      <w:divBdr>
        <w:top w:val="none" w:sz="0" w:space="0" w:color="auto"/>
        <w:left w:val="none" w:sz="0" w:space="0" w:color="auto"/>
        <w:bottom w:val="none" w:sz="0" w:space="0" w:color="auto"/>
        <w:right w:val="none" w:sz="0" w:space="0" w:color="auto"/>
      </w:divBdr>
    </w:div>
    <w:div w:id="1359620449">
      <w:bodyDiv w:val="1"/>
      <w:marLeft w:val="0"/>
      <w:marRight w:val="0"/>
      <w:marTop w:val="0"/>
      <w:marBottom w:val="0"/>
      <w:divBdr>
        <w:top w:val="none" w:sz="0" w:space="0" w:color="auto"/>
        <w:left w:val="none" w:sz="0" w:space="0" w:color="auto"/>
        <w:bottom w:val="none" w:sz="0" w:space="0" w:color="auto"/>
        <w:right w:val="none" w:sz="0" w:space="0" w:color="auto"/>
      </w:divBdr>
    </w:div>
    <w:div w:id="1440560964">
      <w:bodyDiv w:val="1"/>
      <w:marLeft w:val="0"/>
      <w:marRight w:val="0"/>
      <w:marTop w:val="0"/>
      <w:marBottom w:val="0"/>
      <w:divBdr>
        <w:top w:val="none" w:sz="0" w:space="0" w:color="auto"/>
        <w:left w:val="none" w:sz="0" w:space="0" w:color="auto"/>
        <w:bottom w:val="none" w:sz="0" w:space="0" w:color="auto"/>
        <w:right w:val="none" w:sz="0" w:space="0" w:color="auto"/>
      </w:divBdr>
    </w:div>
    <w:div w:id="17448367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notes" Target="footnotes.xml" Id="rId12" /><Relationship Type="http://schemas.openxmlformats.org/officeDocument/2006/relationships/theme" Target="theme/theme1.xml" Id="rId17" /><Relationship Type="http://schemas.openxmlformats.org/officeDocument/2006/relationships/webSetting" Target="webSettings0.xml" Id="rId25" /><Relationship Type="http://schemas.openxmlformats.org/officeDocument/2006/relationships/fontTable" Target="fontTable.xml" Id="rId16"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settings" Target="settings.xml" Id="rId10"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nieuws/1308225340/christen-36-ter-dood-veroordeeld-in-pakistan-wegens-godslastering-koran-geschond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640</ap:Words>
  <ap:Characters>3520</ap:Characters>
  <ap:DocSecurity>0</ap:DocSecurity>
  <ap:Lines>29</ap:Lines>
  <ap:Paragraphs>8</ap:Paragraphs>
  <ap:ScaleCrop>false</ap:ScaleCrop>
  <ap:HeadingPairs>
    <vt:vector baseType="variant" size="2">
      <vt:variant>
        <vt:lpstr>Title</vt:lpstr>
      </vt:variant>
      <vt:variant>
        <vt:i4>1</vt:i4>
      </vt:variant>
    </vt:vector>
  </ap:HeadingPairs>
  <ap:TitlesOfParts>
    <vt:vector baseType="lpstr" size="1">
      <vt:lpstr>Vragen lid Ceder aan M over bericht Christen ter dood veroordeeld in Pakistan wegens godslastering</vt:lpstr>
    </vt:vector>
  </ap:TitlesOfParts>
  <ap:LinksUpToDate>false</ap:LinksUpToDate>
  <ap:CharactersWithSpaces>4152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2025-05-16T08:03:00.0000000Z</lastPrinted>
  <dcterms:created xsi:type="dcterms:W3CDTF">2025-05-20T10:05:00.0000000Z</dcterms:created>
  <dcterms:modified xsi:type="dcterms:W3CDTF">2025-05-20T10:36:00.0000000Z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61a0f353-878b-4a00-b110-8ae8400d9524</vt:lpwstr>
  </property>
  <property fmtid="{D5CDD505-2E9C-101B-9397-08002B2CF9AE}" pid="4" name="gc2efd3bfea04f7f8169be07009f5536">
    <vt:lpwstr/>
  </property>
  <property fmtid="{D5CDD505-2E9C-101B-9397-08002B2CF9AE}" pid="5" name="BZDossierResponsibleDepartment">
    <vt:lpwstr/>
  </property>
  <property fmtid="{D5CDD505-2E9C-101B-9397-08002B2CF9AE}" pid="6" name="BZDossierProcessLocation">
    <vt:lpwstr/>
  </property>
  <property fmtid="{D5CDD505-2E9C-101B-9397-08002B2CF9AE}" pid="7" name="BZDossierGovernmentOfficial">
    <vt:lpwstr/>
  </property>
  <property fmtid="{D5CDD505-2E9C-101B-9397-08002B2CF9AE}" pid="8" name="BZMarking">
    <vt:lpwstr>5;#NO MARKING|0a4eb9ae-69eb-4d9e-b573-43ab99ef8592</vt:lpwstr>
  </property>
  <property fmtid="{D5CDD505-2E9C-101B-9397-08002B2CF9AE}" pid="9" name="f2fb2a8e39404f1ab554e4e4a49d2918">
    <vt:lpwstr/>
  </property>
  <property fmtid="{D5CDD505-2E9C-101B-9397-08002B2CF9AE}" pid="10" name="BZDossierPublishingWOOCategory">
    <vt:lpwstr/>
  </property>
  <property fmtid="{D5CDD505-2E9C-101B-9397-08002B2CF9AE}" pid="11" name="i42ef48d5fa942a0ad0d60e44f201751">
    <vt:lpwstr/>
  </property>
  <property fmtid="{D5CDD505-2E9C-101B-9397-08002B2CF9AE}" pid="12" name="BZClassification">
    <vt:lpwstr>4;#UNCLASSIFIED (U)|284e6a62-15ab-4017-be27-a1e965f4e940</vt:lpwstr>
  </property>
  <property fmtid="{D5CDD505-2E9C-101B-9397-08002B2CF9AE}" pid="13" name="f8e003236e1c4ac2ab9051d5d8789bbb">
    <vt:lpwstr/>
  </property>
  <property fmtid="{D5CDD505-2E9C-101B-9397-08002B2CF9AE}" pid="14" name="p29721a54a5c4bbe9786e930fc91e270">
    <vt:lpwstr/>
  </property>
  <property fmtid="{D5CDD505-2E9C-101B-9397-08002B2CF9AE}" pid="15" name="ed9282a3f18446ec8c17c7829edf82dd">
    <vt:lpwstr/>
  </property>
  <property fmtid="{D5CDD505-2E9C-101B-9397-08002B2CF9AE}" pid="16" name="e256f556a7b748329ab47889947c7d40">
    <vt:lpwstr/>
  </property>
  <property fmtid="{D5CDD505-2E9C-101B-9397-08002B2CF9AE}" pid="17" name="BZDossierProcessType">
    <vt:lpwstr/>
  </property>
  <property fmtid="{D5CDD505-2E9C-101B-9397-08002B2CF9AE}" pid="18" name="BZDossierBudgetManager">
    <vt:lpwstr/>
  </property>
  <property fmtid="{D5CDD505-2E9C-101B-9397-08002B2CF9AE}" pid="19" name="BZDossierSendTo">
    <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_docset_NoMedatataSyncRequired">
    <vt:lpwstr>False</vt:lpwstr>
  </property>
</Properties>
</file>