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D18FE5" w14:textId="77777777">
        <w:trPr>
          <w:cantSplit/>
        </w:trPr>
        <w:tc>
          <w:tcPr>
            <w:tcW w:w="9142" w:type="dxa"/>
            <w:gridSpan w:val="2"/>
            <w:tcBorders>
              <w:top w:val="nil"/>
              <w:left w:val="nil"/>
              <w:bottom w:val="nil"/>
              <w:right w:val="nil"/>
            </w:tcBorders>
          </w:tcPr>
          <w:p w:rsidRPr="00DC490A" w:rsidR="00DC490A" w:rsidP="004474D9" w:rsidRDefault="00DC490A" w14:paraId="4B8BDB3B" w14:textId="77777777">
            <w:pPr>
              <w:tabs>
                <w:tab w:val="left" w:pos="-1440"/>
                <w:tab w:val="left" w:pos="-720"/>
              </w:tabs>
              <w:suppressAutoHyphens/>
              <w:rPr>
                <w:rFonts w:ascii="Times New Roman" w:hAnsi="Times New Roman"/>
                <w:szCs w:val="20"/>
              </w:rPr>
            </w:pPr>
            <w:r w:rsidRPr="00DC490A">
              <w:rPr>
                <w:rFonts w:ascii="Times New Roman" w:hAnsi="Times New Roman"/>
                <w:szCs w:val="20"/>
              </w:rPr>
              <w:t>De Tweede Kamer der Staten-</w:t>
            </w:r>
            <w:r w:rsidRPr="00DC490A">
              <w:rPr>
                <w:rFonts w:ascii="Times New Roman" w:hAnsi="Times New Roman"/>
                <w:szCs w:val="20"/>
              </w:rPr>
              <w:fldChar w:fldCharType="begin"/>
            </w:r>
            <w:r w:rsidRPr="00DC490A">
              <w:rPr>
                <w:rFonts w:ascii="Times New Roman" w:hAnsi="Times New Roman"/>
                <w:szCs w:val="20"/>
              </w:rPr>
              <w:instrText xml:space="preserve">PRIVATE </w:instrText>
            </w:r>
            <w:r w:rsidRPr="00DC490A">
              <w:rPr>
                <w:rFonts w:ascii="Times New Roman" w:hAnsi="Times New Roman"/>
                <w:szCs w:val="20"/>
              </w:rPr>
              <w:fldChar w:fldCharType="end"/>
            </w:r>
          </w:p>
          <w:p w:rsidRPr="00DC490A" w:rsidR="00DC490A" w:rsidP="004474D9" w:rsidRDefault="00DC490A" w14:paraId="4F663DA6" w14:textId="77777777">
            <w:pPr>
              <w:tabs>
                <w:tab w:val="left" w:pos="-1440"/>
                <w:tab w:val="left" w:pos="-720"/>
              </w:tabs>
              <w:suppressAutoHyphens/>
              <w:rPr>
                <w:rFonts w:ascii="Times New Roman" w:hAnsi="Times New Roman"/>
                <w:szCs w:val="20"/>
              </w:rPr>
            </w:pPr>
            <w:r w:rsidRPr="00DC490A">
              <w:rPr>
                <w:rFonts w:ascii="Times New Roman" w:hAnsi="Times New Roman"/>
                <w:szCs w:val="20"/>
              </w:rPr>
              <w:t>Generaal zendt bijgaand door</w:t>
            </w:r>
          </w:p>
          <w:p w:rsidRPr="00DC490A" w:rsidR="00DC490A" w:rsidP="004474D9" w:rsidRDefault="00DC490A" w14:paraId="2057F3A1" w14:textId="77777777">
            <w:pPr>
              <w:tabs>
                <w:tab w:val="left" w:pos="-1440"/>
                <w:tab w:val="left" w:pos="-720"/>
              </w:tabs>
              <w:suppressAutoHyphens/>
              <w:rPr>
                <w:rFonts w:ascii="Times New Roman" w:hAnsi="Times New Roman"/>
                <w:szCs w:val="20"/>
              </w:rPr>
            </w:pPr>
            <w:r w:rsidRPr="00DC490A">
              <w:rPr>
                <w:rFonts w:ascii="Times New Roman" w:hAnsi="Times New Roman"/>
                <w:szCs w:val="20"/>
              </w:rPr>
              <w:t>haar aangenomen wetsvoorstel</w:t>
            </w:r>
          </w:p>
          <w:p w:rsidRPr="00DC490A" w:rsidR="00DC490A" w:rsidP="004474D9" w:rsidRDefault="00DC490A" w14:paraId="692A37A9" w14:textId="77777777">
            <w:pPr>
              <w:tabs>
                <w:tab w:val="left" w:pos="-1440"/>
                <w:tab w:val="left" w:pos="-720"/>
              </w:tabs>
              <w:suppressAutoHyphens/>
              <w:rPr>
                <w:rFonts w:ascii="Times New Roman" w:hAnsi="Times New Roman"/>
                <w:szCs w:val="20"/>
              </w:rPr>
            </w:pPr>
            <w:r w:rsidRPr="00DC490A">
              <w:rPr>
                <w:rFonts w:ascii="Times New Roman" w:hAnsi="Times New Roman"/>
                <w:szCs w:val="20"/>
              </w:rPr>
              <w:t>aan de Eerste Kamer.</w:t>
            </w:r>
          </w:p>
          <w:p w:rsidRPr="00DC490A" w:rsidR="00DC490A" w:rsidP="004474D9" w:rsidRDefault="00DC490A" w14:paraId="13A635E0" w14:textId="77777777">
            <w:pPr>
              <w:tabs>
                <w:tab w:val="left" w:pos="-1440"/>
                <w:tab w:val="left" w:pos="-720"/>
              </w:tabs>
              <w:suppressAutoHyphens/>
              <w:rPr>
                <w:rFonts w:ascii="Times New Roman" w:hAnsi="Times New Roman"/>
                <w:szCs w:val="20"/>
              </w:rPr>
            </w:pPr>
          </w:p>
          <w:p w:rsidRPr="00DC490A" w:rsidR="00DC490A" w:rsidP="004474D9" w:rsidRDefault="00DC490A" w14:paraId="6A6D7FEE" w14:textId="77777777">
            <w:pPr>
              <w:tabs>
                <w:tab w:val="left" w:pos="-1440"/>
                <w:tab w:val="left" w:pos="-720"/>
              </w:tabs>
              <w:suppressAutoHyphens/>
              <w:rPr>
                <w:rFonts w:ascii="Times New Roman" w:hAnsi="Times New Roman"/>
                <w:szCs w:val="20"/>
              </w:rPr>
            </w:pPr>
            <w:r w:rsidRPr="00DC490A">
              <w:rPr>
                <w:rFonts w:ascii="Times New Roman" w:hAnsi="Times New Roman"/>
                <w:szCs w:val="20"/>
              </w:rPr>
              <w:t>De Voorzitter,</w:t>
            </w:r>
          </w:p>
          <w:p w:rsidRPr="00DC490A" w:rsidR="00DC490A" w:rsidP="004474D9" w:rsidRDefault="00DC490A" w14:paraId="05D1B816" w14:textId="77777777">
            <w:pPr>
              <w:tabs>
                <w:tab w:val="left" w:pos="-1440"/>
                <w:tab w:val="left" w:pos="-720"/>
              </w:tabs>
              <w:suppressAutoHyphens/>
              <w:rPr>
                <w:rFonts w:ascii="Times New Roman" w:hAnsi="Times New Roman"/>
                <w:szCs w:val="20"/>
              </w:rPr>
            </w:pPr>
          </w:p>
          <w:p w:rsidRPr="00DC490A" w:rsidR="00DC490A" w:rsidP="004474D9" w:rsidRDefault="00DC490A" w14:paraId="598FE9AD" w14:textId="77777777">
            <w:pPr>
              <w:tabs>
                <w:tab w:val="left" w:pos="-1440"/>
                <w:tab w:val="left" w:pos="-720"/>
              </w:tabs>
              <w:suppressAutoHyphens/>
              <w:rPr>
                <w:rFonts w:ascii="Times New Roman" w:hAnsi="Times New Roman"/>
                <w:szCs w:val="20"/>
              </w:rPr>
            </w:pPr>
          </w:p>
          <w:p w:rsidRPr="00DC490A" w:rsidR="00DC490A" w:rsidP="004474D9" w:rsidRDefault="00DC490A" w14:paraId="010468D8" w14:textId="77777777">
            <w:pPr>
              <w:tabs>
                <w:tab w:val="left" w:pos="-1440"/>
                <w:tab w:val="left" w:pos="-720"/>
              </w:tabs>
              <w:suppressAutoHyphens/>
              <w:rPr>
                <w:rFonts w:ascii="Times New Roman" w:hAnsi="Times New Roman"/>
                <w:szCs w:val="20"/>
              </w:rPr>
            </w:pPr>
          </w:p>
          <w:p w:rsidRPr="00DC490A" w:rsidR="00DC490A" w:rsidP="004474D9" w:rsidRDefault="00DC490A" w14:paraId="2136D587" w14:textId="77777777">
            <w:pPr>
              <w:tabs>
                <w:tab w:val="left" w:pos="-1440"/>
                <w:tab w:val="left" w:pos="-720"/>
              </w:tabs>
              <w:suppressAutoHyphens/>
              <w:rPr>
                <w:rFonts w:ascii="Times New Roman" w:hAnsi="Times New Roman"/>
                <w:szCs w:val="20"/>
              </w:rPr>
            </w:pPr>
          </w:p>
          <w:p w:rsidRPr="00DC490A" w:rsidR="00DC490A" w:rsidP="004474D9" w:rsidRDefault="00DC490A" w14:paraId="4FAA5237" w14:textId="77777777">
            <w:pPr>
              <w:tabs>
                <w:tab w:val="left" w:pos="-1440"/>
                <w:tab w:val="left" w:pos="-720"/>
              </w:tabs>
              <w:suppressAutoHyphens/>
              <w:rPr>
                <w:rFonts w:ascii="Times New Roman" w:hAnsi="Times New Roman"/>
                <w:szCs w:val="20"/>
              </w:rPr>
            </w:pPr>
          </w:p>
          <w:p w:rsidRPr="00DC490A" w:rsidR="00DC490A" w:rsidP="004474D9" w:rsidRDefault="00DC490A" w14:paraId="5420F9D5" w14:textId="77777777">
            <w:pPr>
              <w:tabs>
                <w:tab w:val="left" w:pos="-1440"/>
                <w:tab w:val="left" w:pos="-720"/>
              </w:tabs>
              <w:suppressAutoHyphens/>
              <w:rPr>
                <w:rFonts w:ascii="Times New Roman" w:hAnsi="Times New Roman"/>
                <w:szCs w:val="20"/>
              </w:rPr>
            </w:pPr>
          </w:p>
          <w:p w:rsidRPr="00DC490A" w:rsidR="00DC490A" w:rsidP="004474D9" w:rsidRDefault="00DC490A" w14:paraId="101D4D7A" w14:textId="77777777">
            <w:pPr>
              <w:tabs>
                <w:tab w:val="left" w:pos="-1440"/>
                <w:tab w:val="left" w:pos="-720"/>
              </w:tabs>
              <w:suppressAutoHyphens/>
              <w:rPr>
                <w:rFonts w:ascii="Times New Roman" w:hAnsi="Times New Roman"/>
                <w:szCs w:val="20"/>
              </w:rPr>
            </w:pPr>
          </w:p>
          <w:p w:rsidRPr="00DC490A" w:rsidR="00DC490A" w:rsidP="004474D9" w:rsidRDefault="00DC490A" w14:paraId="4F3206C7" w14:textId="77777777">
            <w:pPr>
              <w:tabs>
                <w:tab w:val="left" w:pos="-1440"/>
                <w:tab w:val="left" w:pos="-720"/>
              </w:tabs>
              <w:suppressAutoHyphens/>
              <w:rPr>
                <w:rFonts w:ascii="Times New Roman" w:hAnsi="Times New Roman"/>
                <w:szCs w:val="20"/>
              </w:rPr>
            </w:pPr>
          </w:p>
          <w:p w:rsidRPr="00DC490A" w:rsidR="00DC490A" w:rsidP="004474D9" w:rsidRDefault="00DC490A" w14:paraId="4D3AE8BE" w14:textId="77777777">
            <w:pPr>
              <w:rPr>
                <w:rFonts w:ascii="Times New Roman" w:hAnsi="Times New Roman"/>
                <w:szCs w:val="20"/>
              </w:rPr>
            </w:pPr>
          </w:p>
          <w:p w:rsidRPr="002168F4" w:rsidR="00CB3578" w:rsidP="00DC490A" w:rsidRDefault="00DC490A" w14:paraId="54B58C3B" w14:textId="04F068C4">
            <w:pPr>
              <w:pStyle w:val="Amendement"/>
              <w:rPr>
                <w:rFonts w:ascii="Times New Roman" w:hAnsi="Times New Roman" w:cs="Times New Roman"/>
              </w:rPr>
            </w:pPr>
            <w:r w:rsidRPr="00DC490A">
              <w:rPr>
                <w:rFonts w:ascii="Times New Roman" w:hAnsi="Times New Roman" w:cs="Times New Roman"/>
                <w:b w:val="0"/>
                <w:bCs w:val="0"/>
                <w:sz w:val="20"/>
                <w:szCs w:val="20"/>
              </w:rPr>
              <w:t>20 mei 2025</w:t>
            </w:r>
          </w:p>
        </w:tc>
      </w:tr>
      <w:tr w:rsidRPr="002168F4" w:rsidR="00CB3578" w:rsidTr="00A11E73" w14:paraId="5BC4A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401C8" w:rsidRDefault="00CB3578" w14:paraId="298A23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401C8" w:rsidRDefault="00CB3578" w14:paraId="3383A102" w14:textId="77777777">
            <w:pPr>
              <w:tabs>
                <w:tab w:val="left" w:pos="-1440"/>
                <w:tab w:val="left" w:pos="-720"/>
              </w:tabs>
              <w:suppressAutoHyphens/>
              <w:rPr>
                <w:rFonts w:ascii="Times New Roman" w:hAnsi="Times New Roman"/>
                <w:b/>
                <w:bCs/>
              </w:rPr>
            </w:pPr>
          </w:p>
        </w:tc>
      </w:tr>
      <w:tr w:rsidRPr="002168F4" w:rsidR="00DC490A" w:rsidTr="00823367" w14:paraId="1F46F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01C8" w:rsidR="00DC490A" w:rsidP="00A401C8" w:rsidRDefault="00DC490A" w14:paraId="0BAA4C8A" w14:textId="693AC6ED">
            <w:pPr>
              <w:rPr>
                <w:rFonts w:ascii="Times New Roman" w:hAnsi="Times New Roman"/>
                <w:b/>
                <w:bCs/>
                <w:sz w:val="24"/>
              </w:rPr>
            </w:pPr>
            <w:r w:rsidRPr="00A401C8">
              <w:rPr>
                <w:rFonts w:ascii="Times New Roman" w:hAnsi="Times New Roman"/>
                <w:b/>
                <w:bCs/>
                <w:sz w:val="24"/>
                <w:shd w:val="clear" w:color="auto" w:fill="FFFFFF"/>
              </w:rPr>
              <w:t>Wijziging van de Pensioenwet, de Wet op de loonbelasting 1964 en enige andere wetten in verband met de verlenging van de transitieperiode naar het nieuwe pensioenstelsel</w:t>
            </w:r>
          </w:p>
        </w:tc>
      </w:tr>
      <w:tr w:rsidRPr="002168F4" w:rsidR="00CB3578" w:rsidTr="00A11E73" w14:paraId="0AE0D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401C8" w:rsidRDefault="00CB3578" w14:paraId="00DE02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401C8" w:rsidRDefault="00CB3578" w14:paraId="6011185F" w14:textId="77777777">
            <w:pPr>
              <w:pStyle w:val="Amendement"/>
              <w:rPr>
                <w:rFonts w:ascii="Times New Roman" w:hAnsi="Times New Roman" w:cs="Times New Roman"/>
              </w:rPr>
            </w:pPr>
          </w:p>
        </w:tc>
      </w:tr>
      <w:tr w:rsidRPr="002168F4" w:rsidR="00CB3578" w:rsidTr="00A11E73" w14:paraId="707C8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401C8" w:rsidRDefault="00CB3578" w14:paraId="6E44E5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401C8" w:rsidRDefault="00CB3578" w14:paraId="641ABAC9" w14:textId="77777777">
            <w:pPr>
              <w:pStyle w:val="Amendement"/>
              <w:rPr>
                <w:rFonts w:ascii="Times New Roman" w:hAnsi="Times New Roman" w:cs="Times New Roman"/>
              </w:rPr>
            </w:pPr>
          </w:p>
        </w:tc>
      </w:tr>
      <w:tr w:rsidRPr="002168F4" w:rsidR="00DC490A" w:rsidTr="00CB5000" w14:paraId="01FB9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C490A" w:rsidP="00A401C8" w:rsidRDefault="00DC490A" w14:paraId="49133C4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0417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401C8" w:rsidRDefault="00CB3578" w14:paraId="2C0ACF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401C8" w:rsidRDefault="00CB3578" w14:paraId="35D179FB" w14:textId="77777777">
            <w:pPr>
              <w:pStyle w:val="Amendement"/>
              <w:rPr>
                <w:rFonts w:ascii="Times New Roman" w:hAnsi="Times New Roman" w:cs="Times New Roman"/>
              </w:rPr>
            </w:pPr>
          </w:p>
        </w:tc>
      </w:tr>
    </w:tbl>
    <w:p w:rsidRPr="00A401C8" w:rsidR="00A401C8" w:rsidP="00A401C8" w:rsidRDefault="00A401C8" w14:paraId="6A77EE7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Wij Willem-Alexander, bij de gratie Gods, Koning der Nederlanden, Prins van Oranje-Nassau, enz. enz. enz.</w:t>
      </w:r>
    </w:p>
    <w:p w:rsidRPr="00A401C8" w:rsidR="00A401C8" w:rsidP="00A401C8" w:rsidRDefault="00A401C8" w14:paraId="16046729" w14:textId="77777777">
      <w:pPr>
        <w:tabs>
          <w:tab w:val="left" w:pos="284"/>
          <w:tab w:val="left" w:pos="567"/>
          <w:tab w:val="left" w:pos="851"/>
        </w:tabs>
        <w:rPr>
          <w:rFonts w:ascii="Times New Roman" w:hAnsi="Times New Roman"/>
          <w:sz w:val="24"/>
          <w:szCs w:val="20"/>
        </w:rPr>
      </w:pPr>
    </w:p>
    <w:p w:rsidRPr="00A401C8" w:rsidR="00A401C8" w:rsidP="00A401C8" w:rsidRDefault="00A401C8" w14:paraId="41F64325" w14:textId="6E9421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Allen, die deze zullen zien of horen lezen, saluut! doen te weten:</w:t>
      </w:r>
    </w:p>
    <w:p w:rsidRPr="00A401C8" w:rsidR="00A401C8" w:rsidP="00A401C8" w:rsidRDefault="00A401C8" w14:paraId="43FA57CB" w14:textId="43DAA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Alzo Wij in overweging genomen hebben dat het wenselijk is de verschillende data voor de transitieperiode van de Wet toekomst pensioenen naar een algemene maatregel van bestuur te verplaatsen, om deze periode een jaar te verlengen en deze data zo nodig in de toekomst makkelijker te kunnen wijzigen; </w:t>
      </w:r>
    </w:p>
    <w:p w:rsidR="00A401C8" w:rsidP="00A401C8" w:rsidRDefault="00A401C8" w14:paraId="7EFA0225" w14:textId="3548B9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A401C8" w:rsidP="00A401C8" w:rsidRDefault="00A401C8" w14:paraId="0164AEED" w14:textId="77777777">
      <w:pPr>
        <w:tabs>
          <w:tab w:val="left" w:pos="284"/>
          <w:tab w:val="left" w:pos="567"/>
          <w:tab w:val="left" w:pos="851"/>
        </w:tabs>
        <w:rPr>
          <w:rFonts w:ascii="Times New Roman" w:hAnsi="Times New Roman"/>
          <w:sz w:val="24"/>
          <w:szCs w:val="20"/>
        </w:rPr>
      </w:pPr>
    </w:p>
    <w:p w:rsidR="00A401C8" w:rsidP="00A401C8" w:rsidRDefault="00A401C8" w14:paraId="630E49AB" w14:textId="77777777">
      <w:pPr>
        <w:tabs>
          <w:tab w:val="left" w:pos="284"/>
          <w:tab w:val="left" w:pos="567"/>
          <w:tab w:val="left" w:pos="851"/>
        </w:tabs>
        <w:rPr>
          <w:rFonts w:ascii="Times New Roman" w:hAnsi="Times New Roman"/>
          <w:sz w:val="24"/>
          <w:szCs w:val="20"/>
        </w:rPr>
      </w:pPr>
    </w:p>
    <w:p w:rsidRPr="00A401C8" w:rsidR="00A401C8" w:rsidP="00A401C8" w:rsidRDefault="00A401C8" w14:paraId="78FFD0C2" w14:textId="0682A7F3">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I</w:t>
      </w:r>
    </w:p>
    <w:p w:rsidR="00A401C8" w:rsidP="00A401C8" w:rsidRDefault="00A401C8" w14:paraId="721DFB0C" w14:textId="77777777">
      <w:pPr>
        <w:tabs>
          <w:tab w:val="left" w:pos="284"/>
          <w:tab w:val="left" w:pos="567"/>
          <w:tab w:val="left" w:pos="851"/>
        </w:tabs>
        <w:rPr>
          <w:rFonts w:ascii="Times New Roman" w:hAnsi="Times New Roman"/>
          <w:sz w:val="24"/>
          <w:szCs w:val="20"/>
        </w:rPr>
      </w:pPr>
    </w:p>
    <w:p w:rsidRPr="00A401C8" w:rsidR="00A401C8" w:rsidP="00A401C8" w:rsidRDefault="00A401C8" w14:paraId="13D6455F" w14:textId="00B8D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De Pensioenwet wordt als volgt gewijzigd: </w:t>
      </w:r>
    </w:p>
    <w:p w:rsidRPr="00A401C8" w:rsidR="00A401C8" w:rsidP="00A401C8" w:rsidRDefault="00A401C8" w14:paraId="1E30045D" w14:textId="77777777">
      <w:pPr>
        <w:tabs>
          <w:tab w:val="left" w:pos="284"/>
          <w:tab w:val="left" w:pos="567"/>
          <w:tab w:val="left" w:pos="851"/>
        </w:tabs>
        <w:rPr>
          <w:rFonts w:ascii="Times New Roman" w:hAnsi="Times New Roman"/>
          <w:sz w:val="24"/>
          <w:szCs w:val="20"/>
        </w:rPr>
      </w:pPr>
    </w:p>
    <w:p w:rsidRPr="00A401C8" w:rsidR="00A401C8" w:rsidP="00A401C8" w:rsidRDefault="00A401C8" w14:paraId="332415C3"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A</w:t>
      </w:r>
    </w:p>
    <w:p w:rsidRPr="00A401C8" w:rsidR="00A401C8" w:rsidP="00A401C8" w:rsidRDefault="00A401C8" w14:paraId="0A63B99A" w14:textId="77777777">
      <w:pPr>
        <w:tabs>
          <w:tab w:val="left" w:pos="284"/>
          <w:tab w:val="left" w:pos="567"/>
          <w:tab w:val="left" w:pos="851"/>
        </w:tabs>
        <w:rPr>
          <w:rFonts w:ascii="Times New Roman" w:hAnsi="Times New Roman"/>
          <w:sz w:val="24"/>
          <w:szCs w:val="20"/>
        </w:rPr>
      </w:pPr>
    </w:p>
    <w:p w:rsidR="00A401C8" w:rsidP="00A401C8" w:rsidRDefault="00A401C8" w14:paraId="75659D9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150f wordt als volgt gewijzigd:</w:t>
      </w:r>
      <w:r w:rsidRPr="00A401C8">
        <w:rPr>
          <w:rFonts w:ascii="Times New Roman" w:hAnsi="Times New Roman"/>
          <w:sz w:val="24"/>
          <w:szCs w:val="20"/>
        </w:rPr>
        <w:br/>
      </w:r>
    </w:p>
    <w:p w:rsidRPr="00A401C8" w:rsidR="00A401C8" w:rsidP="00A401C8" w:rsidRDefault="00A401C8" w14:paraId="2ED401AB" w14:textId="565C6E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In het eerste lid, onderdeel b, wordt ‘uiterlijk 31 december 2036 eindigt’ vervangen door ‘uiterlijk eindigt op een bij algemene maatregel van bestuur te bepalen tijdstip’.</w:t>
      </w:r>
    </w:p>
    <w:p w:rsidR="00A401C8" w:rsidP="00A401C8" w:rsidRDefault="00A401C8" w14:paraId="2AD83A68" w14:textId="77777777">
      <w:pPr>
        <w:tabs>
          <w:tab w:val="left" w:pos="284"/>
          <w:tab w:val="left" w:pos="567"/>
          <w:tab w:val="left" w:pos="851"/>
        </w:tabs>
        <w:rPr>
          <w:rFonts w:ascii="Times New Roman" w:hAnsi="Times New Roman"/>
          <w:sz w:val="24"/>
          <w:szCs w:val="20"/>
        </w:rPr>
      </w:pPr>
    </w:p>
    <w:p w:rsidRPr="00A401C8" w:rsidR="00A401C8" w:rsidP="00A401C8" w:rsidRDefault="00A401C8" w14:paraId="1650C3DB" w14:textId="444564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p>
    <w:p w:rsidRPr="00A401C8" w:rsidR="00A401C8" w:rsidP="00A401C8" w:rsidRDefault="00A401C8" w14:paraId="33766E05" w14:textId="7FD703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4. De voordracht voor een krachtens het eerste lid, onderdeel b, vast te stellen algemene maatregel van bestuur wordt niet eerder gedaan dan vier weken nadat het ontwerp aan beide Kamers der Staten-Generaal is overgelegd.</w:t>
      </w:r>
    </w:p>
    <w:p w:rsidRPr="00A401C8" w:rsidR="00A401C8" w:rsidP="00A401C8" w:rsidRDefault="00A401C8" w14:paraId="616777E7" w14:textId="77777777">
      <w:pPr>
        <w:tabs>
          <w:tab w:val="left" w:pos="284"/>
          <w:tab w:val="left" w:pos="567"/>
          <w:tab w:val="left" w:pos="851"/>
        </w:tabs>
        <w:rPr>
          <w:rFonts w:ascii="Times New Roman" w:hAnsi="Times New Roman"/>
          <w:sz w:val="24"/>
          <w:szCs w:val="20"/>
        </w:rPr>
      </w:pPr>
    </w:p>
    <w:p w:rsidRPr="00A401C8" w:rsidR="00A401C8" w:rsidP="00A401C8" w:rsidRDefault="00A401C8" w14:paraId="596FBAB3"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lastRenderedPageBreak/>
        <w:t>B</w:t>
      </w:r>
    </w:p>
    <w:p w:rsidRPr="00A401C8" w:rsidR="00A401C8" w:rsidP="00A401C8" w:rsidRDefault="00A401C8" w14:paraId="2E5A4071" w14:textId="77777777">
      <w:pPr>
        <w:tabs>
          <w:tab w:val="left" w:pos="284"/>
          <w:tab w:val="left" w:pos="567"/>
          <w:tab w:val="left" w:pos="851"/>
        </w:tabs>
        <w:rPr>
          <w:rFonts w:ascii="Times New Roman" w:hAnsi="Times New Roman"/>
          <w:sz w:val="24"/>
          <w:szCs w:val="20"/>
        </w:rPr>
      </w:pPr>
    </w:p>
    <w:p w:rsidR="00A401C8" w:rsidP="00A401C8" w:rsidRDefault="00A401C8" w14:paraId="062690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150n wordt als volgt gewijzigd:</w:t>
      </w:r>
      <w:r w:rsidRPr="00A401C8">
        <w:rPr>
          <w:rFonts w:ascii="Times New Roman" w:hAnsi="Times New Roman"/>
          <w:sz w:val="24"/>
          <w:szCs w:val="20"/>
        </w:rPr>
        <w:br/>
      </w:r>
    </w:p>
    <w:p w:rsidR="00A401C8" w:rsidP="00A401C8" w:rsidRDefault="00A401C8" w14:paraId="7552E7F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negende lid wordt ‘op 1 januari 2037’ vervangen door ‘op een bij algemene maatregel van bestuur te bepalen tijdstip,’. </w:t>
      </w:r>
      <w:r w:rsidRPr="00A401C8">
        <w:rPr>
          <w:rFonts w:ascii="Times New Roman" w:hAnsi="Times New Roman"/>
          <w:sz w:val="24"/>
          <w:szCs w:val="20"/>
        </w:rPr>
        <w:br/>
      </w:r>
    </w:p>
    <w:p w:rsidR="00A401C8" w:rsidP="00A401C8" w:rsidRDefault="00A401C8" w14:paraId="0587B09C" w14:textId="77777777">
      <w:pPr>
        <w:tabs>
          <w:tab w:val="left" w:pos="284"/>
          <w:tab w:val="left" w:pos="567"/>
          <w:tab w:val="left" w:pos="851"/>
        </w:tabs>
        <w:ind w:left="284"/>
        <w:rPr>
          <w:rFonts w:ascii="Times New Roman" w:hAnsi="Times New Roman"/>
          <w:sz w:val="24"/>
          <w:szCs w:val="20"/>
        </w:rPr>
      </w:pPr>
      <w:r w:rsidRPr="00A401C8">
        <w:rPr>
          <w:rFonts w:ascii="Times New Roman" w:hAnsi="Times New Roman"/>
          <w:sz w:val="24"/>
          <w:szCs w:val="20"/>
        </w:rPr>
        <w:t>2. Na het tiende lid wordt een lid toegevoegd, luidende:</w:t>
      </w:r>
    </w:p>
    <w:p w:rsidRPr="00A401C8" w:rsidR="00A401C8" w:rsidP="00A401C8" w:rsidRDefault="00A401C8" w14:paraId="5766F99A" w14:textId="418F10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11. De voordracht voor een krachtens het negende lid vast te stellen algemene maatregel van bestuur wordt niet eerder gedaan dan vier weken nadat het ontwerp aan beide Kamers der Staten-Generaal is overgelegd.</w:t>
      </w:r>
    </w:p>
    <w:p w:rsidRPr="00A401C8" w:rsidR="00A401C8" w:rsidP="00A401C8" w:rsidRDefault="00A401C8" w14:paraId="24827EE2" w14:textId="77777777">
      <w:pPr>
        <w:tabs>
          <w:tab w:val="left" w:pos="284"/>
          <w:tab w:val="left" w:pos="567"/>
          <w:tab w:val="left" w:pos="851"/>
        </w:tabs>
        <w:rPr>
          <w:rFonts w:ascii="Times New Roman" w:hAnsi="Times New Roman"/>
          <w:sz w:val="24"/>
          <w:szCs w:val="20"/>
        </w:rPr>
      </w:pPr>
    </w:p>
    <w:p w:rsidRPr="00A401C8" w:rsidR="00A401C8" w:rsidP="00A401C8" w:rsidRDefault="00A401C8" w14:paraId="3D4A7A32"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C</w:t>
      </w:r>
    </w:p>
    <w:p w:rsidRPr="00A401C8" w:rsidR="00A401C8" w:rsidP="00A401C8" w:rsidRDefault="00A401C8" w14:paraId="6D3E9EB0" w14:textId="77777777">
      <w:pPr>
        <w:tabs>
          <w:tab w:val="left" w:pos="284"/>
          <w:tab w:val="left" w:pos="567"/>
          <w:tab w:val="left" w:pos="851"/>
        </w:tabs>
        <w:rPr>
          <w:rFonts w:ascii="Times New Roman" w:hAnsi="Times New Roman"/>
          <w:sz w:val="24"/>
          <w:szCs w:val="20"/>
        </w:rPr>
      </w:pPr>
    </w:p>
    <w:p w:rsidRPr="00A401C8" w:rsidR="00A401C8" w:rsidP="00A401C8" w:rsidRDefault="00A401C8" w14:paraId="165AAD91" w14:textId="76A3D5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150p wordt als volgt gewijzigd:</w:t>
      </w:r>
    </w:p>
    <w:p w:rsidR="00A401C8" w:rsidP="00A401C8" w:rsidRDefault="00A401C8" w14:paraId="64919803" w14:textId="77777777">
      <w:pPr>
        <w:tabs>
          <w:tab w:val="left" w:pos="284"/>
          <w:tab w:val="left" w:pos="567"/>
          <w:tab w:val="left" w:pos="851"/>
        </w:tabs>
        <w:rPr>
          <w:rFonts w:ascii="Times New Roman" w:hAnsi="Times New Roman"/>
          <w:sz w:val="24"/>
          <w:szCs w:val="20"/>
        </w:rPr>
      </w:pPr>
    </w:p>
    <w:p w:rsidR="00A401C8" w:rsidP="00A401C8" w:rsidRDefault="00A401C8" w14:paraId="4F606065" w14:textId="77777777">
      <w:pPr>
        <w:tabs>
          <w:tab w:val="left" w:pos="284"/>
          <w:tab w:val="left" w:pos="567"/>
          <w:tab w:val="left" w:pos="851"/>
        </w:tabs>
        <w:ind w:left="284"/>
        <w:rPr>
          <w:rFonts w:ascii="Times New Roman" w:hAnsi="Times New Roman"/>
          <w:sz w:val="24"/>
          <w:szCs w:val="20"/>
        </w:rPr>
      </w:pPr>
      <w:r w:rsidRPr="00A401C8">
        <w:rPr>
          <w:rFonts w:ascii="Times New Roman" w:hAnsi="Times New Roman"/>
          <w:sz w:val="24"/>
          <w:szCs w:val="20"/>
        </w:rPr>
        <w:t xml:space="preserve">1. Het tweede lid komt te luiden: </w:t>
      </w:r>
    </w:p>
    <w:p w:rsidRPr="00A401C8" w:rsidR="00A401C8" w:rsidP="00A401C8" w:rsidRDefault="00A401C8" w14:paraId="47615E1E" w14:textId="645C5A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In afwijking van het eerste lid kan een pensioenfonds dat op 1 juli van het bij algemene maatregel van bestuur te bepalen jaar geen implementatieplan heeft ingediend bij de toezichthouder, voor dat jaar en de daaropvolgende jaren gedurende de transitieperiode geen overbruggingsplan indienen.</w:t>
      </w:r>
    </w:p>
    <w:p w:rsidR="00A401C8" w:rsidP="00A401C8" w:rsidRDefault="00A401C8" w14:paraId="27590056" w14:textId="77777777">
      <w:pPr>
        <w:tabs>
          <w:tab w:val="left" w:pos="284"/>
          <w:tab w:val="left" w:pos="567"/>
          <w:tab w:val="left" w:pos="851"/>
        </w:tabs>
        <w:ind w:left="284"/>
        <w:rPr>
          <w:rFonts w:ascii="Times New Roman" w:hAnsi="Times New Roman"/>
          <w:sz w:val="24"/>
          <w:szCs w:val="20"/>
        </w:rPr>
      </w:pPr>
    </w:p>
    <w:p w:rsidR="00A401C8" w:rsidP="00A401C8" w:rsidRDefault="00A401C8" w14:paraId="27F43BE3" w14:textId="500B4C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In het derde lid wordt ‘maar uiterlijk op 1 januari 2027’ vervangen door ‘maar uiterlijk</w:t>
      </w:r>
      <w:r>
        <w:rPr>
          <w:rFonts w:ascii="Times New Roman" w:hAnsi="Times New Roman"/>
          <w:sz w:val="24"/>
          <w:szCs w:val="20"/>
        </w:rPr>
        <w:t xml:space="preserve"> </w:t>
      </w:r>
      <w:r w:rsidRPr="00A401C8">
        <w:rPr>
          <w:rFonts w:ascii="Times New Roman" w:hAnsi="Times New Roman"/>
          <w:sz w:val="24"/>
          <w:szCs w:val="20"/>
        </w:rPr>
        <w:t>op een bij algemene maatregel van bestuur te bepalen tijdstip’.</w:t>
      </w:r>
      <w:r w:rsidRPr="00A401C8">
        <w:rPr>
          <w:rFonts w:ascii="Times New Roman" w:hAnsi="Times New Roman"/>
          <w:sz w:val="24"/>
          <w:szCs w:val="20"/>
        </w:rPr>
        <w:br/>
      </w:r>
    </w:p>
    <w:p w:rsidRPr="00A401C8" w:rsidR="00A401C8" w:rsidP="00A401C8" w:rsidRDefault="00A401C8" w14:paraId="7D647E0F" w14:textId="03A9E649">
      <w:pPr>
        <w:tabs>
          <w:tab w:val="left" w:pos="284"/>
          <w:tab w:val="left" w:pos="567"/>
          <w:tab w:val="left" w:pos="851"/>
        </w:tabs>
        <w:ind w:left="284"/>
        <w:rPr>
          <w:rFonts w:ascii="Times New Roman" w:hAnsi="Times New Roman"/>
          <w:sz w:val="24"/>
          <w:szCs w:val="20"/>
        </w:rPr>
      </w:pPr>
      <w:r w:rsidRPr="00A401C8">
        <w:rPr>
          <w:rFonts w:ascii="Times New Roman" w:hAnsi="Times New Roman"/>
          <w:sz w:val="24"/>
          <w:szCs w:val="20"/>
        </w:rPr>
        <w:t>3. Na het negende lid wordt een lid toegevoegd, luidende:</w:t>
      </w:r>
    </w:p>
    <w:p w:rsidRPr="00A401C8" w:rsidR="00A401C8" w:rsidP="00A401C8" w:rsidRDefault="00A401C8" w14:paraId="13450B80" w14:textId="5FAA4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10. De voordracht voor een krachtens het tweede en derde lid vast te stellen algemene maatregel van bestuur wordt niet eerder gedaan dan vier weken nadat het ontwerp aan beide Kamers der Staten-Generaal is overgelegd.</w:t>
      </w:r>
    </w:p>
    <w:p w:rsidRPr="00A401C8" w:rsidR="00A401C8" w:rsidP="00A401C8" w:rsidRDefault="00A401C8" w14:paraId="5AD6DF53" w14:textId="77777777">
      <w:pPr>
        <w:tabs>
          <w:tab w:val="left" w:pos="284"/>
          <w:tab w:val="left" w:pos="567"/>
          <w:tab w:val="left" w:pos="851"/>
        </w:tabs>
        <w:rPr>
          <w:rFonts w:ascii="Times New Roman" w:hAnsi="Times New Roman"/>
          <w:sz w:val="24"/>
          <w:szCs w:val="20"/>
        </w:rPr>
      </w:pPr>
    </w:p>
    <w:p w:rsidRPr="00A401C8" w:rsidR="00A401C8" w:rsidP="00A401C8" w:rsidRDefault="00A401C8" w14:paraId="00426B57"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D</w:t>
      </w:r>
    </w:p>
    <w:p w:rsidRPr="00A401C8" w:rsidR="00A401C8" w:rsidP="00A401C8" w:rsidRDefault="00A401C8" w14:paraId="0F1CA992" w14:textId="77777777">
      <w:pPr>
        <w:tabs>
          <w:tab w:val="left" w:pos="284"/>
          <w:tab w:val="left" w:pos="567"/>
          <w:tab w:val="left" w:pos="851"/>
        </w:tabs>
        <w:rPr>
          <w:rFonts w:ascii="Times New Roman" w:hAnsi="Times New Roman"/>
          <w:sz w:val="24"/>
          <w:szCs w:val="20"/>
        </w:rPr>
      </w:pPr>
    </w:p>
    <w:p w:rsidR="00A401C8" w:rsidP="00A401C8" w:rsidRDefault="00A401C8" w14:paraId="111DC59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150q wordt als volgt gewijzigd:</w:t>
      </w:r>
      <w:r w:rsidRPr="00A401C8">
        <w:rPr>
          <w:rFonts w:ascii="Times New Roman" w:hAnsi="Times New Roman"/>
          <w:sz w:val="24"/>
          <w:szCs w:val="20"/>
        </w:rPr>
        <w:br/>
      </w:r>
    </w:p>
    <w:p w:rsidRPr="00A401C8" w:rsidR="00A401C8" w:rsidP="00A401C8" w:rsidRDefault="00A401C8" w14:paraId="59A20C06" w14:textId="17B62E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Het eerste lid komt te luiden:</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1. Een pensioenfonds dat van plan is een overbruggingsplan in te dienen, meldt dit voor 1 april van het betreffende jaar aan de toezichthouder. Deze melding kan achterwege blijven voor zover de toezichthouder in het voorgaande jaar heeft ingestemd met een overbruggingsplan van dat fonds</w:t>
      </w:r>
      <w:r w:rsidRPr="00A401C8">
        <w:rPr>
          <w:rFonts w:ascii="Times New Roman" w:hAnsi="Times New Roman"/>
          <w:i/>
          <w:iCs/>
          <w:sz w:val="24"/>
          <w:szCs w:val="20"/>
        </w:rPr>
        <w:t xml:space="preserve">. </w:t>
      </w:r>
      <w:r w:rsidRPr="00A401C8">
        <w:rPr>
          <w:rFonts w:ascii="Times New Roman" w:hAnsi="Times New Roman"/>
          <w:sz w:val="24"/>
          <w:szCs w:val="20"/>
        </w:rPr>
        <w:t>Een pensioenfonds dat na een of meer jaren overbruggingsplannen te hebben ingediend, in een jaar in plaats van een overbruggingsplan een herstelplan indient bij de toezichthouder, doet dit binnen drie maanden na de bij algemene maatregel van bestuur te bepalen tijdstippen.</w:t>
      </w:r>
    </w:p>
    <w:p w:rsidR="00A401C8" w:rsidP="00A401C8" w:rsidRDefault="00A401C8" w14:paraId="57AA9B30" w14:textId="77777777">
      <w:pPr>
        <w:tabs>
          <w:tab w:val="left" w:pos="284"/>
          <w:tab w:val="left" w:pos="567"/>
          <w:tab w:val="left" w:pos="851"/>
        </w:tabs>
        <w:rPr>
          <w:rFonts w:ascii="Times New Roman" w:hAnsi="Times New Roman"/>
          <w:sz w:val="24"/>
          <w:szCs w:val="20"/>
        </w:rPr>
      </w:pPr>
    </w:p>
    <w:p w:rsidR="00A401C8" w:rsidP="00A401C8" w:rsidRDefault="00A401C8" w14:paraId="74D8C97E" w14:textId="77777777">
      <w:pPr>
        <w:tabs>
          <w:tab w:val="left" w:pos="284"/>
          <w:tab w:val="left" w:pos="567"/>
          <w:tab w:val="left" w:pos="851"/>
        </w:tabs>
        <w:ind w:left="284"/>
        <w:rPr>
          <w:rFonts w:ascii="Times New Roman" w:hAnsi="Times New Roman"/>
          <w:sz w:val="24"/>
          <w:szCs w:val="20"/>
        </w:rPr>
      </w:pPr>
      <w:r w:rsidRPr="00A401C8">
        <w:rPr>
          <w:rFonts w:ascii="Times New Roman" w:hAnsi="Times New Roman"/>
          <w:sz w:val="24"/>
          <w:szCs w:val="20"/>
        </w:rPr>
        <w:t xml:space="preserve">2. Het tweede lid komt te luiden: </w:t>
      </w:r>
    </w:p>
    <w:p w:rsidR="00A401C8" w:rsidP="00A401C8" w:rsidRDefault="00A401C8" w14:paraId="0EB27A8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2. Het pensioenfonds dient het overbruggingsplan ter instemming in bij de toezichthouder nadat het pensioenfonds de dekkingsgraad heeft vastgesteld op 31 december van enig jaar. Indien een pensioenfonds voor een jaar een overbruggingsplan indient, terwijl het pensioenfonds in datzelfde jaar al een herstelplan heeft waarmee de toezichthouder heeft ingestemd, vervangt dit overbruggingsplan als het is vastgesteld het herstelplan. De data </w:t>
      </w:r>
      <w:r w:rsidRPr="00A401C8">
        <w:rPr>
          <w:rFonts w:ascii="Times New Roman" w:hAnsi="Times New Roman"/>
          <w:sz w:val="24"/>
          <w:szCs w:val="20"/>
        </w:rPr>
        <w:lastRenderedPageBreak/>
        <w:t>waarop het pensioenfonds het overbruggingsplan uiterlijk indient, worden bij algemene maatregel van bestuur bepaald.</w:t>
      </w:r>
      <w:r w:rsidRPr="00A401C8">
        <w:rPr>
          <w:rFonts w:ascii="Times New Roman" w:hAnsi="Times New Roman"/>
          <w:sz w:val="24"/>
          <w:szCs w:val="20"/>
        </w:rPr>
        <w:br/>
      </w:r>
    </w:p>
    <w:p w:rsidR="00A401C8" w:rsidP="00A401C8" w:rsidRDefault="00A401C8" w14:paraId="41FA7585" w14:textId="407B52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3. In het derde lid wordt ‘maar uiterlijk 1 januari 2027’ vervangen door ‘maar eindigt niet later dan op een bij algemene maatregel van bestuur te bepalen tijdstip’.</w:t>
      </w:r>
      <w:r w:rsidRPr="00A401C8">
        <w:rPr>
          <w:rFonts w:ascii="Times New Roman" w:hAnsi="Times New Roman"/>
          <w:sz w:val="24"/>
          <w:szCs w:val="20"/>
        </w:rPr>
        <w:br/>
      </w:r>
    </w:p>
    <w:p w:rsidR="00A401C8" w:rsidP="00A401C8" w:rsidRDefault="00A401C8" w14:paraId="36CFBFD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4. Het zevende lid wordt als volgt gewijzigd:</w:t>
      </w:r>
      <w:r w:rsidRPr="00A401C8">
        <w:rPr>
          <w:rFonts w:ascii="Times New Roman" w:hAnsi="Times New Roman"/>
          <w:sz w:val="24"/>
          <w:szCs w:val="20"/>
        </w:rPr>
        <w:br/>
      </w:r>
    </w:p>
    <w:p w:rsidR="00A401C8" w:rsidP="00A401C8" w:rsidRDefault="00A401C8" w14:paraId="104E121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 In onderdeel b vervalt ‘in het overbruggingsplan voor het jaar 2023 of 2024’.</w:t>
      </w:r>
      <w:r w:rsidRPr="00A401C8">
        <w:rPr>
          <w:rFonts w:ascii="Times New Roman" w:hAnsi="Times New Roman"/>
          <w:sz w:val="24"/>
          <w:szCs w:val="20"/>
        </w:rPr>
        <w:br/>
      </w:r>
    </w:p>
    <w:p w:rsidR="00A401C8" w:rsidP="00A401C8" w:rsidRDefault="00A401C8" w14:paraId="29A0820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b. In onderdeel c vervalt ‘in de overbruggingsplannen voor de jaren 2024, 2025 of 2026’.</w:t>
      </w:r>
      <w:r w:rsidRPr="00A401C8">
        <w:rPr>
          <w:rFonts w:ascii="Times New Roman" w:hAnsi="Times New Roman"/>
          <w:sz w:val="24"/>
          <w:szCs w:val="20"/>
        </w:rPr>
        <w:br/>
      </w:r>
      <w:bookmarkStart w:name="_Hlk166754398" w:id="0"/>
    </w:p>
    <w:p w:rsidRPr="00A401C8" w:rsidR="00A401C8" w:rsidP="00A401C8" w:rsidRDefault="00A401C8" w14:paraId="38B41D0D" w14:textId="12ED3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5.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tweede en derde lid vast te stellen algemene maatregel van bestuur wordt niet eerder gedaan dan vier weken nadat het ontwerp aan beide Kamers der Staten-Generaal is overgelegd.</w:t>
      </w:r>
    </w:p>
    <w:bookmarkEnd w:id="0"/>
    <w:p w:rsidRPr="00A401C8" w:rsidR="00A401C8" w:rsidP="00A401C8" w:rsidRDefault="00A401C8" w14:paraId="70CB43BA" w14:textId="77777777">
      <w:pPr>
        <w:tabs>
          <w:tab w:val="left" w:pos="284"/>
          <w:tab w:val="left" w:pos="567"/>
          <w:tab w:val="left" w:pos="851"/>
        </w:tabs>
        <w:rPr>
          <w:rFonts w:ascii="Times New Roman" w:hAnsi="Times New Roman"/>
          <w:sz w:val="24"/>
          <w:szCs w:val="20"/>
        </w:rPr>
      </w:pPr>
    </w:p>
    <w:p w:rsidRPr="00A401C8" w:rsidR="00A401C8" w:rsidP="00A401C8" w:rsidRDefault="00A401C8" w14:paraId="40F225C4"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E</w:t>
      </w:r>
    </w:p>
    <w:p w:rsidRPr="00A401C8" w:rsidR="00A401C8" w:rsidP="00A401C8" w:rsidRDefault="00A401C8" w14:paraId="249F98F6" w14:textId="77777777">
      <w:pPr>
        <w:tabs>
          <w:tab w:val="left" w:pos="284"/>
          <w:tab w:val="left" w:pos="567"/>
          <w:tab w:val="left" w:pos="851"/>
        </w:tabs>
        <w:rPr>
          <w:rFonts w:ascii="Times New Roman" w:hAnsi="Times New Roman"/>
          <w:sz w:val="24"/>
          <w:szCs w:val="20"/>
        </w:rPr>
      </w:pPr>
    </w:p>
    <w:p w:rsidR="00A401C8" w:rsidP="00A401C8" w:rsidRDefault="00A401C8" w14:paraId="5AD080A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220e wordt als volgt gewijzigd:</w:t>
      </w:r>
      <w:r w:rsidRPr="00A401C8">
        <w:rPr>
          <w:rFonts w:ascii="Times New Roman" w:hAnsi="Times New Roman"/>
          <w:sz w:val="24"/>
          <w:szCs w:val="20"/>
        </w:rPr>
        <w:br/>
      </w:r>
    </w:p>
    <w:p w:rsidR="00A401C8" w:rsidP="00A401C8" w:rsidRDefault="00A401C8" w14:paraId="1C1BD8D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eerste lid, onderdeel b, wordt ‘doch uiterlijk op 31 december 2026’ vervangen door ‘maar uiterlijk op een bij algemene maatregel van bestuur te bepalen tijdstip’. </w:t>
      </w:r>
      <w:r w:rsidRPr="00A401C8">
        <w:rPr>
          <w:rFonts w:ascii="Times New Roman" w:hAnsi="Times New Roman"/>
          <w:sz w:val="24"/>
          <w:szCs w:val="20"/>
        </w:rPr>
        <w:br/>
      </w:r>
    </w:p>
    <w:p w:rsidR="00A401C8" w:rsidP="00A401C8" w:rsidRDefault="00A401C8" w14:paraId="03631B9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2. In het derde lid wordt ‘op of na 1 januari 2027’ vervangen door ‘op of na een bij algemene maatregel van bestuur te bepalen tijdstip’. </w:t>
      </w:r>
      <w:r w:rsidRPr="00A401C8">
        <w:rPr>
          <w:rFonts w:ascii="Times New Roman" w:hAnsi="Times New Roman"/>
          <w:sz w:val="24"/>
          <w:szCs w:val="20"/>
        </w:rPr>
        <w:br/>
      </w:r>
    </w:p>
    <w:p w:rsidRPr="00A401C8" w:rsidR="00A401C8" w:rsidP="00A401C8" w:rsidRDefault="00A401C8" w14:paraId="19BBD728" w14:textId="2EC517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3.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lid, onderdeel b, en het derde lid vast te stellen algemene maatregel van bestuur wordt niet eerder gedaan dan vier weken nadat het ontwerp aan beide Kamers der Staten-Generaal is overgelegd.</w:t>
      </w:r>
    </w:p>
    <w:p w:rsidRPr="00A401C8" w:rsidR="00A401C8" w:rsidP="00A401C8" w:rsidRDefault="00A401C8" w14:paraId="5639DF70" w14:textId="77777777">
      <w:pPr>
        <w:tabs>
          <w:tab w:val="left" w:pos="284"/>
          <w:tab w:val="left" w:pos="567"/>
          <w:tab w:val="left" w:pos="851"/>
        </w:tabs>
        <w:rPr>
          <w:rFonts w:ascii="Times New Roman" w:hAnsi="Times New Roman"/>
          <w:sz w:val="24"/>
          <w:szCs w:val="20"/>
        </w:rPr>
      </w:pPr>
    </w:p>
    <w:p w:rsidRPr="00A401C8" w:rsidR="00A401C8" w:rsidP="00A401C8" w:rsidRDefault="00A401C8" w14:paraId="3701C7A7"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F</w:t>
      </w:r>
    </w:p>
    <w:p w:rsidRPr="00A401C8" w:rsidR="00A401C8" w:rsidP="00A401C8" w:rsidRDefault="00A401C8" w14:paraId="5A553519" w14:textId="77777777">
      <w:pPr>
        <w:tabs>
          <w:tab w:val="left" w:pos="284"/>
          <w:tab w:val="left" w:pos="567"/>
          <w:tab w:val="left" w:pos="851"/>
        </w:tabs>
        <w:rPr>
          <w:rFonts w:ascii="Times New Roman" w:hAnsi="Times New Roman"/>
          <w:sz w:val="24"/>
          <w:szCs w:val="20"/>
        </w:rPr>
      </w:pPr>
    </w:p>
    <w:p w:rsidR="00A401C8" w:rsidP="00A401C8" w:rsidRDefault="00A401C8" w14:paraId="6545D55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220g wordt als volgt gewijzigd:</w:t>
      </w:r>
      <w:r w:rsidRPr="00A401C8">
        <w:rPr>
          <w:rFonts w:ascii="Times New Roman" w:hAnsi="Times New Roman"/>
          <w:sz w:val="24"/>
          <w:szCs w:val="20"/>
        </w:rPr>
        <w:br/>
      </w:r>
    </w:p>
    <w:p w:rsidR="00A401C8" w:rsidP="00A401C8" w:rsidRDefault="00A401C8" w14:paraId="768CE95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In het eerste lid wordt ‘maar uiterlijk 1 januari 2027’ vervangen door ‘maar uiterlijk een bij algemene maatregel van bestuur te bepalen tijdstip’.</w:t>
      </w:r>
      <w:r w:rsidRPr="00A401C8">
        <w:rPr>
          <w:rFonts w:ascii="Times New Roman" w:hAnsi="Times New Roman"/>
          <w:sz w:val="24"/>
          <w:szCs w:val="20"/>
        </w:rPr>
        <w:br/>
      </w:r>
    </w:p>
    <w:p w:rsidRPr="00A401C8" w:rsidR="00A401C8" w:rsidP="00A401C8" w:rsidRDefault="00A401C8" w14:paraId="11E2DB59" w14:textId="79AD6C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lid vast te stellen algemene maatregel van bestuur wordt niet eerder gedaan dan vier weken nadat het ontwerp aan beide Kamers der Staten-Generaal is overgelegd.</w:t>
      </w:r>
    </w:p>
    <w:p w:rsidRPr="00A401C8" w:rsidR="00A401C8" w:rsidP="00A401C8" w:rsidRDefault="00A401C8" w14:paraId="4705A1F3" w14:textId="77777777">
      <w:pPr>
        <w:tabs>
          <w:tab w:val="left" w:pos="284"/>
          <w:tab w:val="left" w:pos="567"/>
          <w:tab w:val="left" w:pos="851"/>
        </w:tabs>
        <w:rPr>
          <w:rFonts w:ascii="Times New Roman" w:hAnsi="Times New Roman"/>
          <w:sz w:val="24"/>
          <w:szCs w:val="20"/>
        </w:rPr>
      </w:pPr>
    </w:p>
    <w:p w:rsidRPr="00A401C8" w:rsidR="00A401C8" w:rsidP="00A401C8" w:rsidRDefault="00A401C8" w14:paraId="3E22BF18"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G</w:t>
      </w:r>
    </w:p>
    <w:p w:rsidRPr="00A401C8" w:rsidR="00A401C8" w:rsidP="00A401C8" w:rsidRDefault="00A401C8" w14:paraId="5609D110" w14:textId="77777777">
      <w:pPr>
        <w:tabs>
          <w:tab w:val="left" w:pos="284"/>
          <w:tab w:val="left" w:pos="567"/>
          <w:tab w:val="left" w:pos="851"/>
        </w:tabs>
        <w:rPr>
          <w:rFonts w:ascii="Times New Roman" w:hAnsi="Times New Roman"/>
          <w:sz w:val="24"/>
          <w:szCs w:val="20"/>
        </w:rPr>
      </w:pPr>
    </w:p>
    <w:p w:rsidR="00A401C8" w:rsidP="00A401C8" w:rsidRDefault="00A401C8" w14:paraId="4631362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220ha wordt als volgt gewijzigd:</w:t>
      </w:r>
      <w:r w:rsidRPr="00A401C8">
        <w:rPr>
          <w:rFonts w:ascii="Times New Roman" w:hAnsi="Times New Roman"/>
          <w:sz w:val="24"/>
          <w:szCs w:val="20"/>
        </w:rPr>
        <w:br/>
      </w:r>
    </w:p>
    <w:p w:rsidR="00A401C8" w:rsidP="00A401C8" w:rsidRDefault="00A401C8" w14:paraId="199D43A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401C8">
        <w:rPr>
          <w:rFonts w:ascii="Times New Roman" w:hAnsi="Times New Roman"/>
          <w:sz w:val="24"/>
          <w:szCs w:val="20"/>
        </w:rPr>
        <w:t xml:space="preserve">1. In het tweede lid, onderdeel b, subonderdeel 2°, wordt ‘uiterlijk op 31 december 2028 is ontstaan’ vervangen door ‘uiterlijk is ontstaan op een bij algemene maatregel van bestuur te bepalen tijdstip’. </w:t>
      </w:r>
      <w:r w:rsidRPr="00A401C8">
        <w:rPr>
          <w:rFonts w:ascii="Times New Roman" w:hAnsi="Times New Roman"/>
          <w:sz w:val="24"/>
          <w:szCs w:val="20"/>
        </w:rPr>
        <w:br/>
      </w:r>
    </w:p>
    <w:p w:rsidRPr="00A401C8" w:rsidR="00A401C8" w:rsidP="00A401C8" w:rsidRDefault="00A401C8" w14:paraId="51A62861" w14:textId="4D3835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4. De voordracht voor een krachtens het tweede lid, onderdeel b, subonderdeel 2°, vast te stellen algemene maatregel van bestuur wordt niet eerder gedaan dan vier weken nadat het ontwerp aan beide Kamers der Staten-Generaal is overgelegd.</w:t>
      </w:r>
    </w:p>
    <w:p w:rsidRPr="00A401C8" w:rsidR="00A401C8" w:rsidP="00A401C8" w:rsidRDefault="00A401C8" w14:paraId="6E67FBB5" w14:textId="77777777">
      <w:pPr>
        <w:tabs>
          <w:tab w:val="left" w:pos="284"/>
          <w:tab w:val="left" w:pos="567"/>
          <w:tab w:val="left" w:pos="851"/>
        </w:tabs>
        <w:rPr>
          <w:rFonts w:ascii="Times New Roman" w:hAnsi="Times New Roman"/>
          <w:sz w:val="24"/>
          <w:szCs w:val="20"/>
        </w:rPr>
      </w:pPr>
    </w:p>
    <w:p w:rsidRPr="00A401C8" w:rsidR="00A401C8" w:rsidP="00A401C8" w:rsidRDefault="00A401C8" w14:paraId="2630533B"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H</w:t>
      </w:r>
    </w:p>
    <w:p w:rsidRPr="00A401C8" w:rsidR="00A401C8" w:rsidP="00A401C8" w:rsidRDefault="00A401C8" w14:paraId="26F5B74E" w14:textId="77777777">
      <w:pPr>
        <w:tabs>
          <w:tab w:val="left" w:pos="284"/>
          <w:tab w:val="left" w:pos="567"/>
          <w:tab w:val="left" w:pos="851"/>
        </w:tabs>
        <w:rPr>
          <w:rFonts w:ascii="Times New Roman" w:hAnsi="Times New Roman"/>
          <w:sz w:val="24"/>
          <w:szCs w:val="20"/>
        </w:rPr>
      </w:pPr>
    </w:p>
    <w:p w:rsidR="00A401C8" w:rsidP="00A401C8" w:rsidRDefault="00A401C8" w14:paraId="2EEDC1C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220i wordt als volgt gewijzigd:</w:t>
      </w:r>
      <w:r w:rsidRPr="00A401C8">
        <w:rPr>
          <w:rFonts w:ascii="Times New Roman" w:hAnsi="Times New Roman"/>
          <w:sz w:val="24"/>
          <w:szCs w:val="20"/>
        </w:rPr>
        <w:br/>
      </w:r>
    </w:p>
    <w:p w:rsidR="00A401C8" w:rsidP="00A401C8" w:rsidRDefault="00A401C8" w14:paraId="185BAC0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eerste lid, aanhef, wordt ‘maar uiterlijk tot 1 januari 2027’ vervangen door ‘maar uiterlijk tot en met een bij algemene maatregel van bestuur te bepalen tijdstip’. </w:t>
      </w:r>
      <w:r w:rsidRPr="00A401C8">
        <w:rPr>
          <w:rFonts w:ascii="Times New Roman" w:hAnsi="Times New Roman"/>
          <w:sz w:val="24"/>
          <w:szCs w:val="20"/>
        </w:rPr>
        <w:br/>
      </w:r>
    </w:p>
    <w:p w:rsidRPr="00A401C8" w:rsidR="00A401C8" w:rsidP="00A401C8" w:rsidRDefault="00A401C8" w14:paraId="3B860001" w14:textId="2ED12B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4. De voordracht voor een krachtens het eerste lid, aanhef, vast te stellen algemene maatregel van bestuur wordt niet eerder gedaan dan vier weken nadat het ontwerp aan beide Kamers der Staten-Generaal is overgelegd.</w:t>
      </w:r>
    </w:p>
    <w:p w:rsidR="00A401C8" w:rsidP="00A401C8" w:rsidRDefault="00A401C8" w14:paraId="1EBB09F2" w14:textId="77777777">
      <w:pPr>
        <w:tabs>
          <w:tab w:val="left" w:pos="284"/>
          <w:tab w:val="left" w:pos="567"/>
          <w:tab w:val="left" w:pos="851"/>
        </w:tabs>
        <w:rPr>
          <w:rFonts w:ascii="Times New Roman" w:hAnsi="Times New Roman"/>
          <w:sz w:val="24"/>
          <w:szCs w:val="20"/>
        </w:rPr>
      </w:pPr>
    </w:p>
    <w:p w:rsidRPr="00A401C8" w:rsidR="00A401C8" w:rsidP="00A401C8" w:rsidRDefault="00A401C8" w14:paraId="0033ADBD" w14:textId="77777777">
      <w:pPr>
        <w:tabs>
          <w:tab w:val="left" w:pos="284"/>
          <w:tab w:val="left" w:pos="567"/>
          <w:tab w:val="left" w:pos="851"/>
        </w:tabs>
        <w:rPr>
          <w:rFonts w:ascii="Times New Roman" w:hAnsi="Times New Roman"/>
          <w:sz w:val="24"/>
          <w:szCs w:val="20"/>
        </w:rPr>
      </w:pPr>
    </w:p>
    <w:p w:rsidRPr="00A401C8" w:rsidR="00A401C8" w:rsidP="00A401C8" w:rsidRDefault="00A401C8" w14:paraId="08794BC1" w14:textId="77777777">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II</w:t>
      </w:r>
    </w:p>
    <w:p w:rsidRPr="00A401C8" w:rsidR="00A401C8" w:rsidP="00A401C8" w:rsidRDefault="00A401C8" w14:paraId="305BDF7D" w14:textId="77777777">
      <w:pPr>
        <w:tabs>
          <w:tab w:val="left" w:pos="284"/>
          <w:tab w:val="left" w:pos="567"/>
          <w:tab w:val="left" w:pos="851"/>
        </w:tabs>
        <w:rPr>
          <w:rFonts w:ascii="Times New Roman" w:hAnsi="Times New Roman"/>
          <w:b/>
          <w:bCs/>
          <w:sz w:val="24"/>
          <w:szCs w:val="20"/>
        </w:rPr>
      </w:pPr>
    </w:p>
    <w:p w:rsidRPr="00A401C8" w:rsidR="00A401C8" w:rsidP="00A401C8" w:rsidRDefault="00A401C8" w14:paraId="4F9996FA" w14:textId="599CE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In de Wet op de loonbelasting 1964 wordt aan artikel 18a een lid toegevoegd, luidende:</w:t>
      </w:r>
      <w:r w:rsidRPr="00A401C8">
        <w:rPr>
          <w:rFonts w:ascii="Times New Roman" w:hAnsi="Times New Roman"/>
          <w:sz w:val="24"/>
          <w:szCs w:val="20"/>
        </w:rPr>
        <w:br/>
        <w:t>11. Het tijdstip, genoemd in het zesde lid, kan bij algemene maatregel van bestuur worden vervangen door een ander tijdstip. De voordracht voor een krachtens de eerste zin vast te stellen algemene maatregel van bestuur wordt niet eerder gedaan dan vier weken nadat het ontwerp aan beide Kamers der Staten-Generaal is overgelegd.</w:t>
      </w:r>
    </w:p>
    <w:p w:rsidRPr="00A401C8" w:rsidR="00A401C8" w:rsidP="00A401C8" w:rsidRDefault="00A401C8" w14:paraId="230DF034" w14:textId="77777777">
      <w:pPr>
        <w:tabs>
          <w:tab w:val="left" w:pos="284"/>
          <w:tab w:val="left" w:pos="567"/>
          <w:tab w:val="left" w:pos="851"/>
        </w:tabs>
        <w:rPr>
          <w:rFonts w:ascii="Times New Roman" w:hAnsi="Times New Roman"/>
          <w:sz w:val="24"/>
          <w:szCs w:val="20"/>
        </w:rPr>
      </w:pPr>
    </w:p>
    <w:p w:rsidR="00CB3578" w:rsidP="00A401C8" w:rsidRDefault="00CB3578" w14:paraId="29D6E879" w14:textId="58314F3C">
      <w:pPr>
        <w:tabs>
          <w:tab w:val="left" w:pos="284"/>
          <w:tab w:val="left" w:pos="567"/>
          <w:tab w:val="left" w:pos="851"/>
        </w:tabs>
        <w:rPr>
          <w:rFonts w:ascii="Times New Roman" w:hAnsi="Times New Roman"/>
          <w:sz w:val="24"/>
          <w:szCs w:val="20"/>
        </w:rPr>
      </w:pPr>
    </w:p>
    <w:p w:rsidRPr="00A401C8" w:rsidR="00A401C8" w:rsidP="00A401C8" w:rsidRDefault="00A401C8" w14:paraId="1EAF9C8C" w14:textId="662BB7DA">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III</w:t>
      </w:r>
    </w:p>
    <w:p w:rsidR="00A401C8" w:rsidP="00A401C8" w:rsidRDefault="00A401C8" w14:paraId="47A2ECB6" w14:textId="77777777">
      <w:pPr>
        <w:tabs>
          <w:tab w:val="left" w:pos="284"/>
          <w:tab w:val="left" w:pos="567"/>
          <w:tab w:val="left" w:pos="851"/>
        </w:tabs>
        <w:rPr>
          <w:rFonts w:ascii="Times New Roman" w:hAnsi="Times New Roman"/>
          <w:sz w:val="24"/>
          <w:szCs w:val="20"/>
        </w:rPr>
      </w:pPr>
    </w:p>
    <w:p w:rsidRPr="00A401C8" w:rsidR="00A401C8" w:rsidP="00A401C8" w:rsidRDefault="00A401C8" w14:paraId="3E4F8896" w14:textId="0E170B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In artikel 39a van de Wet verplichte deelneming in een bedrijfstakpensioenfonds 2000 wordt ‘maar uiterlijk 1 januari 2027’ vervangen door ‘maar uiterlijk tot en met een bij algemene maatregel van bestuur te bepalen tijdstip’ en wordt een zin toegevoegd, luidende:</w:t>
      </w:r>
      <w:r w:rsidRPr="00A401C8">
        <w:rPr>
          <w:rFonts w:ascii="Times New Roman" w:hAnsi="Times New Roman"/>
          <w:sz w:val="24"/>
          <w:szCs w:val="20"/>
        </w:rPr>
        <w:br/>
        <w:t xml:space="preserve">De voordracht voor een krachtens dit artikel vast te stellen algemene maatregel van bestuur wordt niet eerder gedaan dan vier weken nadat het ontwerp aan beide Kamers der Staten-Generaal is overgelegd. </w:t>
      </w:r>
    </w:p>
    <w:p w:rsidRPr="00A401C8" w:rsidR="00A401C8" w:rsidP="00A401C8" w:rsidRDefault="00A401C8" w14:paraId="0C37A64E" w14:textId="77777777">
      <w:pPr>
        <w:tabs>
          <w:tab w:val="left" w:pos="284"/>
          <w:tab w:val="left" w:pos="567"/>
          <w:tab w:val="left" w:pos="851"/>
        </w:tabs>
        <w:rPr>
          <w:rFonts w:ascii="Times New Roman" w:hAnsi="Times New Roman"/>
          <w:sz w:val="24"/>
          <w:szCs w:val="20"/>
        </w:rPr>
      </w:pPr>
    </w:p>
    <w:p w:rsidRPr="00A401C8" w:rsidR="00A401C8" w:rsidP="00A401C8" w:rsidRDefault="00A401C8" w14:paraId="609DCF22" w14:textId="77777777">
      <w:pPr>
        <w:tabs>
          <w:tab w:val="left" w:pos="284"/>
          <w:tab w:val="left" w:pos="567"/>
          <w:tab w:val="left" w:pos="851"/>
        </w:tabs>
        <w:rPr>
          <w:rFonts w:ascii="Times New Roman" w:hAnsi="Times New Roman"/>
          <w:b/>
          <w:bCs/>
          <w:sz w:val="24"/>
          <w:szCs w:val="20"/>
        </w:rPr>
      </w:pPr>
    </w:p>
    <w:p w:rsidRPr="00A401C8" w:rsidR="00A401C8" w:rsidP="00A401C8" w:rsidRDefault="00A401C8" w14:paraId="212043FD" w14:textId="77777777">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IV</w:t>
      </w:r>
    </w:p>
    <w:p w:rsidRPr="00A401C8" w:rsidR="00A401C8" w:rsidP="00A401C8" w:rsidRDefault="00A401C8" w14:paraId="6DDD0551" w14:textId="77777777">
      <w:pPr>
        <w:tabs>
          <w:tab w:val="left" w:pos="284"/>
          <w:tab w:val="left" w:pos="567"/>
          <w:tab w:val="left" w:pos="851"/>
        </w:tabs>
        <w:rPr>
          <w:rFonts w:ascii="Times New Roman" w:hAnsi="Times New Roman"/>
          <w:sz w:val="24"/>
          <w:szCs w:val="20"/>
        </w:rPr>
      </w:pPr>
    </w:p>
    <w:p w:rsidRPr="00A401C8" w:rsidR="00A401C8" w:rsidP="00A401C8" w:rsidRDefault="00A401C8" w14:paraId="5321EE68" w14:textId="78DBC5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De Wet verplichte beroepspensioenregeling wordt als volgt gewijzigd:</w:t>
      </w:r>
    </w:p>
    <w:p w:rsidRPr="00A401C8" w:rsidR="00A401C8" w:rsidP="00A401C8" w:rsidRDefault="00A401C8" w14:paraId="57C400E5" w14:textId="77777777">
      <w:pPr>
        <w:tabs>
          <w:tab w:val="left" w:pos="284"/>
          <w:tab w:val="left" w:pos="567"/>
          <w:tab w:val="left" w:pos="851"/>
        </w:tabs>
        <w:rPr>
          <w:rFonts w:ascii="Times New Roman" w:hAnsi="Times New Roman"/>
          <w:sz w:val="24"/>
          <w:szCs w:val="20"/>
        </w:rPr>
      </w:pPr>
    </w:p>
    <w:p w:rsidRPr="00A401C8" w:rsidR="00A401C8" w:rsidP="00A401C8" w:rsidRDefault="00A401C8" w14:paraId="1563275D"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A</w:t>
      </w:r>
    </w:p>
    <w:p w:rsidRPr="00A401C8" w:rsidR="00A401C8" w:rsidP="00A401C8" w:rsidRDefault="00A401C8" w14:paraId="17E9C9EB" w14:textId="77777777">
      <w:pPr>
        <w:tabs>
          <w:tab w:val="left" w:pos="284"/>
          <w:tab w:val="left" w:pos="567"/>
          <w:tab w:val="left" w:pos="851"/>
        </w:tabs>
        <w:rPr>
          <w:rFonts w:ascii="Times New Roman" w:hAnsi="Times New Roman"/>
          <w:sz w:val="24"/>
          <w:szCs w:val="20"/>
        </w:rPr>
      </w:pPr>
    </w:p>
    <w:p w:rsidR="00A401C8" w:rsidP="00A401C8" w:rsidRDefault="00A401C8" w14:paraId="1C01F1E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145e wordt als volgt gewijzigd:</w:t>
      </w:r>
      <w:r w:rsidRPr="00A401C8">
        <w:rPr>
          <w:rFonts w:ascii="Times New Roman" w:hAnsi="Times New Roman"/>
          <w:sz w:val="24"/>
          <w:szCs w:val="20"/>
        </w:rPr>
        <w:br/>
      </w:r>
    </w:p>
    <w:p w:rsidR="00A401C8" w:rsidP="00A401C8" w:rsidRDefault="00A401C8" w14:paraId="7C419C3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401C8">
        <w:rPr>
          <w:rFonts w:ascii="Times New Roman" w:hAnsi="Times New Roman"/>
          <w:sz w:val="24"/>
          <w:szCs w:val="20"/>
        </w:rPr>
        <w:t xml:space="preserve">1. In het eerste lid, onderdeel b, wordt ‘uiterlijk 31 december 2036 eindigt’ vervangen door ‘uiterlijk eindigt op een bij algemene maatregel van bestuur te bepalen tijdstip’. </w:t>
      </w:r>
      <w:r w:rsidRPr="00A401C8">
        <w:rPr>
          <w:rFonts w:ascii="Times New Roman" w:hAnsi="Times New Roman"/>
          <w:sz w:val="24"/>
          <w:szCs w:val="20"/>
        </w:rPr>
        <w:br/>
      </w:r>
    </w:p>
    <w:p w:rsidRPr="00A401C8" w:rsidR="00A401C8" w:rsidP="00A401C8" w:rsidRDefault="00A401C8" w14:paraId="7EF3F982" w14:textId="7C11F2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p>
    <w:p w:rsidRPr="00A401C8" w:rsidR="00A401C8" w:rsidP="00A401C8" w:rsidRDefault="00A401C8" w14:paraId="70B7F8D1" w14:textId="0A95CC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4. De voordracht voor een krachtens het eerste lid, onderdeel b, vast te stellen algemene maatregel van bestuur wordt niet eerder gedaan dan vier weken nadat het ontwerp aan beide Kamers der Staten-Generaal is overgelegd.</w:t>
      </w:r>
    </w:p>
    <w:p w:rsidRPr="00A401C8" w:rsidR="00A401C8" w:rsidP="00A401C8" w:rsidRDefault="00A401C8" w14:paraId="5CD16F39" w14:textId="77777777">
      <w:pPr>
        <w:tabs>
          <w:tab w:val="left" w:pos="284"/>
          <w:tab w:val="left" w:pos="567"/>
          <w:tab w:val="left" w:pos="851"/>
        </w:tabs>
        <w:rPr>
          <w:rFonts w:ascii="Times New Roman" w:hAnsi="Times New Roman"/>
          <w:sz w:val="24"/>
          <w:szCs w:val="20"/>
        </w:rPr>
      </w:pPr>
    </w:p>
    <w:p w:rsidRPr="00A401C8" w:rsidR="00A401C8" w:rsidP="00A401C8" w:rsidRDefault="00A401C8" w14:paraId="69A4BCF0"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B</w:t>
      </w:r>
    </w:p>
    <w:p w:rsidRPr="00A401C8" w:rsidR="00A401C8" w:rsidP="00A401C8" w:rsidRDefault="00A401C8" w14:paraId="6FF13E38" w14:textId="77777777">
      <w:pPr>
        <w:tabs>
          <w:tab w:val="left" w:pos="284"/>
          <w:tab w:val="left" w:pos="567"/>
          <w:tab w:val="left" w:pos="851"/>
        </w:tabs>
        <w:rPr>
          <w:rFonts w:ascii="Times New Roman" w:hAnsi="Times New Roman"/>
          <w:sz w:val="24"/>
          <w:szCs w:val="20"/>
        </w:rPr>
      </w:pPr>
    </w:p>
    <w:p w:rsidR="00A401C8" w:rsidP="00A401C8" w:rsidRDefault="00A401C8" w14:paraId="5EE5B58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145m wordt als volgt gewijzigd:</w:t>
      </w:r>
      <w:r w:rsidRPr="00A401C8">
        <w:rPr>
          <w:rFonts w:ascii="Times New Roman" w:hAnsi="Times New Roman"/>
          <w:sz w:val="24"/>
          <w:szCs w:val="20"/>
        </w:rPr>
        <w:br/>
      </w:r>
    </w:p>
    <w:p w:rsidR="00A401C8" w:rsidP="00A401C8" w:rsidRDefault="00A401C8" w14:paraId="33D23EE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negende lid wordt ‘op 1 januari 2037’ vervangen door ‘op een bij algemene maatregel van bestuur te bepalen tijdstip,’. </w:t>
      </w:r>
      <w:r w:rsidRPr="00A401C8">
        <w:rPr>
          <w:rFonts w:ascii="Times New Roman" w:hAnsi="Times New Roman"/>
          <w:sz w:val="24"/>
          <w:szCs w:val="20"/>
        </w:rPr>
        <w:br/>
      </w:r>
    </w:p>
    <w:p w:rsidRPr="00A401C8" w:rsidR="00A401C8" w:rsidP="00A401C8" w:rsidRDefault="00A401C8" w14:paraId="14ECCDED" w14:textId="0B4B86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tiende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11. De voordracht voor een krachtens het negende lid vast te stellen algemene maatregel van bestuur wordt niet eerder gedaan dan vier weken nadat het ontwerp aan beide Kamers der Staten-Generaal is overgelegd.</w:t>
      </w:r>
    </w:p>
    <w:p w:rsidRPr="00A401C8" w:rsidR="00A401C8" w:rsidP="00A401C8" w:rsidRDefault="00A401C8" w14:paraId="5BA4C002" w14:textId="77777777">
      <w:pPr>
        <w:tabs>
          <w:tab w:val="left" w:pos="284"/>
          <w:tab w:val="left" w:pos="567"/>
          <w:tab w:val="left" w:pos="851"/>
        </w:tabs>
        <w:rPr>
          <w:rFonts w:ascii="Times New Roman" w:hAnsi="Times New Roman"/>
          <w:sz w:val="24"/>
          <w:szCs w:val="20"/>
        </w:rPr>
      </w:pPr>
    </w:p>
    <w:p w:rsidRPr="00A401C8" w:rsidR="00A401C8" w:rsidP="00A401C8" w:rsidRDefault="00A401C8" w14:paraId="5A66EE6F"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C</w:t>
      </w:r>
    </w:p>
    <w:p w:rsidRPr="00A401C8" w:rsidR="00A401C8" w:rsidP="00A401C8" w:rsidRDefault="00A401C8" w14:paraId="39D5ECC5" w14:textId="77777777">
      <w:pPr>
        <w:tabs>
          <w:tab w:val="left" w:pos="284"/>
          <w:tab w:val="left" w:pos="567"/>
          <w:tab w:val="left" w:pos="851"/>
        </w:tabs>
        <w:rPr>
          <w:rFonts w:ascii="Times New Roman" w:hAnsi="Times New Roman"/>
          <w:sz w:val="24"/>
          <w:szCs w:val="20"/>
        </w:rPr>
      </w:pPr>
    </w:p>
    <w:p w:rsidR="00A401C8" w:rsidP="00A401C8" w:rsidRDefault="00A401C8" w14:paraId="02A837E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145o wordt als volgt gewijzigd:</w:t>
      </w:r>
      <w:r w:rsidRPr="00A401C8">
        <w:rPr>
          <w:rFonts w:ascii="Times New Roman" w:hAnsi="Times New Roman"/>
          <w:sz w:val="24"/>
          <w:szCs w:val="20"/>
        </w:rPr>
        <w:br/>
      </w:r>
    </w:p>
    <w:p w:rsidRPr="00A401C8" w:rsidR="00A401C8" w:rsidP="00A401C8" w:rsidRDefault="00A401C8" w14:paraId="5EE9103D" w14:textId="2ADEAD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Het tweede lid komt te luiden: </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2. In afwijking van het eerste lid kan een beroepspensioenfonds dat op 1 juli van het bij algemene maatregel van bestuur te bepalen jaar geen implementatieplan heeft ingediend bij de toezichthouder, voor dat jaar en de daaropvolgende jaren gedurende de transitieperiode geen overbruggingsplan indienen.</w:t>
      </w:r>
    </w:p>
    <w:p w:rsidR="00A401C8" w:rsidP="00A401C8" w:rsidRDefault="00A401C8" w14:paraId="02675331" w14:textId="77777777">
      <w:pPr>
        <w:tabs>
          <w:tab w:val="left" w:pos="284"/>
          <w:tab w:val="left" w:pos="567"/>
          <w:tab w:val="left" w:pos="851"/>
        </w:tabs>
        <w:rPr>
          <w:rFonts w:ascii="Times New Roman" w:hAnsi="Times New Roman"/>
          <w:sz w:val="24"/>
          <w:szCs w:val="20"/>
        </w:rPr>
      </w:pPr>
    </w:p>
    <w:p w:rsidR="00A401C8" w:rsidP="00A401C8" w:rsidRDefault="00A401C8" w14:paraId="35A89793" w14:textId="664944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2. In het derde lid wordt ‘maar uiterlijk op 1 januari 2027’ vervangen door ‘maar uiterlijk op een bij algemene maatregel van bestuur te bepalen tijdstip’. </w:t>
      </w:r>
      <w:r w:rsidRPr="00A401C8">
        <w:rPr>
          <w:rFonts w:ascii="Times New Roman" w:hAnsi="Times New Roman"/>
          <w:sz w:val="24"/>
          <w:szCs w:val="20"/>
        </w:rPr>
        <w:br/>
      </w:r>
      <w:r>
        <w:rPr>
          <w:rFonts w:ascii="Times New Roman" w:hAnsi="Times New Roman"/>
          <w:sz w:val="24"/>
          <w:szCs w:val="20"/>
        </w:rPr>
        <w:tab/>
      </w:r>
    </w:p>
    <w:p w:rsidRPr="00A401C8" w:rsidR="00A401C8" w:rsidP="00A401C8" w:rsidRDefault="00A401C8" w14:paraId="2E20E9B9" w14:textId="1FCBBE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3. Na het achtste lid wordt een lid toegevoegd, luidende:</w:t>
      </w:r>
    </w:p>
    <w:p w:rsidRPr="00A401C8" w:rsidR="00A401C8" w:rsidP="00A401C8" w:rsidRDefault="00A401C8" w14:paraId="3FB337D2" w14:textId="2ADAF7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10. De voordracht voor een krachtens het tweede en derde lid vast te stellen algemene maatregel van bestuur wordt niet eerder gedaan dan vier weken nadat het ontwerp aan beide Kamers der Staten-Generaal is overgelegd.</w:t>
      </w:r>
    </w:p>
    <w:p w:rsidRPr="00A401C8" w:rsidR="00A401C8" w:rsidP="00A401C8" w:rsidRDefault="00A401C8" w14:paraId="5971566B" w14:textId="77777777">
      <w:pPr>
        <w:tabs>
          <w:tab w:val="left" w:pos="284"/>
          <w:tab w:val="left" w:pos="567"/>
          <w:tab w:val="left" w:pos="851"/>
        </w:tabs>
        <w:rPr>
          <w:rFonts w:ascii="Times New Roman" w:hAnsi="Times New Roman"/>
          <w:sz w:val="24"/>
          <w:szCs w:val="20"/>
        </w:rPr>
      </w:pPr>
    </w:p>
    <w:p w:rsidRPr="00A401C8" w:rsidR="00A401C8" w:rsidP="00A401C8" w:rsidRDefault="00A401C8" w14:paraId="62C149F2" w14:textId="77777777">
      <w:pPr>
        <w:tabs>
          <w:tab w:val="left" w:pos="284"/>
          <w:tab w:val="left" w:pos="567"/>
          <w:tab w:val="left" w:pos="851"/>
        </w:tabs>
        <w:rPr>
          <w:rFonts w:ascii="Times New Roman" w:hAnsi="Times New Roman"/>
          <w:sz w:val="24"/>
          <w:szCs w:val="20"/>
        </w:rPr>
      </w:pPr>
    </w:p>
    <w:p w:rsidRPr="00A401C8" w:rsidR="00A401C8" w:rsidP="00A401C8" w:rsidRDefault="00A401C8" w14:paraId="2C3EB018"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D</w:t>
      </w:r>
    </w:p>
    <w:p w:rsidRPr="00A401C8" w:rsidR="00A401C8" w:rsidP="00A401C8" w:rsidRDefault="00A401C8" w14:paraId="7BF640C3" w14:textId="77777777">
      <w:pPr>
        <w:tabs>
          <w:tab w:val="left" w:pos="284"/>
          <w:tab w:val="left" w:pos="567"/>
          <w:tab w:val="left" w:pos="851"/>
        </w:tabs>
        <w:rPr>
          <w:rFonts w:ascii="Times New Roman" w:hAnsi="Times New Roman"/>
          <w:sz w:val="24"/>
          <w:szCs w:val="20"/>
        </w:rPr>
      </w:pPr>
    </w:p>
    <w:p w:rsidR="00A401C8" w:rsidP="00A401C8" w:rsidRDefault="00A401C8" w14:paraId="6711E4C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145p wordt als volgt gewijzigd:</w:t>
      </w:r>
      <w:r w:rsidRPr="00A401C8">
        <w:rPr>
          <w:rFonts w:ascii="Times New Roman" w:hAnsi="Times New Roman"/>
          <w:sz w:val="24"/>
          <w:szCs w:val="20"/>
        </w:rPr>
        <w:br/>
      </w:r>
    </w:p>
    <w:p w:rsidRPr="00A401C8" w:rsidR="00A401C8" w:rsidP="00A401C8" w:rsidRDefault="00A401C8" w14:paraId="311F73F3" w14:textId="14D493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Het eerste lid komt te luiden:</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1. Een beroepspensioenfonds dat van plan is een overbruggingsplan in te dienen, meldt dit voor 1 april van het betreffende jaar aan de toezichthouder. Deze melding kan achterwege blijven voor zover de toezichthouder in het voorgaande jaar heeft ingestemd met een overbruggingsplan van dat fonds</w:t>
      </w:r>
      <w:r w:rsidRPr="00A401C8">
        <w:rPr>
          <w:rFonts w:ascii="Times New Roman" w:hAnsi="Times New Roman"/>
          <w:i/>
          <w:iCs/>
          <w:sz w:val="24"/>
          <w:szCs w:val="20"/>
        </w:rPr>
        <w:t xml:space="preserve">. </w:t>
      </w:r>
      <w:r w:rsidRPr="00A401C8">
        <w:rPr>
          <w:rFonts w:ascii="Times New Roman" w:hAnsi="Times New Roman"/>
          <w:sz w:val="24"/>
          <w:szCs w:val="20"/>
        </w:rPr>
        <w:t xml:space="preserve">Een beroepspensioenfonds dat na een of meer jaren overbruggingsplannen te hebben ingediend, in een jaar in plaats van een overbruggingsplan </w:t>
      </w:r>
      <w:r w:rsidRPr="00A401C8">
        <w:rPr>
          <w:rFonts w:ascii="Times New Roman" w:hAnsi="Times New Roman"/>
          <w:sz w:val="24"/>
          <w:szCs w:val="20"/>
        </w:rPr>
        <w:lastRenderedPageBreak/>
        <w:t>een herstelplan indient bij de toezichthouder, doet dit binnen drie maanden na de bij algemene maatregel van bestuur te bepalen tijdstippen.</w:t>
      </w:r>
    </w:p>
    <w:p w:rsidR="00A401C8" w:rsidP="00A401C8" w:rsidRDefault="00A401C8" w14:paraId="76832F85" w14:textId="77777777">
      <w:pPr>
        <w:tabs>
          <w:tab w:val="left" w:pos="284"/>
          <w:tab w:val="left" w:pos="567"/>
          <w:tab w:val="left" w:pos="851"/>
        </w:tabs>
        <w:rPr>
          <w:rFonts w:ascii="Times New Roman" w:hAnsi="Times New Roman"/>
          <w:sz w:val="24"/>
          <w:szCs w:val="20"/>
        </w:rPr>
      </w:pPr>
    </w:p>
    <w:p w:rsidR="00A401C8" w:rsidP="00A401C8" w:rsidRDefault="00A401C8" w14:paraId="06159769" w14:textId="18161C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2. Het tweede lid komt te luiden: </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2. Het beroepspensioenfonds dient het overbruggingsplan ter instemming in bij de toezichthouder nadat het beroepspensioenfonds de dekkingsgraad heeft vastgesteld op 31 december van enig jaar. Indien een beroepspensioenfonds voor een jaar een overbruggingsplan indient, terwijl het beroepspensioenfonds in datzelfde jaar al een herstelplan heeft waarmee de toezichthouder heeft ingestemd, vervangt dit overbruggingsplan als het is vastgesteld het herstelplan. De data waarop het beroepspensioenfonds het overbruggingsplan uiterlijk indient, worden bij algemene maatregel van bestuur bepaald.</w:t>
      </w:r>
      <w:r w:rsidRPr="00A401C8">
        <w:rPr>
          <w:rFonts w:ascii="Times New Roman" w:hAnsi="Times New Roman"/>
          <w:sz w:val="24"/>
          <w:szCs w:val="20"/>
        </w:rPr>
        <w:br/>
      </w:r>
    </w:p>
    <w:p w:rsidR="00A401C8" w:rsidP="00A401C8" w:rsidRDefault="00A401C8" w14:paraId="1508B2E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3. In het derde lid wordt ‘maar uiterlijk 1 januari 2027’ vervangen door ‘maar eindigt niet later dan op een bij algemene maatregel van bestuur te bepalen tijdstip’.</w:t>
      </w:r>
      <w:r w:rsidRPr="00A401C8">
        <w:rPr>
          <w:rFonts w:ascii="Times New Roman" w:hAnsi="Times New Roman"/>
          <w:sz w:val="24"/>
          <w:szCs w:val="20"/>
        </w:rPr>
        <w:br/>
      </w:r>
    </w:p>
    <w:p w:rsidR="00A401C8" w:rsidP="00A401C8" w:rsidRDefault="00A401C8" w14:paraId="5B5CCA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4. Het zevende lid wordt als volgt gewijzigd:</w:t>
      </w:r>
      <w:r w:rsidRPr="00A401C8">
        <w:rPr>
          <w:rFonts w:ascii="Times New Roman" w:hAnsi="Times New Roman"/>
          <w:sz w:val="24"/>
          <w:szCs w:val="20"/>
        </w:rPr>
        <w:br/>
      </w:r>
    </w:p>
    <w:p w:rsidR="00A401C8" w:rsidP="00A401C8" w:rsidRDefault="00A401C8" w14:paraId="68FE79E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 In onderdeel b vervalt ‘in het overbruggingsplan voor het jaar 2023 of 2024’.</w:t>
      </w:r>
      <w:r w:rsidRPr="00A401C8">
        <w:rPr>
          <w:rFonts w:ascii="Times New Roman" w:hAnsi="Times New Roman"/>
          <w:sz w:val="24"/>
          <w:szCs w:val="20"/>
        </w:rPr>
        <w:br/>
      </w:r>
    </w:p>
    <w:p w:rsidR="00A401C8" w:rsidP="00A401C8" w:rsidRDefault="00A401C8" w14:paraId="1AB94865" w14:textId="05982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b. In onderdeel c vervalt ‘in de overbruggingsplannen voor de jaren 2024, 2025 of 2026’. </w:t>
      </w:r>
      <w:r w:rsidRPr="00A401C8">
        <w:rPr>
          <w:rFonts w:ascii="Times New Roman" w:hAnsi="Times New Roman"/>
          <w:sz w:val="24"/>
          <w:szCs w:val="20"/>
        </w:rPr>
        <w:br/>
      </w:r>
    </w:p>
    <w:p w:rsidRPr="00A401C8" w:rsidR="00A401C8" w:rsidP="00A401C8" w:rsidRDefault="00A401C8" w14:paraId="1EAFF58A" w14:textId="41FD27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5.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tweede en derde lid vast te stellen algemene maatregel van bestuur wordt niet eerder gedaan dan vier weken nadat het ontwerp aan beide Kamers der Staten-Generaal is overgelegd.</w:t>
      </w:r>
    </w:p>
    <w:p w:rsidRPr="00A401C8" w:rsidR="00A401C8" w:rsidP="00A401C8" w:rsidRDefault="00A401C8" w14:paraId="5F6B74D1" w14:textId="77777777">
      <w:pPr>
        <w:tabs>
          <w:tab w:val="left" w:pos="284"/>
          <w:tab w:val="left" w:pos="567"/>
          <w:tab w:val="left" w:pos="851"/>
        </w:tabs>
        <w:rPr>
          <w:rFonts w:ascii="Times New Roman" w:hAnsi="Times New Roman"/>
          <w:sz w:val="24"/>
          <w:szCs w:val="20"/>
        </w:rPr>
      </w:pPr>
    </w:p>
    <w:p w:rsidRPr="00A401C8" w:rsidR="00A401C8" w:rsidP="00A401C8" w:rsidRDefault="00A401C8" w14:paraId="386D4CEB"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E</w:t>
      </w:r>
    </w:p>
    <w:p w:rsidRPr="00A401C8" w:rsidR="00A401C8" w:rsidP="00A401C8" w:rsidRDefault="00A401C8" w14:paraId="542CA8CA" w14:textId="77777777">
      <w:pPr>
        <w:tabs>
          <w:tab w:val="left" w:pos="284"/>
          <w:tab w:val="left" w:pos="567"/>
          <w:tab w:val="left" w:pos="851"/>
        </w:tabs>
        <w:rPr>
          <w:rFonts w:ascii="Times New Roman" w:hAnsi="Times New Roman"/>
          <w:sz w:val="24"/>
          <w:szCs w:val="20"/>
        </w:rPr>
      </w:pPr>
    </w:p>
    <w:p w:rsidR="00A401C8" w:rsidP="00A401C8" w:rsidRDefault="00A401C8" w14:paraId="3723162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214d wordt als volgt gewijzigd:</w:t>
      </w:r>
      <w:r w:rsidRPr="00A401C8">
        <w:rPr>
          <w:rFonts w:ascii="Times New Roman" w:hAnsi="Times New Roman"/>
          <w:sz w:val="24"/>
          <w:szCs w:val="20"/>
        </w:rPr>
        <w:br/>
      </w:r>
    </w:p>
    <w:p w:rsidR="00A401C8" w:rsidP="00A401C8" w:rsidRDefault="00A401C8" w14:paraId="185E24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eerste lid, onderdeel b, wordt ‘doch uiterlijk op 31 december 2026’ vervangen door ‘maar uiterlijk op een bij algemene maatregel van bestuur te bepalen tijdstip’. </w:t>
      </w:r>
      <w:r w:rsidRPr="00A401C8">
        <w:rPr>
          <w:rFonts w:ascii="Times New Roman" w:hAnsi="Times New Roman"/>
          <w:sz w:val="24"/>
          <w:szCs w:val="20"/>
        </w:rPr>
        <w:br/>
      </w:r>
    </w:p>
    <w:p w:rsidR="00A401C8" w:rsidP="00A401C8" w:rsidRDefault="00A401C8" w14:paraId="440B021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In het derde lid wordt ‘op of na 1 januari 2027’ vervangen door ‘op of na een bij algemene maatregel van bestuur te bepalen tijdstip’.</w:t>
      </w:r>
      <w:r w:rsidRPr="00A401C8">
        <w:rPr>
          <w:rFonts w:ascii="Times New Roman" w:hAnsi="Times New Roman"/>
          <w:sz w:val="24"/>
          <w:szCs w:val="20"/>
        </w:rPr>
        <w:br/>
      </w:r>
    </w:p>
    <w:p w:rsidRPr="00A401C8" w:rsidR="00A401C8" w:rsidP="00A401C8" w:rsidRDefault="00A401C8" w14:paraId="505429EB" w14:textId="245923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3.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lid, onderdeel b, en het derde lid vast te stellen algemene maatregel van bestuur wordt niet eerder gedaan dan vier weken nadat het ontwerp aan beide Kamers der Staten-Generaal is overgelegd.</w:t>
      </w:r>
    </w:p>
    <w:p w:rsidRPr="00A401C8" w:rsidR="00A401C8" w:rsidP="00A401C8" w:rsidRDefault="00A401C8" w14:paraId="47D902B9" w14:textId="77777777">
      <w:pPr>
        <w:tabs>
          <w:tab w:val="left" w:pos="284"/>
          <w:tab w:val="left" w:pos="567"/>
          <w:tab w:val="left" w:pos="851"/>
        </w:tabs>
        <w:rPr>
          <w:rFonts w:ascii="Times New Roman" w:hAnsi="Times New Roman"/>
          <w:sz w:val="24"/>
          <w:szCs w:val="20"/>
        </w:rPr>
      </w:pPr>
    </w:p>
    <w:p w:rsidRPr="00A401C8" w:rsidR="00A401C8" w:rsidP="00A401C8" w:rsidRDefault="00A401C8" w14:paraId="349B14A0"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F</w:t>
      </w:r>
    </w:p>
    <w:p w:rsidRPr="00A401C8" w:rsidR="00A401C8" w:rsidP="00A401C8" w:rsidRDefault="00A401C8" w14:paraId="3C730096" w14:textId="77777777">
      <w:pPr>
        <w:tabs>
          <w:tab w:val="left" w:pos="284"/>
          <w:tab w:val="left" w:pos="567"/>
          <w:tab w:val="left" w:pos="851"/>
        </w:tabs>
        <w:rPr>
          <w:rFonts w:ascii="Times New Roman" w:hAnsi="Times New Roman"/>
          <w:sz w:val="24"/>
          <w:szCs w:val="20"/>
        </w:rPr>
      </w:pPr>
    </w:p>
    <w:p w:rsidR="00A401C8" w:rsidP="00A401C8" w:rsidRDefault="00A401C8" w14:paraId="620709A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214e wordt als volgt gewijzigd:</w:t>
      </w:r>
      <w:r w:rsidRPr="00A401C8">
        <w:rPr>
          <w:rFonts w:ascii="Times New Roman" w:hAnsi="Times New Roman"/>
          <w:sz w:val="24"/>
          <w:szCs w:val="20"/>
        </w:rPr>
        <w:br/>
      </w:r>
    </w:p>
    <w:p w:rsidR="00A401C8" w:rsidP="00A401C8" w:rsidRDefault="00A401C8" w14:paraId="3708CEB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In het eerste lid wordt ‘maar uiterlijk 1 januari 2027’ vervangen door ‘maar uiterlijk een bij algemene maatregel van bestuur te bepalen tijdstip’.</w:t>
      </w:r>
      <w:r w:rsidRPr="00A401C8">
        <w:rPr>
          <w:rFonts w:ascii="Times New Roman" w:hAnsi="Times New Roman"/>
          <w:sz w:val="24"/>
          <w:szCs w:val="20"/>
        </w:rPr>
        <w:br/>
      </w:r>
    </w:p>
    <w:p w:rsidRPr="00A401C8" w:rsidR="00A401C8" w:rsidP="00A401C8" w:rsidRDefault="00A401C8" w14:paraId="22EA58C1" w14:textId="6FC8813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401C8">
        <w:rPr>
          <w:rFonts w:ascii="Times New Roman" w:hAnsi="Times New Roman"/>
          <w:sz w:val="24"/>
          <w:szCs w:val="20"/>
        </w:rPr>
        <w:t>2. Na het zevende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8. De voordracht voor een krachtens het eerste lid vast te stellen algemene maatregel van bestuur wordt niet eerder gedaan dan vier weken nadat het ontwerp aan beide Kamers der Staten-Generaal is overgelegd.</w:t>
      </w:r>
    </w:p>
    <w:p w:rsidRPr="00A401C8" w:rsidR="00A401C8" w:rsidP="00A401C8" w:rsidRDefault="00A401C8" w14:paraId="135BAAEC" w14:textId="77777777">
      <w:pPr>
        <w:tabs>
          <w:tab w:val="left" w:pos="284"/>
          <w:tab w:val="left" w:pos="567"/>
          <w:tab w:val="left" w:pos="851"/>
        </w:tabs>
        <w:rPr>
          <w:rFonts w:ascii="Times New Roman" w:hAnsi="Times New Roman"/>
          <w:sz w:val="24"/>
          <w:szCs w:val="20"/>
        </w:rPr>
      </w:pPr>
    </w:p>
    <w:p w:rsidRPr="00A401C8" w:rsidR="00A401C8" w:rsidP="00A401C8" w:rsidRDefault="00A401C8" w14:paraId="3EB8EC29"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G</w:t>
      </w:r>
    </w:p>
    <w:p w:rsidRPr="00A401C8" w:rsidR="00A401C8" w:rsidP="00A401C8" w:rsidRDefault="00A401C8" w14:paraId="5748C539" w14:textId="77777777">
      <w:pPr>
        <w:tabs>
          <w:tab w:val="left" w:pos="284"/>
          <w:tab w:val="left" w:pos="567"/>
          <w:tab w:val="left" w:pos="851"/>
        </w:tabs>
        <w:rPr>
          <w:rFonts w:ascii="Times New Roman" w:hAnsi="Times New Roman"/>
          <w:sz w:val="24"/>
          <w:szCs w:val="20"/>
        </w:rPr>
      </w:pPr>
    </w:p>
    <w:p w:rsidR="00A401C8" w:rsidP="00A401C8" w:rsidRDefault="00A401C8" w14:paraId="5425ADD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214fa wordt als volgt gewijzigd:</w:t>
      </w:r>
      <w:r w:rsidRPr="00A401C8">
        <w:rPr>
          <w:rFonts w:ascii="Times New Roman" w:hAnsi="Times New Roman"/>
          <w:sz w:val="24"/>
          <w:szCs w:val="20"/>
        </w:rPr>
        <w:br/>
      </w:r>
    </w:p>
    <w:p w:rsidR="00A401C8" w:rsidP="00A401C8" w:rsidRDefault="00A401C8" w14:paraId="406962A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1. In het tweede lid, onderdeel b, subonderdeel 2°, wordt ‘uiterlijk op 31 december 2028 is ontstaan’ vervangen door ‘uiterlijk is ontstaan op een bij algemene maatregel van bestuur te bepalen tijdstip’.</w:t>
      </w:r>
      <w:r w:rsidRPr="00A401C8">
        <w:rPr>
          <w:rFonts w:ascii="Times New Roman" w:hAnsi="Times New Roman"/>
          <w:sz w:val="24"/>
          <w:szCs w:val="20"/>
        </w:rPr>
        <w:br/>
      </w:r>
    </w:p>
    <w:p w:rsidRPr="00A401C8" w:rsidR="00A401C8" w:rsidP="00A401C8" w:rsidRDefault="00A401C8" w14:paraId="1DC2FDDE" w14:textId="7777C0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4. De voordracht voor een krachtens het tweede lid, onderdeel b, subonderdeel 2°, vast te stellen algemene maatregel van bestuur wordt niet eerder gedaan dan vier weken nadat het ontwerp aan beide Kamers der Staten-Generaal is overgelegd.</w:t>
      </w:r>
    </w:p>
    <w:p w:rsidRPr="00A401C8" w:rsidR="00A401C8" w:rsidP="00A401C8" w:rsidRDefault="00A401C8" w14:paraId="5C91DF2D" w14:textId="77777777">
      <w:pPr>
        <w:tabs>
          <w:tab w:val="left" w:pos="284"/>
          <w:tab w:val="left" w:pos="567"/>
          <w:tab w:val="left" w:pos="851"/>
        </w:tabs>
        <w:rPr>
          <w:rFonts w:ascii="Times New Roman" w:hAnsi="Times New Roman"/>
          <w:sz w:val="24"/>
          <w:szCs w:val="20"/>
        </w:rPr>
      </w:pPr>
    </w:p>
    <w:p w:rsidRPr="00A401C8" w:rsidR="00A401C8" w:rsidP="00A401C8" w:rsidRDefault="00A401C8" w14:paraId="632B9DA8" w14:textId="77777777">
      <w:pPr>
        <w:tabs>
          <w:tab w:val="left" w:pos="284"/>
          <w:tab w:val="left" w:pos="567"/>
          <w:tab w:val="left" w:pos="851"/>
        </w:tabs>
        <w:rPr>
          <w:rFonts w:ascii="Times New Roman" w:hAnsi="Times New Roman"/>
          <w:sz w:val="24"/>
          <w:szCs w:val="20"/>
        </w:rPr>
      </w:pPr>
      <w:r w:rsidRPr="00A401C8">
        <w:rPr>
          <w:rFonts w:ascii="Times New Roman" w:hAnsi="Times New Roman"/>
          <w:sz w:val="24"/>
          <w:szCs w:val="20"/>
        </w:rPr>
        <w:t>H</w:t>
      </w:r>
    </w:p>
    <w:p w:rsidRPr="00A401C8" w:rsidR="00A401C8" w:rsidP="00A401C8" w:rsidRDefault="00A401C8" w14:paraId="1B4C2DD8" w14:textId="77777777">
      <w:pPr>
        <w:tabs>
          <w:tab w:val="left" w:pos="284"/>
          <w:tab w:val="left" w:pos="567"/>
          <w:tab w:val="left" w:pos="851"/>
        </w:tabs>
        <w:rPr>
          <w:rFonts w:ascii="Times New Roman" w:hAnsi="Times New Roman"/>
          <w:sz w:val="24"/>
          <w:szCs w:val="20"/>
        </w:rPr>
      </w:pPr>
    </w:p>
    <w:p w:rsidR="00A401C8" w:rsidP="00A401C8" w:rsidRDefault="00A401C8" w14:paraId="0003427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Artikel 214g wordt als volgt gewijzigd:</w:t>
      </w:r>
      <w:r w:rsidRPr="00A401C8">
        <w:rPr>
          <w:rFonts w:ascii="Times New Roman" w:hAnsi="Times New Roman"/>
          <w:sz w:val="24"/>
          <w:szCs w:val="20"/>
        </w:rPr>
        <w:br/>
      </w:r>
    </w:p>
    <w:p w:rsidR="00A401C8" w:rsidP="00A401C8" w:rsidRDefault="00A401C8" w14:paraId="4989C90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1. In het eerste lid, aanhef, wordt ‘maar uiterlijk tot 1 januari 2027’ vervangen door ‘maar uiterlijk tot en met een bij algemene maatregel van bestuur te bepalen tijdstip’. </w:t>
      </w:r>
      <w:r w:rsidRPr="00A401C8">
        <w:rPr>
          <w:rFonts w:ascii="Times New Roman" w:hAnsi="Times New Roman"/>
          <w:sz w:val="24"/>
          <w:szCs w:val="20"/>
        </w:rPr>
        <w:br/>
      </w:r>
    </w:p>
    <w:p w:rsidRPr="00A401C8" w:rsidR="00A401C8" w:rsidP="00A401C8" w:rsidRDefault="00A401C8" w14:paraId="54877BF4" w14:textId="3E0CB2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2. Na het derde lid wordt een lid toegevoegd, luidende:</w:t>
      </w:r>
      <w:r w:rsidRPr="00A401C8">
        <w:rPr>
          <w:rFonts w:ascii="Times New Roman" w:hAnsi="Times New Roman"/>
          <w:sz w:val="24"/>
          <w:szCs w:val="20"/>
        </w:rPr>
        <w:br/>
      </w:r>
      <w:r>
        <w:rPr>
          <w:rFonts w:ascii="Times New Roman" w:hAnsi="Times New Roman"/>
          <w:sz w:val="24"/>
          <w:szCs w:val="20"/>
        </w:rPr>
        <w:tab/>
      </w:r>
      <w:r w:rsidRPr="00A401C8">
        <w:rPr>
          <w:rFonts w:ascii="Times New Roman" w:hAnsi="Times New Roman"/>
          <w:sz w:val="24"/>
          <w:szCs w:val="20"/>
        </w:rPr>
        <w:t>4. De voordracht voor een krachtens het eerste lid, aanhef, vast te stellen algemene maatregel van bestuur wordt niet eerder gedaan dan vier weken nadat het ontwerp aan beide Kamers der Staten-Generaal is overgelegd.</w:t>
      </w:r>
    </w:p>
    <w:p w:rsidR="00A401C8" w:rsidP="00A401C8" w:rsidRDefault="00A401C8" w14:paraId="6CAB1A3A" w14:textId="77777777">
      <w:pPr>
        <w:tabs>
          <w:tab w:val="left" w:pos="284"/>
          <w:tab w:val="left" w:pos="567"/>
          <w:tab w:val="left" w:pos="851"/>
        </w:tabs>
        <w:rPr>
          <w:rFonts w:ascii="Times New Roman" w:hAnsi="Times New Roman"/>
          <w:sz w:val="24"/>
          <w:szCs w:val="20"/>
        </w:rPr>
      </w:pPr>
    </w:p>
    <w:p w:rsidRPr="00A401C8" w:rsidR="00A401C8" w:rsidP="00A401C8" w:rsidRDefault="00A401C8" w14:paraId="48469627" w14:textId="77777777">
      <w:pPr>
        <w:tabs>
          <w:tab w:val="left" w:pos="284"/>
          <w:tab w:val="left" w:pos="567"/>
          <w:tab w:val="left" w:pos="851"/>
        </w:tabs>
        <w:rPr>
          <w:rFonts w:ascii="Times New Roman" w:hAnsi="Times New Roman"/>
          <w:sz w:val="24"/>
          <w:szCs w:val="20"/>
        </w:rPr>
      </w:pPr>
    </w:p>
    <w:p w:rsidRPr="00A401C8" w:rsidR="00A401C8" w:rsidP="00A401C8" w:rsidRDefault="00A401C8" w14:paraId="7B1A140F" w14:textId="77777777">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V</w:t>
      </w:r>
    </w:p>
    <w:p w:rsidRPr="00A401C8" w:rsidR="00A401C8" w:rsidP="00A401C8" w:rsidRDefault="00A401C8" w14:paraId="3280805B" w14:textId="77777777">
      <w:pPr>
        <w:tabs>
          <w:tab w:val="left" w:pos="284"/>
          <w:tab w:val="left" w:pos="567"/>
          <w:tab w:val="left" w:pos="851"/>
        </w:tabs>
        <w:rPr>
          <w:rFonts w:ascii="Times New Roman" w:hAnsi="Times New Roman"/>
          <w:b/>
          <w:bCs/>
          <w:sz w:val="24"/>
          <w:szCs w:val="20"/>
        </w:rPr>
      </w:pPr>
    </w:p>
    <w:p w:rsidRPr="00A401C8" w:rsidR="00A401C8" w:rsidP="00A401C8" w:rsidRDefault="00A401C8" w14:paraId="06C8F51C" w14:textId="56FB3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In artikel XIV, eerste lid, onderdeel c, van de Wet toekomst pensioenen wordt ‘in het jaar 2038’ vervangen door ‘in het tweede jaar volgend op het einde van de compensatieperiode, bedoeld in artikel 150f, eerste lid, onderdeel b, van de Pensioenwet’.</w:t>
      </w:r>
    </w:p>
    <w:p w:rsidRPr="00A401C8" w:rsidR="00A401C8" w:rsidP="00A401C8" w:rsidRDefault="00A401C8" w14:paraId="666FE2AD" w14:textId="77777777">
      <w:pPr>
        <w:tabs>
          <w:tab w:val="left" w:pos="284"/>
          <w:tab w:val="left" w:pos="567"/>
          <w:tab w:val="left" w:pos="851"/>
        </w:tabs>
        <w:rPr>
          <w:rFonts w:ascii="Times New Roman" w:hAnsi="Times New Roman"/>
          <w:sz w:val="24"/>
          <w:szCs w:val="20"/>
        </w:rPr>
      </w:pPr>
    </w:p>
    <w:p w:rsidRPr="00A401C8" w:rsidR="00A401C8" w:rsidP="00A401C8" w:rsidRDefault="00A401C8" w14:paraId="049959E2" w14:textId="77777777">
      <w:pPr>
        <w:tabs>
          <w:tab w:val="left" w:pos="284"/>
          <w:tab w:val="left" w:pos="567"/>
          <w:tab w:val="left" w:pos="851"/>
        </w:tabs>
        <w:rPr>
          <w:rFonts w:ascii="Times New Roman" w:hAnsi="Times New Roman"/>
          <w:b/>
          <w:bCs/>
          <w:sz w:val="24"/>
          <w:szCs w:val="20"/>
        </w:rPr>
      </w:pPr>
    </w:p>
    <w:p w:rsidRPr="00A401C8" w:rsidR="00A401C8" w:rsidP="00A401C8" w:rsidRDefault="00A401C8" w14:paraId="0A19EFF2" w14:textId="77777777">
      <w:pPr>
        <w:tabs>
          <w:tab w:val="left" w:pos="284"/>
          <w:tab w:val="left" w:pos="567"/>
          <w:tab w:val="left" w:pos="851"/>
        </w:tabs>
        <w:rPr>
          <w:rFonts w:ascii="Times New Roman" w:hAnsi="Times New Roman"/>
          <w:b/>
          <w:bCs/>
          <w:sz w:val="24"/>
          <w:szCs w:val="20"/>
        </w:rPr>
      </w:pPr>
      <w:r w:rsidRPr="00A401C8">
        <w:rPr>
          <w:rFonts w:ascii="Times New Roman" w:hAnsi="Times New Roman"/>
          <w:b/>
          <w:bCs/>
          <w:sz w:val="24"/>
          <w:szCs w:val="20"/>
        </w:rPr>
        <w:t>ARTIKEL VI</w:t>
      </w:r>
    </w:p>
    <w:p w:rsidRPr="00A401C8" w:rsidR="00A401C8" w:rsidP="00A401C8" w:rsidRDefault="00A401C8" w14:paraId="2016DD46" w14:textId="77777777">
      <w:pPr>
        <w:tabs>
          <w:tab w:val="left" w:pos="284"/>
          <w:tab w:val="left" w:pos="567"/>
          <w:tab w:val="left" w:pos="851"/>
        </w:tabs>
        <w:rPr>
          <w:rFonts w:ascii="Times New Roman" w:hAnsi="Times New Roman"/>
          <w:b/>
          <w:bCs/>
          <w:sz w:val="24"/>
          <w:szCs w:val="20"/>
        </w:rPr>
      </w:pPr>
    </w:p>
    <w:p w:rsidR="00A401C8" w:rsidP="00A401C8" w:rsidRDefault="00A401C8" w14:paraId="28338F69" w14:textId="64FDCF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401C8">
        <w:rPr>
          <w:rFonts w:ascii="Times New Roman" w:hAnsi="Times New Roman"/>
          <w:sz w:val="24"/>
          <w:szCs w:val="20"/>
        </w:rPr>
        <w:t xml:space="preserve">Deze wet treedt in werking op een bij koninklijk besluit te bepalen tijdstip. </w:t>
      </w:r>
    </w:p>
    <w:p w:rsidR="00A401C8" w:rsidP="00A401C8" w:rsidRDefault="00A401C8" w14:paraId="773D7BB8" w14:textId="77777777">
      <w:pPr>
        <w:tabs>
          <w:tab w:val="left" w:pos="284"/>
          <w:tab w:val="left" w:pos="567"/>
          <w:tab w:val="left" w:pos="851"/>
        </w:tabs>
        <w:rPr>
          <w:rFonts w:ascii="Times New Roman" w:hAnsi="Times New Roman"/>
          <w:sz w:val="24"/>
          <w:szCs w:val="20"/>
        </w:rPr>
      </w:pPr>
    </w:p>
    <w:p w:rsidR="00587CE3" w:rsidRDefault="00587CE3" w14:paraId="442EB513" w14:textId="7E63A572">
      <w:pPr>
        <w:rPr>
          <w:rFonts w:ascii="Times New Roman" w:hAnsi="Times New Roman"/>
          <w:sz w:val="24"/>
          <w:szCs w:val="20"/>
        </w:rPr>
      </w:pPr>
      <w:r>
        <w:rPr>
          <w:rFonts w:ascii="Times New Roman" w:hAnsi="Times New Roman"/>
          <w:sz w:val="24"/>
          <w:szCs w:val="20"/>
        </w:rPr>
        <w:br w:type="page"/>
      </w:r>
    </w:p>
    <w:p w:rsidR="00A401C8" w:rsidP="00A401C8" w:rsidRDefault="00A401C8" w14:paraId="6459BC6C" w14:textId="70B8A4A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401C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A401C8" w:rsidP="00A401C8" w:rsidRDefault="00A401C8" w14:paraId="68829A1D" w14:textId="77777777">
      <w:pPr>
        <w:tabs>
          <w:tab w:val="left" w:pos="284"/>
          <w:tab w:val="left" w:pos="567"/>
          <w:tab w:val="left" w:pos="851"/>
        </w:tabs>
        <w:rPr>
          <w:rFonts w:ascii="Times New Roman" w:hAnsi="Times New Roman"/>
          <w:sz w:val="24"/>
          <w:szCs w:val="20"/>
        </w:rPr>
      </w:pPr>
    </w:p>
    <w:p w:rsidR="00A401C8" w:rsidP="00A401C8" w:rsidRDefault="00A401C8" w14:paraId="5F4AF9CD" w14:textId="244FF9C1">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A401C8" w:rsidP="00A401C8" w:rsidRDefault="00A401C8" w14:paraId="7E0DF8E9" w14:textId="77777777">
      <w:pPr>
        <w:tabs>
          <w:tab w:val="left" w:pos="284"/>
          <w:tab w:val="left" w:pos="567"/>
          <w:tab w:val="left" w:pos="851"/>
        </w:tabs>
        <w:rPr>
          <w:rFonts w:ascii="Times New Roman" w:hAnsi="Times New Roman"/>
          <w:sz w:val="24"/>
          <w:szCs w:val="20"/>
        </w:rPr>
      </w:pPr>
    </w:p>
    <w:p w:rsidR="00A401C8" w:rsidP="00A401C8" w:rsidRDefault="00A401C8" w14:paraId="65DD5921" w14:textId="77777777">
      <w:pPr>
        <w:tabs>
          <w:tab w:val="left" w:pos="284"/>
          <w:tab w:val="left" w:pos="567"/>
          <w:tab w:val="left" w:pos="851"/>
        </w:tabs>
        <w:rPr>
          <w:rFonts w:ascii="Times New Roman" w:hAnsi="Times New Roman"/>
          <w:sz w:val="24"/>
          <w:szCs w:val="20"/>
        </w:rPr>
      </w:pPr>
    </w:p>
    <w:p w:rsidR="00A401C8" w:rsidP="00A401C8" w:rsidRDefault="00A401C8" w14:paraId="66E27606" w14:textId="77777777">
      <w:pPr>
        <w:tabs>
          <w:tab w:val="left" w:pos="284"/>
          <w:tab w:val="left" w:pos="567"/>
          <w:tab w:val="left" w:pos="851"/>
        </w:tabs>
        <w:rPr>
          <w:rFonts w:ascii="Times New Roman" w:hAnsi="Times New Roman"/>
          <w:sz w:val="24"/>
          <w:szCs w:val="20"/>
        </w:rPr>
      </w:pPr>
    </w:p>
    <w:p w:rsidR="00A401C8" w:rsidP="00A401C8" w:rsidRDefault="00A401C8" w14:paraId="7E16E4DD" w14:textId="77777777">
      <w:pPr>
        <w:tabs>
          <w:tab w:val="left" w:pos="284"/>
          <w:tab w:val="left" w:pos="567"/>
          <w:tab w:val="left" w:pos="851"/>
        </w:tabs>
        <w:rPr>
          <w:rFonts w:ascii="Times New Roman" w:hAnsi="Times New Roman"/>
          <w:sz w:val="24"/>
          <w:szCs w:val="20"/>
        </w:rPr>
      </w:pPr>
    </w:p>
    <w:p w:rsidR="00A401C8" w:rsidP="00A401C8" w:rsidRDefault="00A401C8" w14:paraId="52DE56F8" w14:textId="77777777">
      <w:pPr>
        <w:tabs>
          <w:tab w:val="left" w:pos="284"/>
          <w:tab w:val="left" w:pos="567"/>
          <w:tab w:val="left" w:pos="851"/>
        </w:tabs>
        <w:rPr>
          <w:rFonts w:ascii="Times New Roman" w:hAnsi="Times New Roman"/>
          <w:sz w:val="24"/>
          <w:szCs w:val="20"/>
        </w:rPr>
      </w:pPr>
    </w:p>
    <w:p w:rsidRPr="00A401C8" w:rsidR="00A401C8" w:rsidP="00A401C8" w:rsidRDefault="00A401C8" w14:paraId="4C49F80D" w14:textId="77777777">
      <w:pPr>
        <w:tabs>
          <w:tab w:val="left" w:pos="284"/>
          <w:tab w:val="left" w:pos="567"/>
          <w:tab w:val="left" w:pos="851"/>
        </w:tabs>
        <w:rPr>
          <w:rFonts w:ascii="Times New Roman" w:hAnsi="Times New Roman"/>
          <w:sz w:val="24"/>
          <w:szCs w:val="20"/>
        </w:rPr>
      </w:pPr>
    </w:p>
    <w:p w:rsidRPr="00A401C8" w:rsidR="00A401C8" w:rsidP="00A401C8" w:rsidRDefault="00A401C8" w14:paraId="54EC224E" w14:textId="77777777">
      <w:pPr>
        <w:tabs>
          <w:tab w:val="left" w:pos="284"/>
          <w:tab w:val="left" w:pos="567"/>
          <w:tab w:val="left" w:pos="851"/>
        </w:tabs>
        <w:rPr>
          <w:rFonts w:ascii="Times New Roman" w:hAnsi="Times New Roman"/>
          <w:sz w:val="24"/>
          <w:szCs w:val="20"/>
        </w:rPr>
      </w:pPr>
    </w:p>
    <w:p w:rsidR="00A401C8" w:rsidP="00A401C8" w:rsidRDefault="00A401C8" w14:paraId="0763C4BE" w14:textId="77777777">
      <w:pPr>
        <w:tabs>
          <w:tab w:val="left" w:pos="284"/>
          <w:tab w:val="left" w:pos="567"/>
          <w:tab w:val="left" w:pos="851"/>
        </w:tabs>
        <w:rPr>
          <w:rFonts w:ascii="Times New Roman" w:hAnsi="Times New Roman"/>
          <w:sz w:val="24"/>
          <w:szCs w:val="20"/>
        </w:rPr>
      </w:pPr>
    </w:p>
    <w:p w:rsidR="00A401C8" w:rsidP="00A401C8" w:rsidRDefault="00A401C8" w14:paraId="2D40CB1D" w14:textId="77777777">
      <w:pPr>
        <w:tabs>
          <w:tab w:val="left" w:pos="284"/>
          <w:tab w:val="left" w:pos="567"/>
          <w:tab w:val="left" w:pos="851"/>
        </w:tabs>
        <w:rPr>
          <w:rFonts w:ascii="Times New Roman" w:hAnsi="Times New Roman"/>
          <w:sz w:val="24"/>
          <w:szCs w:val="20"/>
        </w:rPr>
      </w:pPr>
    </w:p>
    <w:p w:rsidR="00A401C8" w:rsidP="00A401C8" w:rsidRDefault="00A401C8" w14:paraId="620C300C" w14:textId="6291EE1D">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De Minister </w:t>
      </w:r>
      <w:r w:rsidRPr="00587CE3" w:rsidR="00587CE3">
        <w:rPr>
          <w:rFonts w:ascii="Times New Roman" w:hAnsi="Times New Roman"/>
          <w:sz w:val="24"/>
          <w:szCs w:val="20"/>
        </w:rPr>
        <w:t>van Sociale Zaken en Werkgelegenheid</w:t>
      </w:r>
      <w:r w:rsidRPr="00A401C8">
        <w:rPr>
          <w:rFonts w:ascii="Times New Roman" w:hAnsi="Times New Roman"/>
          <w:sz w:val="24"/>
          <w:szCs w:val="20"/>
        </w:rPr>
        <w:t>,</w:t>
      </w:r>
    </w:p>
    <w:p w:rsidRPr="00A401C8" w:rsidR="00587CE3" w:rsidP="00A401C8" w:rsidRDefault="00587CE3" w14:paraId="544C9617" w14:textId="77777777">
      <w:pPr>
        <w:tabs>
          <w:tab w:val="left" w:pos="284"/>
          <w:tab w:val="left" w:pos="567"/>
          <w:tab w:val="left" w:pos="851"/>
        </w:tabs>
        <w:rPr>
          <w:rFonts w:ascii="Times New Roman" w:hAnsi="Times New Roman"/>
          <w:sz w:val="24"/>
          <w:szCs w:val="20"/>
        </w:rPr>
      </w:pPr>
    </w:p>
    <w:p w:rsidR="00A401C8" w:rsidP="00A401C8" w:rsidRDefault="00A401C8" w14:paraId="4E6B39BB" w14:textId="089C27F6">
      <w:pPr>
        <w:tabs>
          <w:tab w:val="left" w:pos="284"/>
          <w:tab w:val="left" w:pos="567"/>
          <w:tab w:val="left" w:pos="851"/>
        </w:tabs>
        <w:rPr>
          <w:rFonts w:ascii="Times New Roman" w:hAnsi="Times New Roman"/>
          <w:sz w:val="24"/>
          <w:szCs w:val="20"/>
        </w:rPr>
      </w:pPr>
    </w:p>
    <w:p w:rsidR="00587CE3" w:rsidP="00A401C8" w:rsidRDefault="00587CE3" w14:paraId="0343EE04" w14:textId="77777777">
      <w:pPr>
        <w:tabs>
          <w:tab w:val="left" w:pos="284"/>
          <w:tab w:val="left" w:pos="567"/>
          <w:tab w:val="left" w:pos="851"/>
        </w:tabs>
        <w:rPr>
          <w:rFonts w:ascii="Times New Roman" w:hAnsi="Times New Roman"/>
          <w:sz w:val="24"/>
          <w:szCs w:val="20"/>
        </w:rPr>
      </w:pPr>
    </w:p>
    <w:p w:rsidR="00587CE3" w:rsidP="00A401C8" w:rsidRDefault="00587CE3" w14:paraId="32AF06BF" w14:textId="77777777">
      <w:pPr>
        <w:tabs>
          <w:tab w:val="left" w:pos="284"/>
          <w:tab w:val="left" w:pos="567"/>
          <w:tab w:val="left" w:pos="851"/>
        </w:tabs>
        <w:rPr>
          <w:rFonts w:ascii="Times New Roman" w:hAnsi="Times New Roman"/>
          <w:sz w:val="24"/>
          <w:szCs w:val="20"/>
        </w:rPr>
      </w:pPr>
    </w:p>
    <w:p w:rsidR="00587CE3" w:rsidP="00A401C8" w:rsidRDefault="00587CE3" w14:paraId="1CD6BAAD" w14:textId="77777777">
      <w:pPr>
        <w:tabs>
          <w:tab w:val="left" w:pos="284"/>
          <w:tab w:val="left" w:pos="567"/>
          <w:tab w:val="left" w:pos="851"/>
        </w:tabs>
        <w:rPr>
          <w:rFonts w:ascii="Times New Roman" w:hAnsi="Times New Roman"/>
          <w:sz w:val="24"/>
          <w:szCs w:val="20"/>
        </w:rPr>
      </w:pPr>
    </w:p>
    <w:p w:rsidR="00587CE3" w:rsidP="00A401C8" w:rsidRDefault="00587CE3" w14:paraId="2A043B33" w14:textId="77777777">
      <w:pPr>
        <w:tabs>
          <w:tab w:val="left" w:pos="284"/>
          <w:tab w:val="left" w:pos="567"/>
          <w:tab w:val="left" w:pos="851"/>
        </w:tabs>
        <w:rPr>
          <w:rFonts w:ascii="Times New Roman" w:hAnsi="Times New Roman"/>
          <w:sz w:val="24"/>
          <w:szCs w:val="20"/>
        </w:rPr>
      </w:pPr>
    </w:p>
    <w:p w:rsidR="00587CE3" w:rsidP="00A401C8" w:rsidRDefault="00587CE3" w14:paraId="1BD79B35" w14:textId="77777777">
      <w:pPr>
        <w:tabs>
          <w:tab w:val="left" w:pos="284"/>
          <w:tab w:val="left" w:pos="567"/>
          <w:tab w:val="left" w:pos="851"/>
        </w:tabs>
        <w:rPr>
          <w:rFonts w:ascii="Times New Roman" w:hAnsi="Times New Roman"/>
          <w:sz w:val="24"/>
          <w:szCs w:val="20"/>
        </w:rPr>
      </w:pPr>
    </w:p>
    <w:p w:rsidR="00587CE3" w:rsidP="00A401C8" w:rsidRDefault="00587CE3" w14:paraId="302E24D0" w14:textId="77777777">
      <w:pPr>
        <w:tabs>
          <w:tab w:val="left" w:pos="284"/>
          <w:tab w:val="left" w:pos="567"/>
          <w:tab w:val="left" w:pos="851"/>
        </w:tabs>
        <w:rPr>
          <w:rFonts w:ascii="Times New Roman" w:hAnsi="Times New Roman"/>
          <w:sz w:val="24"/>
          <w:szCs w:val="20"/>
        </w:rPr>
      </w:pPr>
    </w:p>
    <w:p w:rsidR="00587CE3" w:rsidP="00A401C8" w:rsidRDefault="00587CE3" w14:paraId="0A5972F6" w14:textId="77777777">
      <w:pPr>
        <w:tabs>
          <w:tab w:val="left" w:pos="284"/>
          <w:tab w:val="left" w:pos="567"/>
          <w:tab w:val="left" w:pos="851"/>
        </w:tabs>
        <w:rPr>
          <w:rFonts w:ascii="Times New Roman" w:hAnsi="Times New Roman"/>
          <w:sz w:val="24"/>
          <w:szCs w:val="20"/>
        </w:rPr>
      </w:pPr>
    </w:p>
    <w:p w:rsidRPr="002168F4" w:rsidR="00587CE3" w:rsidP="00587CE3" w:rsidRDefault="00587CE3" w14:paraId="447B0C85" w14:textId="7A8D91BE">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De Minister </w:t>
      </w:r>
      <w:r w:rsidRPr="00587CE3">
        <w:rPr>
          <w:rFonts w:ascii="Times New Roman" w:hAnsi="Times New Roman"/>
          <w:sz w:val="24"/>
          <w:szCs w:val="20"/>
        </w:rPr>
        <w:t>van Sociale Zaken en Werkgelegenheid</w:t>
      </w:r>
      <w:r w:rsidRPr="00A401C8">
        <w:rPr>
          <w:rFonts w:ascii="Times New Roman" w:hAnsi="Times New Roman"/>
          <w:sz w:val="24"/>
          <w:szCs w:val="20"/>
        </w:rPr>
        <w:t>,</w:t>
      </w:r>
    </w:p>
    <w:sectPr w:rsidRPr="002168F4" w:rsidR="00587CE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826C" w14:textId="77777777" w:rsidR="00A401C8" w:rsidRDefault="00A401C8">
      <w:pPr>
        <w:spacing w:line="20" w:lineRule="exact"/>
      </w:pPr>
    </w:p>
  </w:endnote>
  <w:endnote w:type="continuationSeparator" w:id="0">
    <w:p w14:paraId="3259C268" w14:textId="77777777" w:rsidR="00A401C8" w:rsidRDefault="00A401C8">
      <w:pPr>
        <w:pStyle w:val="Amendement"/>
      </w:pPr>
      <w:r>
        <w:rPr>
          <w:b w:val="0"/>
          <w:bCs w:val="0"/>
        </w:rPr>
        <w:t xml:space="preserve"> </w:t>
      </w:r>
    </w:p>
  </w:endnote>
  <w:endnote w:type="continuationNotice" w:id="1">
    <w:p w14:paraId="3838E3D7" w14:textId="77777777" w:rsidR="00A401C8" w:rsidRDefault="00A401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FE0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6FEA6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BA8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C62BB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31F7" w14:textId="77777777" w:rsidR="00A401C8" w:rsidRDefault="00A401C8">
      <w:pPr>
        <w:pStyle w:val="Amendement"/>
      </w:pPr>
      <w:r>
        <w:rPr>
          <w:b w:val="0"/>
          <w:bCs w:val="0"/>
        </w:rPr>
        <w:separator/>
      </w:r>
    </w:p>
  </w:footnote>
  <w:footnote w:type="continuationSeparator" w:id="0">
    <w:p w14:paraId="433DF211" w14:textId="77777777" w:rsidR="00A401C8" w:rsidRDefault="00A40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C8"/>
    <w:rsid w:val="00012DBE"/>
    <w:rsid w:val="000A1D81"/>
    <w:rsid w:val="00111ED3"/>
    <w:rsid w:val="00183B95"/>
    <w:rsid w:val="001C190E"/>
    <w:rsid w:val="002168F4"/>
    <w:rsid w:val="002A727C"/>
    <w:rsid w:val="00587CE3"/>
    <w:rsid w:val="005D2707"/>
    <w:rsid w:val="00606255"/>
    <w:rsid w:val="006B607A"/>
    <w:rsid w:val="007D451C"/>
    <w:rsid w:val="00826224"/>
    <w:rsid w:val="00930A23"/>
    <w:rsid w:val="00972806"/>
    <w:rsid w:val="009C7354"/>
    <w:rsid w:val="009E6D7F"/>
    <w:rsid w:val="00A11E73"/>
    <w:rsid w:val="00A2521E"/>
    <w:rsid w:val="00A401C8"/>
    <w:rsid w:val="00AE436A"/>
    <w:rsid w:val="00C135B1"/>
    <w:rsid w:val="00C92DF8"/>
    <w:rsid w:val="00CB3578"/>
    <w:rsid w:val="00D20AFA"/>
    <w:rsid w:val="00D55648"/>
    <w:rsid w:val="00DC490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07E54"/>
  <w15:docId w15:val="{56632BA6-2556-4117-A694-852F45D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401C8"/>
    <w:pPr>
      <w:ind w:left="720"/>
      <w:contextualSpacing/>
    </w:pPr>
  </w:style>
  <w:style w:type="paragraph" w:customStyle="1" w:styleId="apm">
    <w:name w:val="apm"/>
    <w:rsid w:val="00DC490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2263</ap:Words>
  <ap:Characters>12289</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2025-05-20T14:18:00.0000000Z</dcterms:created>
  <dcterms:modified xsi:type="dcterms:W3CDTF">2025-05-20T14:21:00.0000000Z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