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464" w:rsidRDefault="00DF717B" w14:paraId="78B104F6" w14:textId="77777777">
      <w:pPr>
        <w:pStyle w:val="StandaardAanhef"/>
      </w:pPr>
      <w:r>
        <w:t>Geachte voorzitter,</w:t>
      </w:r>
    </w:p>
    <w:p w:rsidR="0069209F" w:rsidP="0069209F" w:rsidRDefault="0069209F" w14:paraId="5836C18A" w14:textId="1AB9D7A5">
      <w:r w:rsidRPr="0076465E">
        <w:t>De vaste commissie Financiën hee</w:t>
      </w:r>
      <w:r>
        <w:t>ft</w:t>
      </w:r>
      <w:r w:rsidRPr="0076465E">
        <w:t xml:space="preserve"> mij per brief </w:t>
      </w:r>
      <w:r>
        <w:t xml:space="preserve">op </w:t>
      </w:r>
      <w:r w:rsidRPr="0076465E">
        <w:t xml:space="preserve">26 maart 2025 verzocht om ambtenaren toestemming te verlenen om deel te nemen aan de technische briefing over </w:t>
      </w:r>
      <w:r>
        <w:t>risicoprofilering in de handhaving van 21 mei 2025</w:t>
      </w:r>
      <w:r w:rsidRPr="0076465E">
        <w:t>. Hierbij verleen ik de volgende ambtena</w:t>
      </w:r>
      <w:r>
        <w:t>ar</w:t>
      </w:r>
      <w:r w:rsidRPr="0076465E">
        <w:t xml:space="preserve"> toestemming voor deelname aan deze technische briefing:</w:t>
      </w:r>
    </w:p>
    <w:p w:rsidR="0069209F" w:rsidP="0069209F" w:rsidRDefault="0069209F" w14:paraId="47ABA44C" w14:textId="5C976F7A">
      <w:pPr>
        <w:pStyle w:val="Lijstalinea"/>
        <w:numPr>
          <w:ilvl w:val="0"/>
          <w:numId w:val="7"/>
        </w:numPr>
      </w:pPr>
      <w:r>
        <w:t>Directeur Datafundamenten en Analytics (DF&amp;A)</w:t>
      </w:r>
    </w:p>
    <w:p w:rsidR="0069209F" w:rsidP="0069209F" w:rsidRDefault="0069209F" w14:paraId="1ECAD74C" w14:textId="77777777">
      <w:r w:rsidRPr="0076465E">
        <w:t xml:space="preserve">Ik hoop hiermee uw Kamer voldoende te hebben geïnformeerd. </w:t>
      </w:r>
    </w:p>
    <w:p w:rsidR="00A27464" w:rsidRDefault="00A27464" w14:paraId="3A183F5D" w14:textId="1FD562A9"/>
    <w:p w:rsidR="00A27464" w:rsidRDefault="00DF717B" w14:paraId="4F439F23" w14:textId="77777777">
      <w:pPr>
        <w:pStyle w:val="StandaardSlotzin"/>
      </w:pPr>
      <w:r>
        <w:t>Hoogachtend,</w:t>
      </w:r>
    </w:p>
    <w:p w:rsidR="00A27464" w:rsidRDefault="00A27464" w14:paraId="703CDF13" w14:textId="77777777"/>
    <w:tbl>
      <w:tblPr>
        <w:tblStyle w:val="Tabelzonderranden"/>
        <w:tblW w:w="7484" w:type="dxa"/>
        <w:tblInd w:w="0" w:type="dxa"/>
        <w:tblLayout w:type="fixed"/>
        <w:tblCellMar>
          <w:top w:w="0" w:type="dxa"/>
          <w:bottom w:w="0" w:type="dxa"/>
        </w:tblCellMar>
        <w:tblLook w:val="07E0" w:firstRow="1" w:lastRow="1" w:firstColumn="1" w:lastColumn="1" w:noHBand="1" w:noVBand="1"/>
      </w:tblPr>
      <w:tblGrid>
        <w:gridCol w:w="3592"/>
        <w:gridCol w:w="3892"/>
      </w:tblGrid>
      <w:tr w:rsidR="00A27464" w14:paraId="4BF40EC6" w14:textId="77777777">
        <w:tblPrEx>
          <w:tblCellMar>
            <w:top w:w="0" w:type="dxa"/>
            <w:bottom w:w="0" w:type="dxa"/>
          </w:tblCellMar>
        </w:tblPrEx>
        <w:tc>
          <w:tcPr>
            <w:tcW w:w="3592" w:type="dxa"/>
          </w:tcPr>
          <w:p w:rsidR="00A27464" w:rsidRDefault="00DF717B" w14:paraId="6A46C22D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27464" w:rsidRDefault="00A27464" w14:paraId="3794364E" w14:textId="77777777"/>
        </w:tc>
      </w:tr>
      <w:tr w:rsidR="00A27464" w14:paraId="6C5DF7E4" w14:textId="77777777">
        <w:tblPrEx>
          <w:tblCellMar>
            <w:top w:w="0" w:type="dxa"/>
            <w:bottom w:w="0" w:type="dxa"/>
          </w:tblCellMar>
        </w:tblPrEx>
        <w:tc>
          <w:tcPr>
            <w:tcW w:w="3592" w:type="dxa"/>
          </w:tcPr>
          <w:p w:rsidR="00A27464" w:rsidRDefault="00A27464" w14:paraId="6CE7A3DC" w14:textId="77777777"/>
        </w:tc>
        <w:tc>
          <w:tcPr>
            <w:tcW w:w="3892" w:type="dxa"/>
          </w:tcPr>
          <w:p w:rsidR="00A27464" w:rsidRDefault="00A27464" w14:paraId="0D861846" w14:textId="77777777"/>
        </w:tc>
      </w:tr>
      <w:tr w:rsidR="00A27464" w14:paraId="3CD47080" w14:textId="77777777">
        <w:tblPrEx>
          <w:tblCellMar>
            <w:top w:w="0" w:type="dxa"/>
            <w:bottom w:w="0" w:type="dxa"/>
          </w:tblCellMar>
        </w:tblPrEx>
        <w:tc>
          <w:tcPr>
            <w:tcW w:w="3592" w:type="dxa"/>
          </w:tcPr>
          <w:p w:rsidR="00A27464" w:rsidRDefault="00A27464" w14:paraId="6BFBC416" w14:textId="77777777"/>
        </w:tc>
        <w:tc>
          <w:tcPr>
            <w:tcW w:w="3892" w:type="dxa"/>
          </w:tcPr>
          <w:p w:rsidR="00A27464" w:rsidRDefault="00A27464" w14:paraId="349E6D50" w14:textId="77777777"/>
        </w:tc>
      </w:tr>
      <w:tr w:rsidR="00A27464" w14:paraId="278764BC" w14:textId="77777777">
        <w:tblPrEx>
          <w:tblCellMar>
            <w:top w:w="0" w:type="dxa"/>
            <w:bottom w:w="0" w:type="dxa"/>
          </w:tblCellMar>
        </w:tblPrEx>
        <w:tc>
          <w:tcPr>
            <w:tcW w:w="3592" w:type="dxa"/>
          </w:tcPr>
          <w:p w:rsidR="00A27464" w:rsidRDefault="00A27464" w14:paraId="3CECC18E" w14:textId="77777777"/>
        </w:tc>
        <w:tc>
          <w:tcPr>
            <w:tcW w:w="3892" w:type="dxa"/>
          </w:tcPr>
          <w:p w:rsidR="00A27464" w:rsidRDefault="00A27464" w14:paraId="61CA435E" w14:textId="77777777"/>
        </w:tc>
      </w:tr>
      <w:tr w:rsidR="00A27464" w14:paraId="4726A70A" w14:textId="77777777">
        <w:tblPrEx>
          <w:tblCellMar>
            <w:top w:w="0" w:type="dxa"/>
            <w:bottom w:w="0" w:type="dxa"/>
          </w:tblCellMar>
        </w:tblPrEx>
        <w:tc>
          <w:tcPr>
            <w:tcW w:w="3592" w:type="dxa"/>
          </w:tcPr>
          <w:p w:rsidR="00A27464" w:rsidRDefault="00A27464" w14:paraId="1030563E" w14:textId="77777777"/>
        </w:tc>
        <w:tc>
          <w:tcPr>
            <w:tcW w:w="3892" w:type="dxa"/>
          </w:tcPr>
          <w:p w:rsidR="00A27464" w:rsidRDefault="00A27464" w14:paraId="2969491D" w14:textId="77777777"/>
        </w:tc>
      </w:tr>
    </w:tbl>
    <w:p w:rsidR="00A27464" w:rsidRDefault="00A27464" w14:paraId="7089653D" w14:textId="77777777">
      <w:pPr>
        <w:pStyle w:val="Verdana7"/>
      </w:pPr>
    </w:p>
    <w:sectPr w:rsidR="00A27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8A2B" w14:textId="77777777" w:rsidR="0069209F" w:rsidRDefault="0069209F">
      <w:pPr>
        <w:spacing w:line="240" w:lineRule="auto"/>
      </w:pPr>
      <w:r>
        <w:separator/>
      </w:r>
    </w:p>
  </w:endnote>
  <w:endnote w:type="continuationSeparator" w:id="0">
    <w:p w14:paraId="171DD603" w14:textId="77777777" w:rsidR="0069209F" w:rsidRDefault="00692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829B" w14:textId="77777777" w:rsidR="00DF717B" w:rsidRDefault="00DF71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AADE" w14:textId="77777777" w:rsidR="00DF717B" w:rsidRDefault="00DF71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D941" w14:textId="77777777" w:rsidR="00DF717B" w:rsidRDefault="00DF71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EAEB" w14:textId="77777777" w:rsidR="0069209F" w:rsidRDefault="0069209F">
      <w:pPr>
        <w:spacing w:line="240" w:lineRule="auto"/>
      </w:pPr>
      <w:r>
        <w:separator/>
      </w:r>
    </w:p>
  </w:footnote>
  <w:footnote w:type="continuationSeparator" w:id="0">
    <w:p w14:paraId="4D7869CE" w14:textId="77777777" w:rsidR="0069209F" w:rsidRDefault="00692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A12A" w14:textId="77777777" w:rsidR="00DF717B" w:rsidRDefault="00DF71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502" w14:textId="77777777" w:rsidR="00A27464" w:rsidRDefault="00DF717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01B2C72" wp14:editId="0D84E86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CC2C1" w14:textId="77777777" w:rsidR="00A27464" w:rsidRDefault="00DF71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581F5D" w14:textId="77777777" w:rsidR="00A27464" w:rsidRDefault="00DF71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1B2C7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8CCC2C1" w14:textId="77777777" w:rsidR="00A27464" w:rsidRDefault="00DF71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581F5D" w14:textId="77777777" w:rsidR="00A27464" w:rsidRDefault="00DF71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ED4B333" wp14:editId="00EB881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BF903" w14:textId="77777777" w:rsidR="00A27464" w:rsidRDefault="00DF71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20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20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4B33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DBBF903" w14:textId="77777777" w:rsidR="00A27464" w:rsidRDefault="00DF71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20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20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6CFB42A" wp14:editId="493F8D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FD7D3" w14:textId="77777777" w:rsidR="00A27464" w:rsidRDefault="00DF71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FB42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BFD7D3" w14:textId="77777777" w:rsidR="00A27464" w:rsidRDefault="00DF71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ADDB" w14:textId="77777777" w:rsidR="00A27464" w:rsidRDefault="00DF717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2D9934" wp14:editId="3E5B17F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6142E" w14:textId="77777777" w:rsidR="00A27464" w:rsidRDefault="00DF71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A75C6" wp14:editId="5175008D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2D993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736142E" w14:textId="77777777" w:rsidR="00A27464" w:rsidRDefault="00DF71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AA75C6" wp14:editId="5175008D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B226EE" wp14:editId="188C630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814A8" w14:textId="77777777" w:rsidR="00DF717B" w:rsidRDefault="00DF71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B226E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3D814A8" w14:textId="77777777" w:rsidR="00DF717B" w:rsidRDefault="00DF71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BF28CE" wp14:editId="2C8D41F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BA03C" w14:textId="77777777" w:rsidR="00A27464" w:rsidRDefault="00DF717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8AF0246" w14:textId="77777777" w:rsidR="00A27464" w:rsidRDefault="00DF717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CF72785" w14:textId="77777777" w:rsidR="00A27464" w:rsidRDefault="00DF717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B40F54" w14:textId="77777777" w:rsidR="00A27464" w:rsidRPr="0069209F" w:rsidRDefault="00DF717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9209F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76BCE6A6" w14:textId="77777777" w:rsidR="00A27464" w:rsidRPr="0069209F" w:rsidRDefault="00DF717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9209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7E9660A" w14:textId="77777777" w:rsidR="00A27464" w:rsidRPr="0069209F" w:rsidRDefault="00A2746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FFC71A9" w14:textId="77777777" w:rsidR="00A27464" w:rsidRDefault="00DF71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A14D0A" w14:textId="7EAE6EAE" w:rsidR="00A27464" w:rsidRDefault="0069209F">
                          <w:pPr>
                            <w:pStyle w:val="StandaardReferentiegegevens"/>
                          </w:pPr>
                          <w:r w:rsidRPr="0069209F">
                            <w:t>2025-0000122197</w:t>
                          </w:r>
                          <w:r w:rsidR="00DF717B">
                            <w:fldChar w:fldCharType="begin"/>
                          </w:r>
                          <w:r w:rsidR="00DF717B">
                            <w:instrText xml:space="preserve"> DOCPROPERTY  "Kenmerk"  \* MERGEFORMAT </w:instrText>
                          </w:r>
                          <w:r w:rsidR="00DF717B">
                            <w:fldChar w:fldCharType="end"/>
                          </w:r>
                        </w:p>
                        <w:p w14:paraId="31156102" w14:textId="77777777" w:rsidR="00A27464" w:rsidRDefault="00A27464">
                          <w:pPr>
                            <w:pStyle w:val="WitregelW1"/>
                          </w:pPr>
                        </w:p>
                        <w:p w14:paraId="1C37649E" w14:textId="77777777" w:rsidR="00A27464" w:rsidRDefault="00DF717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41BC18A" w14:textId="77777777" w:rsidR="00A27464" w:rsidRDefault="00DF71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69209F">
                            <w:t>2025Z04059/2025D15946</w:t>
                          </w:r>
                          <w:r>
                            <w:fldChar w:fldCharType="end"/>
                          </w:r>
                        </w:p>
                        <w:p w14:paraId="07DC9132" w14:textId="77777777" w:rsidR="00A27464" w:rsidRDefault="00A27464">
                          <w:pPr>
                            <w:pStyle w:val="WitregelW1"/>
                          </w:pPr>
                        </w:p>
                        <w:p w14:paraId="33BAD846" w14:textId="77777777" w:rsidR="00A27464" w:rsidRDefault="00DF717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07B63F" w14:textId="77777777" w:rsidR="00A27464" w:rsidRDefault="00DF717B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BF28C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42BA03C" w14:textId="77777777" w:rsidR="00A27464" w:rsidRDefault="00DF717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8AF0246" w14:textId="77777777" w:rsidR="00A27464" w:rsidRDefault="00DF717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CF72785" w14:textId="77777777" w:rsidR="00A27464" w:rsidRDefault="00DF717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B40F54" w14:textId="77777777" w:rsidR="00A27464" w:rsidRPr="0069209F" w:rsidRDefault="00DF717B">
                    <w:pPr>
                      <w:pStyle w:val="StandaardReferentiegegevens"/>
                      <w:rPr>
                        <w:lang w:val="es-ES"/>
                      </w:rPr>
                    </w:pPr>
                    <w:r w:rsidRPr="0069209F">
                      <w:rPr>
                        <w:lang w:val="es-ES"/>
                      </w:rPr>
                      <w:t>2500 EE  'S-GRAVENHAGE</w:t>
                    </w:r>
                  </w:p>
                  <w:p w14:paraId="76BCE6A6" w14:textId="77777777" w:rsidR="00A27464" w:rsidRPr="0069209F" w:rsidRDefault="00DF717B">
                    <w:pPr>
                      <w:pStyle w:val="StandaardReferentiegegevens"/>
                      <w:rPr>
                        <w:lang w:val="es-ES"/>
                      </w:rPr>
                    </w:pPr>
                    <w:r w:rsidRPr="0069209F">
                      <w:rPr>
                        <w:lang w:val="es-ES"/>
                      </w:rPr>
                      <w:t>www.rijksoverheid.nl/fin</w:t>
                    </w:r>
                  </w:p>
                  <w:p w14:paraId="47E9660A" w14:textId="77777777" w:rsidR="00A27464" w:rsidRPr="0069209F" w:rsidRDefault="00A2746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FFC71A9" w14:textId="77777777" w:rsidR="00A27464" w:rsidRDefault="00DF71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A14D0A" w14:textId="7EAE6EAE" w:rsidR="00A27464" w:rsidRDefault="0069209F">
                    <w:pPr>
                      <w:pStyle w:val="StandaardReferentiegegevens"/>
                    </w:pPr>
                    <w:r w:rsidRPr="0069209F">
                      <w:t>2025-0000122197</w:t>
                    </w:r>
                    <w:r w:rsidR="00DF717B">
                      <w:fldChar w:fldCharType="begin"/>
                    </w:r>
                    <w:r w:rsidR="00DF717B">
                      <w:instrText xml:space="preserve"> DOCPROPERTY  "Kenmerk"  \* MERGEFORMAT </w:instrText>
                    </w:r>
                    <w:r w:rsidR="00DF717B">
                      <w:fldChar w:fldCharType="end"/>
                    </w:r>
                  </w:p>
                  <w:p w14:paraId="31156102" w14:textId="77777777" w:rsidR="00A27464" w:rsidRDefault="00A27464">
                    <w:pPr>
                      <w:pStyle w:val="WitregelW1"/>
                    </w:pPr>
                  </w:p>
                  <w:p w14:paraId="1C37649E" w14:textId="77777777" w:rsidR="00A27464" w:rsidRDefault="00DF717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41BC18A" w14:textId="77777777" w:rsidR="00A27464" w:rsidRDefault="00DF71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69209F">
                      <w:t>2025Z04059/2025D15946</w:t>
                    </w:r>
                    <w:r>
                      <w:fldChar w:fldCharType="end"/>
                    </w:r>
                  </w:p>
                  <w:p w14:paraId="07DC9132" w14:textId="77777777" w:rsidR="00A27464" w:rsidRDefault="00A27464">
                    <w:pPr>
                      <w:pStyle w:val="WitregelW1"/>
                    </w:pPr>
                  </w:p>
                  <w:p w14:paraId="33BAD846" w14:textId="77777777" w:rsidR="00A27464" w:rsidRDefault="00DF717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07B63F" w14:textId="77777777" w:rsidR="00A27464" w:rsidRDefault="00DF717B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27DC52" wp14:editId="0E3C15D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91391" w14:textId="77777777" w:rsidR="00A27464" w:rsidRDefault="00DF717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7DC5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F991391" w14:textId="77777777" w:rsidR="00A27464" w:rsidRDefault="00DF717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1EFA6D" wp14:editId="697A043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04BEF" w14:textId="77777777" w:rsidR="00A27464" w:rsidRDefault="00DF71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B4DF8E1" w14:textId="77777777" w:rsidR="00A27464" w:rsidRDefault="00DF717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1EFA6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A604BEF" w14:textId="77777777" w:rsidR="00A27464" w:rsidRDefault="00DF71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B4DF8E1" w14:textId="77777777" w:rsidR="00A27464" w:rsidRDefault="00DF717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005294" wp14:editId="6C6CABC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F7D27" w14:textId="77777777" w:rsidR="00A27464" w:rsidRDefault="00DF71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20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20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00529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2F7D27" w14:textId="77777777" w:rsidR="00A27464" w:rsidRDefault="00DF71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20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20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065A4B" wp14:editId="2EC2ABD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27464" w14:paraId="0B0F59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BE4064" w14:textId="77777777" w:rsidR="00A27464" w:rsidRDefault="00A27464"/>
                            </w:tc>
                            <w:tc>
                              <w:tcPr>
                                <w:tcW w:w="5400" w:type="dxa"/>
                              </w:tcPr>
                              <w:p w14:paraId="70B92D64" w14:textId="77777777" w:rsidR="00A27464" w:rsidRDefault="00A27464"/>
                            </w:tc>
                          </w:tr>
                          <w:tr w:rsidR="00A27464" w14:paraId="7A923B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E0CDAF" w14:textId="77777777" w:rsidR="00A27464" w:rsidRDefault="00DF71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3FAB0F" w14:textId="5E590216" w:rsidR="00A27464" w:rsidRDefault="0069209F">
                                <w:r>
                                  <w:t>20 mei 2025</w:t>
                                </w:r>
                              </w:p>
                            </w:tc>
                          </w:tr>
                          <w:tr w:rsidR="00A27464" w14:paraId="57F26C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F93B61" w14:textId="77777777" w:rsidR="00A27464" w:rsidRDefault="00DF71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67ECC1" w14:textId="77777777" w:rsidR="00A27464" w:rsidRDefault="00DF717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9209F">
                                  <w:t>Deelname Belastingdienst aan technische briefing risicoprofilering bij handhaving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7464" w14:paraId="70C85C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4883A8" w14:textId="77777777" w:rsidR="00A27464" w:rsidRDefault="00A27464"/>
                            </w:tc>
                            <w:tc>
                              <w:tcPr>
                                <w:tcW w:w="4738" w:type="dxa"/>
                              </w:tcPr>
                              <w:p w14:paraId="1AEF7E2E" w14:textId="77777777" w:rsidR="00A27464" w:rsidRDefault="00A27464"/>
                            </w:tc>
                          </w:tr>
                        </w:tbl>
                        <w:p w14:paraId="518D2C36" w14:textId="77777777" w:rsidR="00DF717B" w:rsidRDefault="00DF71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65A4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27464" w14:paraId="0B0F59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BE4064" w14:textId="77777777" w:rsidR="00A27464" w:rsidRDefault="00A27464"/>
                      </w:tc>
                      <w:tc>
                        <w:tcPr>
                          <w:tcW w:w="5400" w:type="dxa"/>
                        </w:tcPr>
                        <w:p w14:paraId="70B92D64" w14:textId="77777777" w:rsidR="00A27464" w:rsidRDefault="00A27464"/>
                      </w:tc>
                    </w:tr>
                    <w:tr w:rsidR="00A27464" w14:paraId="7A923B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E0CDAF" w14:textId="77777777" w:rsidR="00A27464" w:rsidRDefault="00DF717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3FAB0F" w14:textId="5E590216" w:rsidR="00A27464" w:rsidRDefault="0069209F">
                          <w:r>
                            <w:t>20 mei 2025</w:t>
                          </w:r>
                        </w:p>
                      </w:tc>
                    </w:tr>
                    <w:tr w:rsidR="00A27464" w14:paraId="57F26C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F93B61" w14:textId="77777777" w:rsidR="00A27464" w:rsidRDefault="00DF717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67ECC1" w14:textId="77777777" w:rsidR="00A27464" w:rsidRDefault="00DF717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9209F">
                            <w:t>Deelname Belastingdienst aan technische briefing risicoprofilering bij handhaving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7464" w14:paraId="70C85C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4883A8" w14:textId="77777777" w:rsidR="00A27464" w:rsidRDefault="00A27464"/>
                      </w:tc>
                      <w:tc>
                        <w:tcPr>
                          <w:tcW w:w="4738" w:type="dxa"/>
                        </w:tcPr>
                        <w:p w14:paraId="1AEF7E2E" w14:textId="77777777" w:rsidR="00A27464" w:rsidRDefault="00A27464"/>
                      </w:tc>
                    </w:tr>
                  </w:tbl>
                  <w:p w14:paraId="518D2C36" w14:textId="77777777" w:rsidR="00DF717B" w:rsidRDefault="00DF71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481519" wp14:editId="515E5B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ACD6A" w14:textId="77777777" w:rsidR="00A27464" w:rsidRDefault="00DF71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8151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61ACD6A" w14:textId="77777777" w:rsidR="00A27464" w:rsidRDefault="00DF71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F42A07" wp14:editId="50FD199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8C217" w14:textId="77777777" w:rsidR="00DF717B" w:rsidRDefault="00DF71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42A0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DA8C217" w14:textId="77777777" w:rsidR="00DF717B" w:rsidRDefault="00DF71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BBAB43"/>
    <w:multiLevelType w:val="multilevel"/>
    <w:tmpl w:val="6FE64DF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0E0D37"/>
    <w:multiLevelType w:val="multilevel"/>
    <w:tmpl w:val="C6C6DD4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2BEAF0A"/>
    <w:multiLevelType w:val="multilevel"/>
    <w:tmpl w:val="F93D3E7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43001AB"/>
    <w:multiLevelType w:val="multilevel"/>
    <w:tmpl w:val="6234BD3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561BF4"/>
    <w:multiLevelType w:val="multilevel"/>
    <w:tmpl w:val="BD23FF3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03E4B"/>
    <w:multiLevelType w:val="multilevel"/>
    <w:tmpl w:val="D3142C3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235E06CD"/>
    <w:multiLevelType w:val="hybridMultilevel"/>
    <w:tmpl w:val="622E0F8A"/>
    <w:lvl w:ilvl="0" w:tplc="9780B7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2683">
    <w:abstractNumId w:val="4"/>
  </w:num>
  <w:num w:numId="2" w16cid:durableId="523985863">
    <w:abstractNumId w:val="2"/>
  </w:num>
  <w:num w:numId="3" w16cid:durableId="1135367985">
    <w:abstractNumId w:val="5"/>
  </w:num>
  <w:num w:numId="4" w16cid:durableId="725952533">
    <w:abstractNumId w:val="3"/>
  </w:num>
  <w:num w:numId="5" w16cid:durableId="1853298852">
    <w:abstractNumId w:val="0"/>
  </w:num>
  <w:num w:numId="6" w16cid:durableId="1221205588">
    <w:abstractNumId w:val="1"/>
  </w:num>
  <w:num w:numId="7" w16cid:durableId="150489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9F"/>
    <w:rsid w:val="00070ADF"/>
    <w:rsid w:val="0069209F"/>
    <w:rsid w:val="00A27464"/>
    <w:rsid w:val="00D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449F"/>
  <w15:docId w15:val="{D15DDE04-2125-45B7-851F-94C8844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920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209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20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209F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69209F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Deelname Belastingdienst aan technische briefing risicoprofilering bij handhaving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2025-05-20T14:16:00.0000000Z</dcterms:created>
  <dcterms:modified xsi:type="dcterms:W3CDTF">2025-05-20T14:20:00.0000000Z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Deelname Belastingdienst aan technische briefing risicoprofilering bij handhaving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20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088-4428405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Deelname Belastingdienst aan technische briefing risicoprofilering bij handhaving</vt:lpwstr>
  </property>
  <property fmtid="{D5CDD505-2E9C-101B-9397-08002B2CF9AE}" pid="30" name="UwKenmerk">
    <vt:lpwstr>2025Z04059/2025D15946</vt:lpwstr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2025-05-20T14:16:22Z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21730237-5e68-4504-a047-b19a7c7dad2d</vt:lpwstr>
  </property>
  <property fmtid="{D5CDD505-2E9C-101B-9397-08002B2CF9AE}" pid="37" name="MSIP_Label_112e3eac-4767-4d29-949e-d809b1160d11_ContentBits">
    <vt:lpwstr>0</vt:lpwstr>
  </property>
</Properties>
</file>