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2A103032" w14:textId="77777777">
        <w:tc>
          <w:tcPr>
            <w:tcW w:w="7792" w:type="dxa"/>
            <w:gridSpan w:val="2"/>
          </w:tcPr>
          <w:p w:rsidR="005D2AE9" w:rsidP="00D16088" w:rsidRDefault="005D2AE9" w14:paraId="2A103031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2A103038" w14:textId="77777777">
        <w:tc>
          <w:tcPr>
            <w:tcW w:w="7792" w:type="dxa"/>
            <w:gridSpan w:val="2"/>
          </w:tcPr>
          <w:p w:rsidR="005D2AE9" w:rsidP="00D16088" w:rsidRDefault="005D2AE9" w14:paraId="2A103033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D16088" w:rsidRDefault="005D2AE9" w14:paraId="2A103034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D16088" w:rsidRDefault="005D2AE9" w14:paraId="2A103035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2A103036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D16088" w:rsidRDefault="005D2AE9" w14:paraId="2A103037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A10303B" w14:textId="77777777">
        <w:trPr>
          <w:trHeight w:val="283"/>
        </w:trPr>
        <w:tc>
          <w:tcPr>
            <w:tcW w:w="1969" w:type="dxa"/>
          </w:tcPr>
          <w:p w:rsidR="005D2AE9" w:rsidP="00D16088" w:rsidRDefault="005D2AE9" w14:paraId="2A103039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B9E8A8A6841540EDAA48AFEABA4CD3D6"/>
            </w:placeholder>
            <w:date w:fullDate="2025-05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2D6B80" w:rsidRDefault="002D6B80" w14:paraId="2A10303A" w14:textId="64B4C9FD">
                <w:pPr>
                  <w:keepNext/>
                  <w:spacing w:after="0"/>
                </w:pPr>
                <w:r>
                  <w:t>21 mei 2025</w:t>
                </w:r>
              </w:p>
            </w:tc>
          </w:sdtContent>
        </w:sdt>
      </w:tr>
      <w:tr w:rsidR="005D2AE9" w:rsidTr="005D2AE9" w14:paraId="2A10303E" w14:textId="77777777">
        <w:trPr>
          <w:trHeight w:val="283"/>
        </w:trPr>
        <w:tc>
          <w:tcPr>
            <w:tcW w:w="1969" w:type="dxa"/>
          </w:tcPr>
          <w:p w:rsidR="005D2AE9" w:rsidP="00D16088" w:rsidRDefault="005D2AE9" w14:paraId="2A10303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D16088" w:rsidRDefault="00D16088" w14:paraId="2A10303D" w14:textId="5E38D5E2">
            <w:pPr>
              <w:tabs>
                <w:tab w:val="left" w:pos="614"/>
              </w:tabs>
              <w:spacing w:after="0"/>
            </w:pPr>
            <w:r>
              <w:t>Defensie Projectenoverzicht 2025</w:t>
            </w:r>
          </w:p>
        </w:tc>
      </w:tr>
    </w:tbl>
    <w:p w:rsidRPr="005D2AE9" w:rsidR="005D2AE9" w:rsidP="005D2AE9" w:rsidRDefault="005D2AE9" w14:paraId="2A10303F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A10304B" wp14:anchorId="2A10304A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DB7" w:rsidP="00D16088" w:rsidRDefault="00801DB7" w14:paraId="2A10306E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801DB7" w:rsidP="00D16088" w:rsidRDefault="00801DB7" w14:paraId="2A10306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801DB7" w:rsidP="00D16088" w:rsidRDefault="00801DB7" w14:paraId="2A103070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F1694" w:rsidR="00801DB7" w:rsidP="00D16088" w:rsidRDefault="00801DB7" w14:paraId="2A10307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F1694" w:rsidR="00801DB7" w:rsidP="00D16088" w:rsidRDefault="00801DB7" w14:paraId="2A10307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F1694" w:rsidR="00801DB7" w:rsidP="00D16088" w:rsidRDefault="00801DB7" w14:paraId="2A10307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C153D37B7BC4F0899D1B71D449897E2"/>
                              </w:placeholder>
                            </w:sdtPr>
                            <w:sdtEndPr/>
                            <w:sdtContent>
                              <w:p w:rsidR="00801DB7" w:rsidP="00D16088" w:rsidRDefault="00801DB7" w14:paraId="2A10307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2D6B80" w:rsidP="00D16088" w:rsidRDefault="002D6B80" w14:paraId="7E437D65" w14:textId="77777777">
                            <w:pPr>
                              <w:pStyle w:val="Referentiegegevens-Huisstijl"/>
                            </w:pPr>
                            <w:r w:rsidRPr="002D6B80">
                              <w:t>D2025-001389</w:t>
                            </w:r>
                          </w:p>
                          <w:p w:rsidR="00801DB7" w:rsidP="00D16088" w:rsidRDefault="00344864" w14:paraId="2A103075" w14:textId="0C74D13B">
                            <w:pPr>
                              <w:pStyle w:val="Referentiegegevens-Huisstijl"/>
                            </w:pPr>
                            <w:r w:rsidRPr="00344864">
                              <w:t>MINDEF20250015539</w:t>
                            </w:r>
                          </w:p>
                          <w:p w:rsidR="00801DB7" w:rsidP="00D16088" w:rsidRDefault="00801DB7" w14:paraId="2A103076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01DB7" w:rsidP="008967D1" w:rsidRDefault="00801DB7" w14:paraId="2A103077" w14:textId="77777777">
                            <w:pPr>
                              <w:pStyle w:val="Algemenevoorwaarden-Huisstijl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10304A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801DB7" w:rsidP="00D16088" w:rsidRDefault="00801DB7" w14:paraId="2A10306E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801DB7" w:rsidP="00D16088" w:rsidRDefault="00801DB7" w14:paraId="2A10306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801DB7" w:rsidP="00D16088" w:rsidRDefault="00801DB7" w14:paraId="2A103070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F1694" w:rsidR="00801DB7" w:rsidP="00D16088" w:rsidRDefault="00801DB7" w14:paraId="2A10307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Postbus 20701</w:t>
                      </w:r>
                    </w:p>
                    <w:p w:rsidRPr="00FF1694" w:rsidR="00801DB7" w:rsidP="00D16088" w:rsidRDefault="00801DB7" w14:paraId="2A10307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2500 ES Den Haag</w:t>
                      </w:r>
                    </w:p>
                    <w:p w:rsidRPr="00FF1694" w:rsidR="00801DB7" w:rsidP="00D16088" w:rsidRDefault="00801DB7" w14:paraId="2A10307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C153D37B7BC4F0899D1B71D449897E2"/>
                        </w:placeholder>
                      </w:sdtPr>
                      <w:sdtEndPr/>
                      <w:sdtContent>
                        <w:p w:rsidR="00801DB7" w:rsidP="00D16088" w:rsidRDefault="00801DB7" w14:paraId="2A10307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2D6B80" w:rsidP="00D16088" w:rsidRDefault="002D6B80" w14:paraId="7E437D65" w14:textId="77777777">
                      <w:pPr>
                        <w:pStyle w:val="Referentiegegevens-Huisstijl"/>
                      </w:pPr>
                      <w:r w:rsidRPr="002D6B80">
                        <w:t>D2025-001389</w:t>
                      </w:r>
                    </w:p>
                    <w:p w:rsidR="00801DB7" w:rsidP="00D16088" w:rsidRDefault="00344864" w14:paraId="2A103075" w14:textId="0C74D13B">
                      <w:pPr>
                        <w:pStyle w:val="Referentiegegevens-Huisstijl"/>
                      </w:pPr>
                      <w:r w:rsidRPr="00344864">
                        <w:t>MINDEF20250015539</w:t>
                      </w:r>
                    </w:p>
                    <w:p w:rsidR="00801DB7" w:rsidP="00D16088" w:rsidRDefault="00801DB7" w14:paraId="2A103076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01DB7" w:rsidP="008967D1" w:rsidRDefault="00801DB7" w14:paraId="2A103077" w14:textId="77777777">
                      <w:pPr>
                        <w:pStyle w:val="Algemenevoorwaarden-Huisstijl"/>
                      </w:pPr>
                      <w: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2A103040" w14:textId="77777777">
      <w:pPr>
        <w:spacing w:after="240"/>
      </w:pPr>
    </w:p>
    <w:p w:rsidR="004B0E47" w:rsidP="00BE2D79" w:rsidRDefault="00BE2D79" w14:paraId="2A103041" w14:textId="77777777">
      <w:pPr>
        <w:spacing w:after="240"/>
      </w:pPr>
      <w:r>
        <w:t>Geachte voorzitter,</w:t>
      </w:r>
    </w:p>
    <w:p w:rsidR="00FF1694" w:rsidP="00FF1694" w:rsidRDefault="00FF1694" w14:paraId="2A103042" w14:textId="0B4ABA79">
      <w:r>
        <w:t>Hierbij bied ik u het nieuwe Defens</w:t>
      </w:r>
      <w:r w:rsidR="00D16088">
        <w:t>ie Projectenoverzicht (DPO) 2025</w:t>
      </w:r>
      <w:r>
        <w:t xml:space="preserve"> aan.</w:t>
      </w:r>
    </w:p>
    <w:p w:rsidR="00FF1694" w:rsidP="00FF1694" w:rsidRDefault="00FF1694" w14:paraId="2A103043" w14:textId="44F65173">
      <w:r>
        <w:t>Het DPO geeft een overzicht van de investeringsprojecten van Defensie op het</w:t>
      </w:r>
      <w:r w:rsidR="00D16088">
        <w:t xml:space="preserve"> gebied van materieel </w:t>
      </w:r>
      <w:r w:rsidR="0075209C">
        <w:t xml:space="preserve">en </w:t>
      </w:r>
      <w:r w:rsidR="00801DB7">
        <w:t>wapen</w:t>
      </w:r>
      <w:r w:rsidR="0075209C">
        <w:t>systeemgebonden IT</w:t>
      </w:r>
      <w:r w:rsidR="00D16088">
        <w:t xml:space="preserve">. Dit DPO bevat </w:t>
      </w:r>
      <w:r w:rsidRPr="00E67C53" w:rsidR="00D16088">
        <w:t>84</w:t>
      </w:r>
      <w:r w:rsidRPr="00E67C53">
        <w:t xml:space="preserve"> p</w:t>
      </w:r>
      <w:r>
        <w:t>rojecten</w:t>
      </w:r>
      <w:r w:rsidR="0075209C">
        <w:t xml:space="preserve"> boven de DMP-grens van € 50 miljoen</w:t>
      </w:r>
      <w:r>
        <w:t xml:space="preserve"> die in onderzoek of in realisatie zijn. </w:t>
      </w:r>
    </w:p>
    <w:p w:rsidR="0075209C" w:rsidP="00ED0F43" w:rsidRDefault="00BC6CD1" w14:paraId="351D0CE2" w14:textId="1A3CF270">
      <w:r>
        <w:t xml:space="preserve">Uw </w:t>
      </w:r>
      <w:r w:rsidR="0075209C">
        <w:t xml:space="preserve">Kamer </w:t>
      </w:r>
      <w:r>
        <w:t xml:space="preserve">ontvangt </w:t>
      </w:r>
      <w:r w:rsidR="0075209C">
        <w:t>m</w:t>
      </w:r>
      <w:r w:rsidR="00D61C79">
        <w:t>et Prinsjesdag</w:t>
      </w:r>
      <w:r w:rsidR="0075209C">
        <w:t xml:space="preserve"> 2025</w:t>
      </w:r>
      <w:r w:rsidR="00D61C79">
        <w:t xml:space="preserve"> </w:t>
      </w:r>
      <w:r w:rsidR="00ED0F43">
        <w:t>geen afzonderlijke DPO</w:t>
      </w:r>
      <w:r w:rsidR="009B3ED1">
        <w:t>-afwijkingsrapportage</w:t>
      </w:r>
      <w:r w:rsidR="00ED0F43">
        <w:t xml:space="preserve"> </w:t>
      </w:r>
      <w:r w:rsidR="009B3ED1">
        <w:t>(</w:t>
      </w:r>
      <w:r w:rsidR="00ED0F43">
        <w:t>AWR</w:t>
      </w:r>
      <w:r w:rsidR="009B3ED1">
        <w:t>)</w:t>
      </w:r>
      <w:r w:rsidR="00ED0F43">
        <w:t xml:space="preserve">, maar wordt voortaan via </w:t>
      </w:r>
      <w:r w:rsidR="0075209C">
        <w:t xml:space="preserve">de begroting van </w:t>
      </w:r>
      <w:r w:rsidR="00ED0F43">
        <w:t xml:space="preserve">het </w:t>
      </w:r>
      <w:r w:rsidR="0075209C">
        <w:t xml:space="preserve">Defensiematerieelbegrotingsfonds (DMF) </w:t>
      </w:r>
      <w:r w:rsidR="00ED0F43">
        <w:t xml:space="preserve">integraal geïnformeerd over significante wijzigingen op product, tijd en/of </w:t>
      </w:r>
      <w:r w:rsidR="0075209C">
        <w:t>geld. Zo borgt Defensie de informatievoorziening aan uw Kamer, terwijl duplicatie wordt voorkomen. D</w:t>
      </w:r>
      <w:r w:rsidR="00247165">
        <w:t xml:space="preserve">it is </w:t>
      </w:r>
      <w:r w:rsidR="0075209C">
        <w:t xml:space="preserve">in lijn met het streven van Defensie om, mede op verzoek van </w:t>
      </w:r>
      <w:r>
        <w:t xml:space="preserve">uw </w:t>
      </w:r>
      <w:r w:rsidR="0075209C">
        <w:t>Kamer, kritisch te reflecteren op de wijze waarop zij rapporteert met als doel het aantal rapportages te verminderen en daarmee de wendbaarheid van de organisatie te vergroten.</w:t>
      </w:r>
      <w:r w:rsidR="00B96ED5">
        <w:rPr>
          <w:rStyle w:val="Voetnootmarkering"/>
        </w:rPr>
        <w:footnoteReference w:id="1"/>
      </w:r>
    </w:p>
    <w:p w:rsidR="00AA308E" w:rsidP="00FF1694" w:rsidRDefault="0075209C" w14:paraId="2C76425F" w14:textId="1B5E95D8">
      <w:r>
        <w:t xml:space="preserve">Daarnaast motiveert Defensie in het DPO 2025, </w:t>
      </w:r>
      <w:r w:rsidR="00ED0F43">
        <w:t xml:space="preserve">waar </w:t>
      </w:r>
      <w:r w:rsidR="00652BC5">
        <w:t xml:space="preserve">mogelijk, per project waarom </w:t>
      </w:r>
      <w:r w:rsidR="00ED0F43">
        <w:t>vertraging</w:t>
      </w:r>
      <w:r w:rsidR="004B59F7">
        <w:t xml:space="preserve"> </w:t>
      </w:r>
      <w:r w:rsidR="00652BC5">
        <w:t>is ontstaan</w:t>
      </w:r>
      <w:r w:rsidR="00ED0F43">
        <w:t xml:space="preserve">. Hiermee geeft Defensie invulling aan de toezegging uit het Commissiedebat Personeel &amp; Materieel van 13 juni 2024 </w:t>
      </w:r>
      <w:r w:rsidR="00D61C79">
        <w:t>(TZ202406-049).</w:t>
      </w:r>
      <w:r w:rsidR="00AA308E">
        <w:t xml:space="preserve"> </w:t>
      </w:r>
    </w:p>
    <w:p w:rsidR="00AA308E" w:rsidP="00FF1694" w:rsidRDefault="00AA308E" w14:paraId="7ADE8277" w14:textId="08886C71">
      <w:r>
        <w:t>Het DPO 2025 kan ook via internet worden geraadpleegd, via de webpagina:</w:t>
      </w:r>
    </w:p>
    <w:p w:rsidR="00FF1694" w:rsidP="00FF1694" w:rsidRDefault="00890AA4" w14:paraId="2A103046" w14:textId="446B3F32">
      <w:hyperlink w:history="1" r:id="rId7">
        <w:r w:rsidRPr="004754C5" w:rsidR="00B05687">
          <w:rPr>
            <w:rStyle w:val="Hyperlink"/>
          </w:rPr>
          <w:t>https://www.defensie.nl/downloads/publicaties/2025/05/21/defensie-projectenoverzicht-2025</w:t>
        </w:r>
      </w:hyperlink>
      <w:r w:rsidR="00B05687">
        <w:t xml:space="preserve">. </w:t>
      </w:r>
      <w:r w:rsidR="00FF1694">
        <w:br/>
      </w:r>
    </w:p>
    <w:p w:rsidRPr="00881E10" w:rsidR="00BE2D79" w:rsidP="00FF1694" w:rsidRDefault="00BE2D79" w14:paraId="2A103047" w14:textId="77777777">
      <w:r>
        <w:t>Hoogachtend,</w:t>
      </w:r>
    </w:p>
    <w:p w:rsidR="00FF1694" w:rsidP="00FF1694" w:rsidRDefault="005348AC" w14:paraId="2A103048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A42B10" w:rsidP="00FF1694" w:rsidRDefault="00ED0F43" w14:paraId="2A103049" w14:textId="22F71B14">
      <w:pPr>
        <w:spacing w:before="600" w:after="0"/>
        <w:rPr>
          <w:i/>
          <w:iCs/>
          <w:color w:val="000000" w:themeColor="text1"/>
        </w:rPr>
      </w:pPr>
      <w:r>
        <w:rPr>
          <w:color w:val="000000" w:themeColor="text1"/>
        </w:rPr>
        <w:t>Gijs Tuinman</w:t>
      </w: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8DA1C" w14:textId="77777777" w:rsidR="00890AA4" w:rsidRDefault="00890AA4" w:rsidP="001E0A0C">
      <w:r>
        <w:separator/>
      </w:r>
    </w:p>
  </w:endnote>
  <w:endnote w:type="continuationSeparator" w:id="0">
    <w:p w14:paraId="4EA7D72D" w14:textId="77777777" w:rsidR="00890AA4" w:rsidRDefault="00890AA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A00002EF" w:usb1="4000207B" w:usb2="00000000" w:usb3="00000000" w:csb0="FFFFFF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C5892" w14:textId="77777777" w:rsidR="00C749C0" w:rsidRDefault="00C749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1" w14:textId="77777777" w:rsidR="00801DB7" w:rsidRDefault="00801DB7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2A103061" wp14:editId="2A10306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801DB7" w14:paraId="2A10307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79" w14:textId="77777777" w:rsidR="00801DB7" w:rsidRDefault="00801DB7">
                                <w:pPr>
                                  <w:pStyle w:val="Rubricering-Huisstijl"/>
                                </w:pPr>
                              </w:p>
                              <w:p w14:paraId="2A10307A" w14:textId="77777777" w:rsidR="00801DB7" w:rsidRDefault="00801DB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7C" w14:textId="77777777" w:rsidR="00801DB7" w:rsidRDefault="00801DB7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6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801DB7" w14:paraId="2A10307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79" w14:textId="77777777" w:rsidR="00801DB7" w:rsidRDefault="00801DB7">
                          <w:pPr>
                            <w:pStyle w:val="Rubricering-Huisstijl"/>
                          </w:pPr>
                        </w:p>
                        <w:p w14:paraId="2A10307A" w14:textId="77777777" w:rsidR="00801DB7" w:rsidRDefault="00801DB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7C" w14:textId="77777777" w:rsidR="00801DB7" w:rsidRDefault="00801DB7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BC18" w14:textId="77777777" w:rsidR="00C749C0" w:rsidRDefault="00C749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2FBB5" w14:textId="77777777" w:rsidR="00890AA4" w:rsidRDefault="00890AA4" w:rsidP="001E0A0C">
      <w:r>
        <w:separator/>
      </w:r>
    </w:p>
  </w:footnote>
  <w:footnote w:type="continuationSeparator" w:id="0">
    <w:p w14:paraId="0DC56B9D" w14:textId="77777777" w:rsidR="00890AA4" w:rsidRDefault="00890AA4" w:rsidP="001E0A0C">
      <w:r>
        <w:continuationSeparator/>
      </w:r>
    </w:p>
  </w:footnote>
  <w:footnote w:id="1">
    <w:p w14:paraId="2F2D717B" w14:textId="5B349584" w:rsidR="00B96ED5" w:rsidRPr="00B96ED5" w:rsidRDefault="00B96ED5">
      <w:pPr>
        <w:pStyle w:val="Voetnoottekst"/>
        <w:rPr>
          <w:rFonts w:ascii="Verdana" w:hAnsi="Verdana"/>
          <w:lang w:val="en-US"/>
        </w:rPr>
      </w:pPr>
      <w:r w:rsidRPr="00B96ED5">
        <w:rPr>
          <w:rStyle w:val="Voetnootmarkering"/>
          <w:rFonts w:ascii="Verdana" w:hAnsi="Verdana"/>
          <w:sz w:val="16"/>
        </w:rPr>
        <w:footnoteRef/>
      </w:r>
      <w:r w:rsidRPr="00B96ED5">
        <w:rPr>
          <w:rFonts w:ascii="Verdana" w:hAnsi="Verdana"/>
          <w:sz w:val="16"/>
        </w:rPr>
        <w:t xml:space="preserve"> Kamerstuk 27 830, nr. 386 van 26 januari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2D35E" w14:textId="77777777" w:rsidR="00C749C0" w:rsidRDefault="00C749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0" w14:textId="77777777" w:rsidR="00801DB7" w:rsidRDefault="00801DB7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A10305F" wp14:editId="2A10306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03078" w14:textId="0E7C14E9" w:rsidR="00801DB7" w:rsidRDefault="00801DB7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890AA4">
                            <w:fldChar w:fldCharType="begin"/>
                          </w:r>
                          <w:r w:rsidR="00890AA4">
                            <w:instrText xml:space="preserve"> SECTIONPAGES  \* Arabic  \* MERGEFORMAT </w:instrText>
                          </w:r>
                          <w:r w:rsidR="00890A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890AA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A103078" w14:textId="0E7C14E9" w:rsidR="00801DB7" w:rsidRDefault="00801DB7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2" w14:textId="6FEE9AC9" w:rsidR="00801DB7" w:rsidRDefault="00801DB7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C749C0">
      <w:rPr>
        <w:noProof/>
      </w:rPr>
      <w:t>1</w:t>
    </w:r>
    <w:r>
      <w:fldChar w:fldCharType="end"/>
    </w:r>
    <w:r>
      <w:t xml:space="preserve"> van </w:t>
    </w:r>
    <w:r w:rsidR="00890AA4">
      <w:fldChar w:fldCharType="begin"/>
    </w:r>
    <w:r w:rsidR="00890AA4">
      <w:instrText xml:space="preserve"> NUMPAGES  \* Arabic  \* MERGEFORMAT </w:instrText>
    </w:r>
    <w:r w:rsidR="00890AA4">
      <w:fldChar w:fldCharType="separate"/>
    </w:r>
    <w:r w:rsidR="00C749C0">
      <w:rPr>
        <w:noProof/>
      </w:rPr>
      <w:t>1</w:t>
    </w:r>
    <w:r w:rsidR="00890AA4">
      <w:rPr>
        <w:noProof/>
      </w:rPr>
      <w:fldChar w:fldCharType="end"/>
    </w:r>
  </w:p>
  <w:p w14:paraId="2A103053" w14:textId="77777777" w:rsidR="00801DB7" w:rsidRDefault="00801DB7" w:rsidP="001E0A0C">
    <w:pPr>
      <w:pStyle w:val="Koptekst"/>
      <w:spacing w:after="0" w:line="240" w:lineRule="auto"/>
    </w:pPr>
  </w:p>
  <w:p w14:paraId="2A103054" w14:textId="77777777" w:rsidR="00801DB7" w:rsidRDefault="00801DB7" w:rsidP="001E0A0C">
    <w:pPr>
      <w:pStyle w:val="Koptekst"/>
      <w:spacing w:after="0" w:line="240" w:lineRule="auto"/>
    </w:pPr>
  </w:p>
  <w:p w14:paraId="2A103055" w14:textId="77777777" w:rsidR="00801DB7" w:rsidRDefault="00801DB7" w:rsidP="001E0A0C">
    <w:pPr>
      <w:pStyle w:val="Koptekst"/>
      <w:spacing w:after="0" w:line="240" w:lineRule="auto"/>
    </w:pPr>
  </w:p>
  <w:p w14:paraId="2A103056" w14:textId="77777777" w:rsidR="00801DB7" w:rsidRDefault="00801DB7" w:rsidP="001E0A0C">
    <w:pPr>
      <w:pStyle w:val="Koptekst"/>
      <w:spacing w:after="0" w:line="240" w:lineRule="auto"/>
    </w:pPr>
  </w:p>
  <w:p w14:paraId="2A103057" w14:textId="77777777" w:rsidR="00801DB7" w:rsidRDefault="00801DB7" w:rsidP="001E0A0C">
    <w:pPr>
      <w:pStyle w:val="Koptekst"/>
      <w:spacing w:after="0" w:line="240" w:lineRule="auto"/>
    </w:pPr>
  </w:p>
  <w:p w14:paraId="2A103058" w14:textId="77777777" w:rsidR="00801DB7" w:rsidRDefault="00801DB7" w:rsidP="001E0A0C">
    <w:pPr>
      <w:pStyle w:val="Koptekst"/>
      <w:spacing w:after="0" w:line="240" w:lineRule="auto"/>
    </w:pPr>
  </w:p>
  <w:p w14:paraId="2A103059" w14:textId="77777777" w:rsidR="00801DB7" w:rsidRDefault="00801DB7" w:rsidP="001E0A0C">
    <w:pPr>
      <w:pStyle w:val="Koptekst"/>
      <w:spacing w:after="0" w:line="240" w:lineRule="auto"/>
    </w:pPr>
  </w:p>
  <w:p w14:paraId="2A10305A" w14:textId="77777777" w:rsidR="00801DB7" w:rsidRDefault="00801DB7" w:rsidP="001E0A0C">
    <w:pPr>
      <w:pStyle w:val="Koptekst"/>
      <w:spacing w:after="0" w:line="240" w:lineRule="auto"/>
    </w:pPr>
  </w:p>
  <w:p w14:paraId="2A10305B" w14:textId="77777777" w:rsidR="00801DB7" w:rsidRDefault="00801DB7" w:rsidP="001E0A0C">
    <w:pPr>
      <w:pStyle w:val="Koptekst"/>
      <w:spacing w:after="0" w:line="240" w:lineRule="auto"/>
    </w:pPr>
  </w:p>
  <w:p w14:paraId="2A10305C" w14:textId="77777777" w:rsidR="00801DB7" w:rsidRDefault="00801DB7" w:rsidP="001E0A0C">
    <w:pPr>
      <w:pStyle w:val="Koptekst"/>
      <w:spacing w:after="0" w:line="240" w:lineRule="auto"/>
    </w:pPr>
  </w:p>
  <w:p w14:paraId="2A10305D" w14:textId="77777777" w:rsidR="00801DB7" w:rsidRDefault="00801DB7" w:rsidP="001E0A0C">
    <w:pPr>
      <w:pStyle w:val="Koptekst"/>
      <w:spacing w:after="0" w:line="240" w:lineRule="auto"/>
    </w:pPr>
  </w:p>
  <w:p w14:paraId="2A10305E" w14:textId="77777777" w:rsidR="00801DB7" w:rsidRDefault="00801DB7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A103063" wp14:editId="2A10306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2A103065" wp14:editId="2A103066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801DB7" w14:paraId="2A10307F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7D" w14:textId="77777777" w:rsidR="00801DB7" w:rsidRDefault="00801DB7">
                                <w:pPr>
                                  <w:pStyle w:val="Rubricering-Huisstijl"/>
                                </w:pPr>
                              </w:p>
                              <w:p w14:paraId="2A10307E" w14:textId="77777777" w:rsidR="00801DB7" w:rsidRDefault="00801DB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80" w14:textId="77777777" w:rsidR="00801DB7" w:rsidRDefault="00801DB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6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801DB7" w14:paraId="2A10307F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7D" w14:textId="77777777" w:rsidR="00801DB7" w:rsidRDefault="00801DB7">
                          <w:pPr>
                            <w:pStyle w:val="Rubricering-Huisstijl"/>
                          </w:pPr>
                        </w:p>
                        <w:p w14:paraId="2A10307E" w14:textId="77777777" w:rsidR="00801DB7" w:rsidRDefault="00801DB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80" w14:textId="77777777" w:rsidR="00801DB7" w:rsidRDefault="00801DB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2A103067" wp14:editId="2A10306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801DB7" w14:paraId="2A10308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81" w14:textId="77777777" w:rsidR="00801DB7" w:rsidRDefault="00801DB7">
                                <w:pPr>
                                  <w:pStyle w:val="Rubricering-Huisstijl"/>
                                </w:pPr>
                              </w:p>
                              <w:p w14:paraId="2A103082" w14:textId="77777777" w:rsidR="00801DB7" w:rsidRDefault="00801DB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84" w14:textId="77777777" w:rsidR="00801DB7" w:rsidRDefault="00801DB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0306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801DB7" w14:paraId="2A103083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81" w14:textId="77777777" w:rsidR="00801DB7" w:rsidRDefault="00801DB7">
                          <w:pPr>
                            <w:pStyle w:val="Rubricering-Huisstijl"/>
                          </w:pPr>
                        </w:p>
                        <w:p w14:paraId="2A103082" w14:textId="77777777" w:rsidR="00801DB7" w:rsidRDefault="00801DB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84" w14:textId="77777777" w:rsidR="00801DB7" w:rsidRDefault="00801DB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A103069" wp14:editId="2A10306A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0F711BC0"/>
    <w:multiLevelType w:val="hybridMultilevel"/>
    <w:tmpl w:val="A4D62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525D2"/>
    <w:multiLevelType w:val="hybridMultilevel"/>
    <w:tmpl w:val="433A8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18"/>
  </w:num>
  <w:num w:numId="8">
    <w:abstractNumId w:val="8"/>
  </w:num>
  <w:num w:numId="9">
    <w:abstractNumId w:val="16"/>
  </w:num>
  <w:num w:numId="10">
    <w:abstractNumId w:val="12"/>
  </w:num>
  <w:num w:numId="11">
    <w:abstractNumId w:val="1"/>
  </w:num>
  <w:num w:numId="12">
    <w:abstractNumId w:val="15"/>
  </w:num>
  <w:num w:numId="13">
    <w:abstractNumId w:val="6"/>
  </w:num>
  <w:num w:numId="14">
    <w:abstractNumId w:val="19"/>
  </w:num>
  <w:num w:numId="15">
    <w:abstractNumId w:val="17"/>
  </w:num>
  <w:num w:numId="16">
    <w:abstractNumId w:val="9"/>
  </w:num>
  <w:num w:numId="17">
    <w:abstractNumId w:val="11"/>
  </w:num>
  <w:num w:numId="18">
    <w:abstractNumId w:val="13"/>
  </w:num>
  <w:num w:numId="19">
    <w:abstractNumId w:val="14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4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A6275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47165"/>
    <w:rsid w:val="00255208"/>
    <w:rsid w:val="00255D3F"/>
    <w:rsid w:val="002635AF"/>
    <w:rsid w:val="00264F8A"/>
    <w:rsid w:val="00265D42"/>
    <w:rsid w:val="00273ACE"/>
    <w:rsid w:val="002745FE"/>
    <w:rsid w:val="00283B56"/>
    <w:rsid w:val="00291F1F"/>
    <w:rsid w:val="002970D1"/>
    <w:rsid w:val="00297BBB"/>
    <w:rsid w:val="002B2BE9"/>
    <w:rsid w:val="002B48F6"/>
    <w:rsid w:val="002C06C7"/>
    <w:rsid w:val="002C1FD5"/>
    <w:rsid w:val="002D2E33"/>
    <w:rsid w:val="002D6B80"/>
    <w:rsid w:val="002E2649"/>
    <w:rsid w:val="002E37E8"/>
    <w:rsid w:val="002F3579"/>
    <w:rsid w:val="00304E2E"/>
    <w:rsid w:val="0031619B"/>
    <w:rsid w:val="00316E6F"/>
    <w:rsid w:val="003177F0"/>
    <w:rsid w:val="00323FEE"/>
    <w:rsid w:val="003433DF"/>
    <w:rsid w:val="00343458"/>
    <w:rsid w:val="00344864"/>
    <w:rsid w:val="00372F73"/>
    <w:rsid w:val="00375465"/>
    <w:rsid w:val="0038345E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78F0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B59F7"/>
    <w:rsid w:val="004C06E9"/>
    <w:rsid w:val="004D5253"/>
    <w:rsid w:val="004E2B06"/>
    <w:rsid w:val="0050690D"/>
    <w:rsid w:val="0052640B"/>
    <w:rsid w:val="0053332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07AA5"/>
    <w:rsid w:val="006132D7"/>
    <w:rsid w:val="006152D1"/>
    <w:rsid w:val="006241DB"/>
    <w:rsid w:val="006257EB"/>
    <w:rsid w:val="00626F8C"/>
    <w:rsid w:val="006441DF"/>
    <w:rsid w:val="00646C84"/>
    <w:rsid w:val="0065060E"/>
    <w:rsid w:val="00652223"/>
    <w:rsid w:val="00652BC5"/>
    <w:rsid w:val="00655408"/>
    <w:rsid w:val="00675E64"/>
    <w:rsid w:val="006A0D68"/>
    <w:rsid w:val="006B19C9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209C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7F3785"/>
    <w:rsid w:val="00801481"/>
    <w:rsid w:val="00801DB7"/>
    <w:rsid w:val="00803B7B"/>
    <w:rsid w:val="00804927"/>
    <w:rsid w:val="00834709"/>
    <w:rsid w:val="00837C7F"/>
    <w:rsid w:val="0085295A"/>
    <w:rsid w:val="008655E7"/>
    <w:rsid w:val="00874163"/>
    <w:rsid w:val="00881E10"/>
    <w:rsid w:val="00885B51"/>
    <w:rsid w:val="00886CF8"/>
    <w:rsid w:val="00887812"/>
    <w:rsid w:val="00890AA4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B3ED1"/>
    <w:rsid w:val="009C283A"/>
    <w:rsid w:val="009C5173"/>
    <w:rsid w:val="009D0A85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308E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5687"/>
    <w:rsid w:val="00B07EF5"/>
    <w:rsid w:val="00B1421F"/>
    <w:rsid w:val="00B142BB"/>
    <w:rsid w:val="00B475F8"/>
    <w:rsid w:val="00B47722"/>
    <w:rsid w:val="00B61F48"/>
    <w:rsid w:val="00B669CF"/>
    <w:rsid w:val="00B821DA"/>
    <w:rsid w:val="00B91A7C"/>
    <w:rsid w:val="00B934C7"/>
    <w:rsid w:val="00B96ED5"/>
    <w:rsid w:val="00BA4448"/>
    <w:rsid w:val="00BB0FCC"/>
    <w:rsid w:val="00BB69DA"/>
    <w:rsid w:val="00BC1A6B"/>
    <w:rsid w:val="00BC6CD1"/>
    <w:rsid w:val="00BE1E55"/>
    <w:rsid w:val="00BE2D79"/>
    <w:rsid w:val="00BE708A"/>
    <w:rsid w:val="00BF05BB"/>
    <w:rsid w:val="00BF0A0A"/>
    <w:rsid w:val="00BF2927"/>
    <w:rsid w:val="00C05768"/>
    <w:rsid w:val="00C15B06"/>
    <w:rsid w:val="00C23CC7"/>
    <w:rsid w:val="00C3606D"/>
    <w:rsid w:val="00C370CC"/>
    <w:rsid w:val="00C42927"/>
    <w:rsid w:val="00C45C39"/>
    <w:rsid w:val="00C45F17"/>
    <w:rsid w:val="00C51B90"/>
    <w:rsid w:val="00C539C2"/>
    <w:rsid w:val="00C55B33"/>
    <w:rsid w:val="00C70906"/>
    <w:rsid w:val="00C749C0"/>
    <w:rsid w:val="00C87479"/>
    <w:rsid w:val="00C93038"/>
    <w:rsid w:val="00C97092"/>
    <w:rsid w:val="00CB7EF3"/>
    <w:rsid w:val="00CC6BF3"/>
    <w:rsid w:val="00CD5FC5"/>
    <w:rsid w:val="00CD6C56"/>
    <w:rsid w:val="00CF3370"/>
    <w:rsid w:val="00D05C33"/>
    <w:rsid w:val="00D1163F"/>
    <w:rsid w:val="00D16088"/>
    <w:rsid w:val="00D21110"/>
    <w:rsid w:val="00D21AAA"/>
    <w:rsid w:val="00D24F30"/>
    <w:rsid w:val="00D32089"/>
    <w:rsid w:val="00D33128"/>
    <w:rsid w:val="00D36E0B"/>
    <w:rsid w:val="00D42E0D"/>
    <w:rsid w:val="00D43433"/>
    <w:rsid w:val="00D61C7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42947"/>
    <w:rsid w:val="00E5734B"/>
    <w:rsid w:val="00E57D29"/>
    <w:rsid w:val="00E62B19"/>
    <w:rsid w:val="00E654B6"/>
    <w:rsid w:val="00E65A71"/>
    <w:rsid w:val="00E67C53"/>
    <w:rsid w:val="00E72065"/>
    <w:rsid w:val="00E759DA"/>
    <w:rsid w:val="00E75FD6"/>
    <w:rsid w:val="00E771D0"/>
    <w:rsid w:val="00E8200A"/>
    <w:rsid w:val="00EA63DF"/>
    <w:rsid w:val="00EB2E29"/>
    <w:rsid w:val="00EB6CBE"/>
    <w:rsid w:val="00EC2BDC"/>
    <w:rsid w:val="00ED0F43"/>
    <w:rsid w:val="00ED3EAC"/>
    <w:rsid w:val="00EE2969"/>
    <w:rsid w:val="00EE5820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1694"/>
    <w:rsid w:val="00FF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2A103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rsid w:val="00FF1694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1"/>
    <w:uiPriority w:val="99"/>
    <w:rsid w:val="00FF1694"/>
    <w:pPr>
      <w:suppressAutoHyphens w:val="0"/>
      <w:autoSpaceDN/>
      <w:spacing w:after="0"/>
      <w:textAlignment w:val="auto"/>
    </w:pPr>
    <w:rPr>
      <w:rFonts w:eastAsia="Times New Roman" w:cs="Times New Roman"/>
      <w:kern w:val="0"/>
      <w:sz w:val="20"/>
      <w:szCs w:val="20"/>
      <w:lang w:eastAsia="bg-BG" w:bidi="ar-SA"/>
    </w:rPr>
  </w:style>
  <w:style w:type="character" w:customStyle="1" w:styleId="TekstopmerkingChar">
    <w:name w:val="Tekst opmerking Char"/>
    <w:basedOn w:val="Standaardalinea-lettertype"/>
    <w:uiPriority w:val="99"/>
    <w:semiHidden/>
    <w:rsid w:val="00FF1694"/>
    <w:rPr>
      <w:rFonts w:ascii="Verdana" w:hAnsi="Verdana" w:cs="Mangal"/>
      <w:sz w:val="20"/>
      <w:szCs w:val="18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locked/>
    <w:rsid w:val="00FF1694"/>
    <w:rPr>
      <w:rFonts w:ascii="Verdana" w:eastAsia="Times New Roman" w:hAnsi="Verdana" w:cs="Times New Roman"/>
      <w:kern w:val="0"/>
      <w:sz w:val="20"/>
      <w:szCs w:val="20"/>
      <w:lang w:eastAsia="bg-BG" w:bidi="ar-SA"/>
    </w:rPr>
  </w:style>
  <w:style w:type="paragraph" w:styleId="Voetnoottekst">
    <w:name w:val="footnote text"/>
    <w:basedOn w:val="Standaard"/>
    <w:link w:val="VoetnoottekstChar"/>
    <w:uiPriority w:val="99"/>
    <w:rsid w:val="00FF1694"/>
    <w:pPr>
      <w:suppressAutoHyphens w:val="0"/>
      <w:autoSpaceDN/>
      <w:spacing w:before="60" w:after="6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F1694"/>
    <w:rPr>
      <w:rFonts w:eastAsia="Times New Roman" w:cs="Times New Roman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rsid w:val="00FF1694"/>
    <w:rPr>
      <w:rFonts w:cs="Times New Roman"/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1DB7"/>
    <w:pPr>
      <w:suppressAutoHyphens/>
      <w:autoSpaceDN w:val="0"/>
      <w:spacing w:after="120" w:line="240" w:lineRule="auto"/>
      <w:textAlignment w:val="baseline"/>
    </w:pPr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1"/>
    <w:link w:val="Onderwerpvanopmerking"/>
    <w:uiPriority w:val="99"/>
    <w:semiHidden/>
    <w:rsid w:val="00801DB7"/>
    <w:rPr>
      <w:rFonts w:ascii="Verdana" w:eastAsia="Times New Roman" w:hAnsi="Verdana" w:cs="Mangal"/>
      <w:b/>
      <w:bCs/>
      <w:kern w:val="0"/>
      <w:sz w:val="20"/>
      <w:szCs w:val="18"/>
      <w:lang w:eastAsia="bg-BG" w:bidi="ar-SA"/>
    </w:rPr>
  </w:style>
  <w:style w:type="character" w:styleId="Hyperlink">
    <w:name w:val="Hyperlink"/>
    <w:basedOn w:val="Standaardalinea-lettertype"/>
    <w:uiPriority w:val="99"/>
    <w:unhideWhenUsed/>
    <w:rsid w:val="00B05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fensie.nl/downloads/publicaties/2025/05/21/defensie-projectenoverzicht-20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E8A8A6841540EDAA48AFEABA4CD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ED15E-7B42-4BA7-88B1-7134ED2D62F4}"/>
      </w:docPartPr>
      <w:docPartBody>
        <w:p w:rsidR="006E4328" w:rsidRDefault="00927F05">
          <w:pPr>
            <w:pStyle w:val="B9E8A8A6841540EDAA48AFEABA4CD3D6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C153D37B7BC4F0899D1B71D44989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39B40-BADB-4B5A-BE64-49FC5CBA2E45}"/>
      </w:docPartPr>
      <w:docPartBody>
        <w:p w:rsidR="006E4328" w:rsidRDefault="00927F05">
          <w:pPr>
            <w:pStyle w:val="6C153D37B7BC4F0899D1B71D449897E2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A00002EF" w:usb1="4000207B" w:usb2="00000000" w:usb3="00000000" w:csb0="FFFFFF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05"/>
    <w:rsid w:val="00067692"/>
    <w:rsid w:val="00166994"/>
    <w:rsid w:val="00173E99"/>
    <w:rsid w:val="001F72D4"/>
    <w:rsid w:val="00267C85"/>
    <w:rsid w:val="006E4328"/>
    <w:rsid w:val="00736D98"/>
    <w:rsid w:val="007B77D7"/>
    <w:rsid w:val="00927F05"/>
    <w:rsid w:val="00957D2F"/>
    <w:rsid w:val="00C13062"/>
    <w:rsid w:val="00C73646"/>
    <w:rsid w:val="00D06B59"/>
    <w:rsid w:val="00E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85A1BAA53FF4FCE9AAF1518AACB2235">
    <w:name w:val="785A1BAA53FF4FCE9AAF1518AACB2235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9E8A8A6841540EDAA48AFEABA4CD3D6">
    <w:name w:val="B9E8A8A6841540EDAA48AFEABA4CD3D6"/>
  </w:style>
  <w:style w:type="paragraph" w:customStyle="1" w:styleId="E57B9E49C38F4F398EB378133D53C712">
    <w:name w:val="E57B9E49C38F4F398EB378133D53C712"/>
  </w:style>
  <w:style w:type="paragraph" w:customStyle="1" w:styleId="A6057BB250014F9F8330D8179AB38A24">
    <w:name w:val="A6057BB250014F9F8330D8179AB38A24"/>
  </w:style>
  <w:style w:type="paragraph" w:customStyle="1" w:styleId="86ED4F880BF44B1DA0A7E54443BE2AF4">
    <w:name w:val="86ED4F880BF44B1DA0A7E54443BE2AF4"/>
  </w:style>
  <w:style w:type="paragraph" w:customStyle="1" w:styleId="6C153D37B7BC4F0899D1B71D449897E2">
    <w:name w:val="6C153D37B7BC4F0899D1B71D44989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1433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2025-05-19T15:49:00.0000000Z</dcterms:created>
  <dcterms:modified xsi:type="dcterms:W3CDTF">2025-05-19T15:49:00.0000000Z</dcterms:modified>
  <dc:description>------------------------</dc:description>
  <version/>
  <category/>
</coreProperties>
</file>