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2025Z10003</w:t>
        <w:br/>
      </w:r>
      <w:proofErr w:type="spellEnd"/>
    </w:p>
    <w:p>
      <w:pPr>
        <w:pStyle w:val="Normal"/>
        <w:rPr>
          <w:b w:val="1"/>
          <w:bCs w:val="1"/>
        </w:rPr>
      </w:pPr>
      <w:r w:rsidR="250AE766">
        <w:rPr>
          <w:b w:val="0"/>
          <w:bCs w:val="0"/>
        </w:rPr>
        <w:t>(ingezonden 21 mei 2025)</w:t>
        <w:br/>
      </w:r>
    </w:p>
    <w:p>
      <w:r>
        <w:t xml:space="preserve">Vragen van het lid Kathmann (GroenLinks-PvdA) aan de staatssecretaris van Binnenlandse Zaken en Koninkrijksrelaties over de rol van Microsoft bij Amerikaanse sancties richting het Internationaal Strafhof</w:t>
      </w:r>
      <w:r>
        <w:br/>
      </w:r>
    </w:p>
    <w:p>
      <w:r>
        <w:t xml:space="preserve"/>
      </w:r>
      <w:r>
        <w:rPr>
          <w:u w:val="single"/>
        </w:rPr>
        <w:t xml:space="preserve">Vraag 1</w:t>
      </w:r>
      <w:r>
        <w:rPr/>
        <w:t xml:space="preserve">
          <w:br/>
Bent u bekend met het bericht: ‘Rol Microsoft bij Amerikaanse sancties ICC ‘ernstige wake-up call’? [1]
        </w:t>
      </w:r>
      <w:r>
        <w:br/>
      </w:r>
    </w:p>
    <w:p>
      <w:r>
        <w:t xml:space="preserve"/>
      </w:r>
      <w:r>
        <w:rPr>
          <w:u w:val="single"/>
        </w:rPr>
        <w:t xml:space="preserve">Vraag 2</w:t>
      </w:r>
      <w:r>
        <w:rPr/>
        <w:t xml:space="preserve">
          <w:br/>
Vindt u het acceptabel dat de marktmacht van Amerikaanse techbedrijven door de regering-Trump wordt ingezet als drukmiddel jegens onafhankelijke instituten als het Internationaal Strafhof?
        </w:t>
      </w:r>
      <w:r>
        <w:br/>
      </w:r>
    </w:p>
    <w:p>
      <w:r>
        <w:t xml:space="preserve"/>
      </w:r>
      <w:r>
        <w:rPr>
          <w:u w:val="single"/>
        </w:rPr>
        <w:t xml:space="preserve">Vraag 3</w:t>
      </w:r>
      <w:r>
        <w:rPr/>
        <w:t xml:space="preserve">
          <w:br/>
Bent u van mening dat Microsoft zich dient te verzetten tegen dergelijke verzoeken van de regering-Trump?
        </w:t>
      </w:r>
      <w:r>
        <w:br/>
      </w:r>
    </w:p>
    <w:p>
      <w:r>
        <w:t xml:space="preserve"/>
      </w:r>
      <w:r>
        <w:rPr>
          <w:u w:val="single"/>
        </w:rPr>
        <w:t xml:space="preserve">Vraag 4</w:t>
      </w:r>
      <w:r>
        <w:rPr/>
        <w:t xml:space="preserve">
          <w:br/>
Bent u in gesprek met Microsoft over de invloed van de regering-Trump op de handelingsvrijheid van het bedrijf om eisen van de Amerikaanse president af te slaan? Zo niet, bent u bereid dit alsnog te doen?
        </w:t>
      </w:r>
      <w:r>
        <w:br/>
      </w:r>
    </w:p>
    <w:p>
      <w:r>
        <w:t xml:space="preserve"/>
      </w:r>
      <w:r>
        <w:rPr>
          <w:u w:val="single"/>
        </w:rPr>
        <w:t xml:space="preserve">Vraag 5</w:t>
      </w:r>
      <w:r>
        <w:rPr/>
        <w:t xml:space="preserve">
          <w:br/>
Is Microsoft voornemens om de sancties te bestrijden, zoals wordt gesuggereerd in het recente BNR-interview van de vicevoorzitter van het bedrijf en in de beloftes die onder andere aan de Nederlandse overheid zijn gedaan? [2] [3]
        </w:t>
      </w:r>
      <w:r>
        <w:br/>
      </w:r>
    </w:p>
    <w:p>
      <w:r>
        <w:t xml:space="preserve"/>
      </w:r>
      <w:r>
        <w:rPr>
          <w:u w:val="single"/>
        </w:rPr>
        <w:t xml:space="preserve">Vraag 6</w:t>
      </w:r>
      <w:r>
        <w:rPr/>
        <w:t xml:space="preserve">
          <w:br/>
Gaat u Microsoft aan de gedane beloftes houden? Welke conclusies trekt u als Microsoft niet handelt in lijn met de gedane beloftes om zich te verweren tegen dergelijke verzoeken van de regering-Trump?
        </w:t>
      </w:r>
      <w:r>
        <w:br/>
      </w:r>
    </w:p>
    <w:p>
      <w:r>
        <w:t xml:space="preserve"/>
      </w:r>
      <w:r>
        <w:rPr>
          <w:u w:val="single"/>
        </w:rPr>
        <w:t xml:space="preserve">Vraag 7</w:t>
      </w:r>
      <w:r>
        <w:rPr/>
        <w:t xml:space="preserve">
          <w:br/>
Komt door deze sancties ook de onafhankelijkheid en neutraliteit van andere sectoren die afhankelijk zijn van Amerikaanse techdiensten in gevaar, waaronder vitale infrastructuur en alle overheidslagen?
        </w:t>
      </w:r>
      <w:r>
        <w:br/>
      </w:r>
    </w:p>
    <w:p>
      <w:r>
        <w:t xml:space="preserve"/>
      </w:r>
      <w:r>
        <w:rPr>
          <w:u w:val="single"/>
        </w:rPr>
        <w:t xml:space="preserve">Vraag 8</w:t>
      </w:r>
      <w:r>
        <w:rPr/>
        <w:t xml:space="preserve">
          <w:br/>
Is hier sprake van het misbruiken van de marktdominantie in het digitale domein om druk uit te oefenen op de onafhankelijke rechtspraak? Wat doet u om de marktdominantie op te breken?
        </w:t>
      </w:r>
      <w:r>
        <w:br/>
      </w:r>
    </w:p>
    <w:p>
      <w:r>
        <w:t xml:space="preserve"/>
      </w:r>
      <w:r>
        <w:rPr>
          <w:u w:val="single"/>
        </w:rPr>
        <w:t xml:space="preserve">Vraag 9 </w:t>
      </w:r>
      <w:r>
        <w:rPr/>
        <w:t xml:space="preserve">
          <w:br/>
Is het mogelijk dat Nederlandse burgers ook toegang tot hun Microsoft-account en bankrekening wordt ontnomen door sancties van de regering-Trump? Wat doet u om dit te voorkomen?
        </w:t>
      </w:r>
      <w:r>
        <w:br/>
      </w:r>
    </w:p>
    <w:p>
      <w:r>
        <w:t xml:space="preserve"/>
      </w:r>
      <w:r>
        <w:rPr>
          <w:u w:val="single"/>
        </w:rPr>
        <w:t xml:space="preserve">Vraag 10</w:t>
      </w:r>
      <w:r>
        <w:rPr/>
        <w:t xml:space="preserve">
          <w:br/>
Hoe is het technisch mogelijk dat een bedrijf als Microsoft op last van de Amerikaanse president toegang tot digitale diensten kan ontzeggen? Welke grondslag heeft de Amerikaanse regering om hiertoe te kunnen besluiten en had Microsoft dit kunnen weigeren?
        </w:t>
      </w:r>
      <w:r>
        <w:br/>
      </w:r>
    </w:p>
    <w:p>
      <w:r>
        <w:t xml:space="preserve"/>
      </w:r>
      <w:r>
        <w:rPr>
          <w:u w:val="single"/>
        </w:rPr>
        <w:t xml:space="preserve">Vraag 11</w:t>
      </w:r>
      <w:r>
        <w:rPr/>
        <w:t xml:space="preserve">
          <w:br/>
Kunt u deze vragen afzonderlijk van elkaar en gezien de urgentie binnen 14 dagen beantwoorden?
        </w:t>
      </w:r>
      <w:r>
        <w:br/>
      </w:r>
    </w:p>
    <w:p>
      <w:r>
        <w:t xml:space="preserve"> </w:t>
      </w:r>
      <w:r>
        <w:br/>
      </w:r>
    </w:p>
    <w:p>
      <w:r>
        <w:t xml:space="preserve">[1] iBestuur d.d. 19 mei 2025</w:t>
      </w:r>
      <w:r>
        <w:br/>
      </w:r>
    </w:p>
    <w:p>
      <w:r>
        <w:t xml:space="preserve">[2] ‘Microsoft-topman Brad Smith: ‘EU en VS moeten snel tot data-akkoord komen’ (BNR Nieuwsradio d.d. 7 mei 2025)</w:t>
      </w:r>
      <w:r>
        <w:br/>
      </w:r>
    </w:p>
    <w:p>
      <w:r>
        <w:t xml:space="preserve">[3] ‘Microsoft announces new European digital commitments’ (Microsoft.com d.d. 30 april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