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0663" w14:paraId="756A23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7CF9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6B09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0663" w14:paraId="1C43F6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CE4BF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0663" w14:paraId="22E85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61D9AA" w14:textId="77777777"/>
        </w:tc>
      </w:tr>
      <w:tr w:rsidR="00997775" w:rsidTr="00700663" w14:paraId="0FA069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A2BFAF" w14:textId="77777777"/>
        </w:tc>
      </w:tr>
      <w:tr w:rsidR="00997775" w:rsidTr="00700663" w14:paraId="51058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488D0" w14:textId="77777777"/>
        </w:tc>
        <w:tc>
          <w:tcPr>
            <w:tcW w:w="7654" w:type="dxa"/>
            <w:gridSpan w:val="2"/>
          </w:tcPr>
          <w:p w:rsidR="00997775" w:rsidRDefault="00997775" w14:paraId="1B31653D" w14:textId="77777777"/>
        </w:tc>
      </w:tr>
      <w:tr w:rsidR="00700663" w:rsidTr="00700663" w14:paraId="6C975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663" w:rsidP="00700663" w:rsidRDefault="00700663" w14:paraId="5C4667A9" w14:textId="4A450885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700663" w:rsidP="00700663" w:rsidRDefault="00700663" w14:paraId="1403B083" w14:textId="12DADF4D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700663" w:rsidTr="00700663" w14:paraId="12972F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663" w:rsidP="00700663" w:rsidRDefault="00700663" w14:paraId="05ED6490" w14:textId="77777777"/>
        </w:tc>
        <w:tc>
          <w:tcPr>
            <w:tcW w:w="7654" w:type="dxa"/>
            <w:gridSpan w:val="2"/>
          </w:tcPr>
          <w:p w:rsidR="00700663" w:rsidP="00700663" w:rsidRDefault="00700663" w14:paraId="7F37968A" w14:textId="77777777"/>
        </w:tc>
      </w:tr>
      <w:tr w:rsidR="00700663" w:rsidTr="00700663" w14:paraId="5AADE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663" w:rsidP="00700663" w:rsidRDefault="00700663" w14:paraId="4CF70C21" w14:textId="77777777"/>
        </w:tc>
        <w:tc>
          <w:tcPr>
            <w:tcW w:w="7654" w:type="dxa"/>
            <w:gridSpan w:val="2"/>
          </w:tcPr>
          <w:p w:rsidR="00700663" w:rsidP="00700663" w:rsidRDefault="00700663" w14:paraId="3C99285A" w14:textId="77777777"/>
        </w:tc>
      </w:tr>
      <w:tr w:rsidR="00700663" w:rsidTr="00700663" w14:paraId="2B4A0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663" w:rsidP="00700663" w:rsidRDefault="00700663" w14:paraId="5B953B8F" w14:textId="23124492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700663" w:rsidP="00700663" w:rsidRDefault="00700663" w14:paraId="071AD42A" w14:textId="3AEF1E41">
            <w:pPr>
              <w:rPr>
                <w:b/>
              </w:rPr>
            </w:pPr>
            <w:r>
              <w:rPr>
                <w:b/>
              </w:rPr>
              <w:t>MOTIE VAN HET LID CLAASSEN</w:t>
            </w:r>
          </w:p>
        </w:tc>
      </w:tr>
      <w:tr w:rsidR="00700663" w:rsidTr="00700663" w14:paraId="01389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663" w:rsidP="00700663" w:rsidRDefault="00700663" w14:paraId="5149589D" w14:textId="77777777"/>
        </w:tc>
        <w:tc>
          <w:tcPr>
            <w:tcW w:w="7654" w:type="dxa"/>
            <w:gridSpan w:val="2"/>
          </w:tcPr>
          <w:p w:rsidR="00700663" w:rsidP="00700663" w:rsidRDefault="00700663" w14:paraId="05D96D09" w14:textId="7A490359">
            <w:r>
              <w:t>Voorgesteld 21 mei 2025</w:t>
            </w:r>
          </w:p>
        </w:tc>
      </w:tr>
      <w:tr w:rsidR="00997775" w:rsidTr="00700663" w14:paraId="5C8A5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35F956" w14:textId="77777777"/>
        </w:tc>
        <w:tc>
          <w:tcPr>
            <w:tcW w:w="7654" w:type="dxa"/>
            <w:gridSpan w:val="2"/>
          </w:tcPr>
          <w:p w:rsidR="00997775" w:rsidRDefault="00997775" w14:paraId="78AB3E84" w14:textId="77777777"/>
        </w:tc>
      </w:tr>
      <w:tr w:rsidR="00997775" w:rsidTr="00700663" w14:paraId="04254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9963E" w14:textId="77777777"/>
        </w:tc>
        <w:tc>
          <w:tcPr>
            <w:tcW w:w="7654" w:type="dxa"/>
            <w:gridSpan w:val="2"/>
          </w:tcPr>
          <w:p w:rsidR="00997775" w:rsidRDefault="00997775" w14:paraId="1C159C98" w14:textId="77777777">
            <w:r>
              <w:t>De Kamer,</w:t>
            </w:r>
          </w:p>
        </w:tc>
      </w:tr>
      <w:tr w:rsidR="00997775" w:rsidTr="00700663" w14:paraId="76108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4D750" w14:textId="77777777"/>
        </w:tc>
        <w:tc>
          <w:tcPr>
            <w:tcW w:w="7654" w:type="dxa"/>
            <w:gridSpan w:val="2"/>
          </w:tcPr>
          <w:p w:rsidR="00997775" w:rsidRDefault="00997775" w14:paraId="7A24EFCD" w14:textId="77777777"/>
        </w:tc>
      </w:tr>
      <w:tr w:rsidR="00997775" w:rsidTr="00700663" w14:paraId="3129E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37174" w14:textId="77777777"/>
        </w:tc>
        <w:tc>
          <w:tcPr>
            <w:tcW w:w="7654" w:type="dxa"/>
            <w:gridSpan w:val="2"/>
          </w:tcPr>
          <w:p w:rsidR="00997775" w:rsidRDefault="00997775" w14:paraId="6EF46740" w14:textId="77777777">
            <w:r>
              <w:t>gehoord de beraadslaging,</w:t>
            </w:r>
          </w:p>
        </w:tc>
      </w:tr>
      <w:tr w:rsidR="00997775" w:rsidTr="00700663" w14:paraId="0B677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A24B9" w14:textId="77777777"/>
        </w:tc>
        <w:tc>
          <w:tcPr>
            <w:tcW w:w="7654" w:type="dxa"/>
            <w:gridSpan w:val="2"/>
          </w:tcPr>
          <w:p w:rsidR="00997775" w:rsidRDefault="00997775" w14:paraId="678F9C2E" w14:textId="77777777"/>
        </w:tc>
      </w:tr>
      <w:tr w:rsidR="00997775" w:rsidTr="00700663" w14:paraId="3F3786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49727" w14:textId="77777777"/>
        </w:tc>
        <w:tc>
          <w:tcPr>
            <w:tcW w:w="7654" w:type="dxa"/>
            <w:gridSpan w:val="2"/>
          </w:tcPr>
          <w:p w:rsidR="00700663" w:rsidP="00700663" w:rsidRDefault="00700663" w14:paraId="376DB594" w14:textId="77777777">
            <w:r>
              <w:t xml:space="preserve">constaterende dat complexe zorgstructuren met vele </w:t>
            </w:r>
            <w:proofErr w:type="spellStart"/>
            <w:r>
              <w:t>onderaannemerconstructies</w:t>
            </w:r>
            <w:proofErr w:type="spellEnd"/>
            <w:r>
              <w:t xml:space="preserve"> zorgen voor beperkte transparantie, en toezicht en handhaving hierdoor bemoeilijkt worden;</w:t>
            </w:r>
          </w:p>
          <w:p w:rsidR="00700663" w:rsidP="00700663" w:rsidRDefault="00700663" w14:paraId="03404FD1" w14:textId="77777777"/>
          <w:p w:rsidR="00700663" w:rsidP="00700663" w:rsidRDefault="00700663" w14:paraId="06DBCFCD" w14:textId="4E969E36">
            <w:r>
              <w:t>verzoekt de regering de bestaande uitzondering voor declarerende partijen die zelf geen zorg leveren op artikel 40a van de Zorgverzekeringswet, in te trekken,</w:t>
            </w:r>
          </w:p>
          <w:p w:rsidR="00700663" w:rsidP="00700663" w:rsidRDefault="00700663" w14:paraId="7D2767E3" w14:textId="77777777"/>
          <w:p w:rsidR="00700663" w:rsidP="00700663" w:rsidRDefault="00700663" w14:paraId="39BFA791" w14:textId="5542C25E">
            <w:r>
              <w:t>en gaat over tot de orde van de dag.</w:t>
            </w:r>
          </w:p>
          <w:p w:rsidR="00700663" w:rsidP="00700663" w:rsidRDefault="00700663" w14:paraId="2B8870F4" w14:textId="77777777"/>
          <w:p w:rsidR="00997775" w:rsidP="00700663" w:rsidRDefault="00700663" w14:paraId="7727716E" w14:textId="74B50DAA">
            <w:r>
              <w:t>Claassen</w:t>
            </w:r>
          </w:p>
        </w:tc>
      </w:tr>
    </w:tbl>
    <w:p w:rsidR="00997775" w:rsidRDefault="00997775" w14:paraId="504285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4D63" w14:textId="77777777" w:rsidR="00700663" w:rsidRDefault="00700663">
      <w:pPr>
        <w:spacing w:line="20" w:lineRule="exact"/>
      </w:pPr>
    </w:p>
  </w:endnote>
  <w:endnote w:type="continuationSeparator" w:id="0">
    <w:p w14:paraId="44CEDFFE" w14:textId="77777777" w:rsidR="00700663" w:rsidRDefault="007006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9E603C" w14:textId="77777777" w:rsidR="00700663" w:rsidRDefault="007006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7752" w14:textId="77777777" w:rsidR="00700663" w:rsidRDefault="007006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B8E356" w14:textId="77777777" w:rsidR="00700663" w:rsidRDefault="0070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066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5C7B4"/>
  <w15:docId w15:val="{A7858501-6F68-4CF4-B46E-441E7A0A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2025-05-22T09:23:00.0000000Z</dcterms:modified>
  <dc:description>------------------------</dc:description>
  <dc:subject/>
  <keywords/>
  <version/>
  <category/>
</coreProperties>
</file>