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190347" w:rsidRDefault="00434717" w14:paraId="00C99B35" w14:textId="21EDDFCA">
      <w:sdt>
        <w:sdtPr>
          <w:id w:val="-1907749631"/>
          <w:dataBinding w:prefixMappings="xmlns:ns0='docgen-assistant'" w:xpath="/ns0:CustomXml[1]/ns0:Variables[1]/ns0:Variable[1]/ns0:Value[1]" w:storeItemID="{69D6EEC8-C9E1-4904-8281-341938F2DEB0}"/>
          <w:text/>
        </w:sdtPr>
        <w:sdtEndPr/>
        <w:sdtContent>
          <w:r w:rsidR="00153FB7">
            <w:t>Geachte Voorzitter,</w:t>
          </w:r>
        </w:sdtContent>
      </w:sdt>
    </w:p>
    <w:p w:rsidR="00190347" w:rsidRDefault="00190347" w14:paraId="00C99B36" w14:textId="77777777"/>
    <w:p w:rsidR="00153FB7" w:rsidRDefault="00153FB7" w14:paraId="023F5C34" w14:textId="76B5869E">
      <w:bookmarkStart w:name="_Hlk198195478" w:id="0"/>
      <w:bookmarkStart w:name="_Hlk198197550" w:id="1"/>
      <w:r w:rsidRPr="00153FB7">
        <w:t>Conform Artikel 49, lid 4 van de Wet SUWI informee</w:t>
      </w:r>
      <w:r w:rsidR="0081019A">
        <w:t>r</w:t>
      </w:r>
      <w:r w:rsidRPr="00153FB7">
        <w:t xml:space="preserve"> ik u middels deze brief over het oordeel op de jaarverslagen van UWV en SVB. Ik </w:t>
      </w:r>
      <w:r w:rsidR="00623405">
        <w:t>heb</w:t>
      </w:r>
      <w:r w:rsidRPr="00153FB7">
        <w:t xml:space="preserve"> de besluiten tot vaststelling van de jaarrekeningen 2024 van UWV en SVB goedgekeurd. De jaarverslagen van UWV, SVB, Stichting Inlichtingenbureau en BKWI zijn bijgevoegd bij deze brief.</w:t>
      </w:r>
    </w:p>
    <w:p w:rsidR="00153FB7" w:rsidRDefault="00153FB7" w14:paraId="29E65598" w14:textId="77777777"/>
    <w:p w:rsidR="009B79A9" w:rsidP="009B79A9" w:rsidRDefault="009B79A9" w14:paraId="70E756EE" w14:textId="78739736">
      <w:r>
        <w:t xml:space="preserve">De SUWI-organisaties hebben </w:t>
      </w:r>
      <w:r w:rsidR="0081019A">
        <w:t xml:space="preserve">door het </w:t>
      </w:r>
      <w:r>
        <w:t xml:space="preserve">uitkeren van sociale verzekeringen, het verstrekken van financiële tegemoetkomingen en </w:t>
      </w:r>
      <w:r w:rsidR="0081019A">
        <w:t xml:space="preserve">het </w:t>
      </w:r>
      <w:r>
        <w:t>aanleveren van</w:t>
      </w:r>
      <w:r w:rsidR="0081019A">
        <w:t xml:space="preserve"> </w:t>
      </w:r>
      <w:r>
        <w:t xml:space="preserve">informatiediensten bijgedragen aan de bestaanszekerheid van miljoenen mensen. </w:t>
      </w:r>
    </w:p>
    <w:p w:rsidR="009B79A9" w:rsidP="009B79A9" w:rsidRDefault="009B79A9" w14:paraId="42138A48" w14:textId="23710B93">
      <w:r>
        <w:t xml:space="preserve">Onze complimenten aan de medewerkers van UWV, BKWI, SVB en IB voor de geleverde prestaties. In het vervolg van deze brief wordt ingegaan op de belangrijkste punten uit de jaarverslagen. </w:t>
      </w:r>
    </w:p>
    <w:p w:rsidR="009B79A9" w:rsidP="009B79A9" w:rsidRDefault="009B79A9" w14:paraId="4472B62F" w14:textId="77777777"/>
    <w:p w:rsidRPr="009B79A9" w:rsidR="009B79A9" w:rsidP="009B79A9" w:rsidRDefault="009B79A9" w14:paraId="68B7710E" w14:textId="77777777">
      <w:pPr>
        <w:spacing w:line="240" w:lineRule="exact"/>
        <w:rPr>
          <w:color w:val="auto"/>
        </w:rPr>
      </w:pPr>
      <w:r w:rsidRPr="009B79A9">
        <w:rPr>
          <w:color w:val="auto"/>
        </w:rPr>
        <w:t>UWV</w:t>
      </w:r>
    </w:p>
    <w:p w:rsidR="009B79A9" w:rsidP="009B79A9" w:rsidRDefault="009B79A9" w14:paraId="7B828913" w14:textId="3173AA48">
      <w:pPr>
        <w:spacing w:line="240" w:lineRule="exact"/>
        <w:contextualSpacing/>
        <w:rPr>
          <w:color w:val="auto"/>
        </w:rPr>
      </w:pPr>
      <w:r w:rsidRPr="009B79A9">
        <w:rPr>
          <w:color w:val="auto"/>
        </w:rPr>
        <w:t xml:space="preserve">In 2024 heeft UWV hard gewerkt aan de bedrijfsvoering en interne sturing, zo heeft </w:t>
      </w:r>
      <w:r w:rsidRPr="009B79A9" w:rsidR="00FA5534">
        <w:rPr>
          <w:color w:val="auto"/>
        </w:rPr>
        <w:t>UWV-kwartaalsturing</w:t>
      </w:r>
      <w:r w:rsidRPr="009B79A9">
        <w:rPr>
          <w:color w:val="auto"/>
        </w:rPr>
        <w:t xml:space="preserve"> geïmplementeerd en werkt UWV aan ontschotting van de organisatie met de verandermotor. Ook was 2024 een bewogen jaar, met herstelacties en lopend extern onderzoek als gevolg. Het is van belang dat </w:t>
      </w:r>
      <w:r>
        <w:rPr>
          <w:color w:val="auto"/>
        </w:rPr>
        <w:t>het ministerie van SZW en UWV</w:t>
      </w:r>
      <w:r w:rsidRPr="009B79A9">
        <w:rPr>
          <w:color w:val="auto"/>
        </w:rPr>
        <w:t xml:space="preserve"> gezamenlijk de grote opgaven die er liggen, onder meer op het gebied van sociaal-medische beoordelingen, het hoofd blijven bieden.</w:t>
      </w:r>
    </w:p>
    <w:p w:rsidRPr="009B79A9" w:rsidR="009B79A9" w:rsidP="009B79A9" w:rsidRDefault="009B79A9" w14:paraId="441290DC" w14:textId="77777777">
      <w:pPr>
        <w:spacing w:line="240" w:lineRule="exact"/>
        <w:contextualSpacing/>
        <w:rPr>
          <w:color w:val="auto"/>
        </w:rPr>
      </w:pPr>
    </w:p>
    <w:p w:rsidRPr="009B79A9" w:rsidR="009B79A9" w:rsidP="009B79A9" w:rsidRDefault="009B79A9" w14:paraId="7ADB28EA" w14:textId="77777777">
      <w:pPr>
        <w:spacing w:line="240" w:lineRule="exact"/>
        <w:rPr>
          <w:color w:val="auto"/>
        </w:rPr>
      </w:pPr>
      <w:r w:rsidRPr="009B79A9">
        <w:rPr>
          <w:color w:val="auto"/>
        </w:rPr>
        <w:t>SVB</w:t>
      </w:r>
    </w:p>
    <w:p w:rsidR="009B79A9" w:rsidP="009B79A9" w:rsidRDefault="009B79A9" w14:paraId="2E0BD364" w14:textId="6DE832DA">
      <w:pPr>
        <w:spacing w:line="240" w:lineRule="exact"/>
        <w:rPr>
          <w:color w:val="auto"/>
        </w:rPr>
      </w:pPr>
      <w:r w:rsidRPr="009B79A9">
        <w:rPr>
          <w:color w:val="auto"/>
        </w:rPr>
        <w:t xml:space="preserve">De SVB heeft zich </w:t>
      </w:r>
      <w:r w:rsidR="0081019A">
        <w:rPr>
          <w:color w:val="auto"/>
        </w:rPr>
        <w:t xml:space="preserve">het </w:t>
      </w:r>
      <w:r w:rsidRPr="009B79A9">
        <w:rPr>
          <w:color w:val="auto"/>
        </w:rPr>
        <w:t>afgelopen jaar als publieke dienstverlener wederom ingezet</w:t>
      </w:r>
      <w:r w:rsidR="0081019A">
        <w:rPr>
          <w:color w:val="auto"/>
        </w:rPr>
        <w:t xml:space="preserve"> </w:t>
      </w:r>
      <w:r w:rsidRPr="009B79A9">
        <w:rPr>
          <w:color w:val="auto"/>
        </w:rPr>
        <w:t>voor de bestaanszekerheid van miljoenen mensen. De SVB ziet het als haar kerntaak dat mensen begrijpen en krijgen waar z</w:t>
      </w:r>
      <w:r>
        <w:rPr>
          <w:color w:val="auto"/>
        </w:rPr>
        <w:t>ij</w:t>
      </w:r>
      <w:r w:rsidRPr="009B79A9">
        <w:rPr>
          <w:color w:val="auto"/>
        </w:rPr>
        <w:t xml:space="preserve"> recht op hebben.</w:t>
      </w:r>
      <w:r w:rsidR="00167B18">
        <w:rPr>
          <w:color w:val="auto"/>
        </w:rPr>
        <w:t xml:space="preserve"> De dienstverlening van de SVB is beoordeeld met een 8,3. Goede resultaten die het maatschappelijk belang van de SVB onderschrijven. </w:t>
      </w:r>
      <w:bookmarkStart w:name="_Hlk198295285" w:id="2"/>
      <w:r w:rsidR="00167B18">
        <w:rPr>
          <w:color w:val="auto"/>
        </w:rPr>
        <w:t>In 2024 hebben zich daarentegen ook risico’s op het gebied van continuïteit van de dienstverlening gemanifesteerd. In gezamenlijkheid werken de SVB en mijn departement aan maatregelen om de wendbaarheid en weerbaarheid van de dienstverlening te vergroten.</w:t>
      </w:r>
      <w:bookmarkEnd w:id="2"/>
      <w:r w:rsidR="00167B18">
        <w:rPr>
          <w:color w:val="auto"/>
        </w:rPr>
        <w:t xml:space="preserve"> Dit zal de komende jaren extra aandacht vergen.</w:t>
      </w:r>
      <w:r w:rsidR="005C32A3">
        <w:rPr>
          <w:color w:val="auto"/>
        </w:rPr>
        <w:t xml:space="preserve"> </w:t>
      </w:r>
      <w:bookmarkStart w:name="_Hlk198306066" w:id="3"/>
      <w:r w:rsidR="005C32A3">
        <w:rPr>
          <w:color w:val="auto"/>
        </w:rPr>
        <w:t xml:space="preserve">In </w:t>
      </w:r>
      <w:r w:rsidR="008A04CB">
        <w:rPr>
          <w:color w:val="auto"/>
        </w:rPr>
        <w:t xml:space="preserve">het derde kwartaal </w:t>
      </w:r>
      <w:r w:rsidR="005C32A3">
        <w:rPr>
          <w:color w:val="auto"/>
        </w:rPr>
        <w:t>wordt u</w:t>
      </w:r>
      <w:r w:rsidR="008A04CB">
        <w:rPr>
          <w:color w:val="auto"/>
        </w:rPr>
        <w:t>w Kamer</w:t>
      </w:r>
      <w:r w:rsidR="005C32A3">
        <w:rPr>
          <w:color w:val="auto"/>
        </w:rPr>
        <w:t xml:space="preserve"> </w:t>
      </w:r>
      <w:r w:rsidR="008A04CB">
        <w:rPr>
          <w:color w:val="auto"/>
        </w:rPr>
        <w:t>nader</w:t>
      </w:r>
      <w:r w:rsidR="005C32A3">
        <w:rPr>
          <w:color w:val="auto"/>
        </w:rPr>
        <w:t xml:space="preserve"> geïnformeerd</w:t>
      </w:r>
      <w:r w:rsidR="00D00A3C">
        <w:rPr>
          <w:color w:val="auto"/>
        </w:rPr>
        <w:t xml:space="preserve"> over de voortgang</w:t>
      </w:r>
      <w:r w:rsidR="005C32A3">
        <w:rPr>
          <w:color w:val="auto"/>
        </w:rPr>
        <w:t>.</w:t>
      </w:r>
      <w:r w:rsidR="00167B18">
        <w:rPr>
          <w:color w:val="auto"/>
        </w:rPr>
        <w:t xml:space="preserve"> </w:t>
      </w:r>
      <w:r w:rsidRPr="009B79A9">
        <w:rPr>
          <w:color w:val="auto"/>
        </w:rPr>
        <w:t xml:space="preserve"> </w:t>
      </w:r>
    </w:p>
    <w:bookmarkEnd w:id="3"/>
    <w:p w:rsidRPr="009B79A9" w:rsidR="005C32A3" w:rsidP="009B79A9" w:rsidRDefault="005C32A3" w14:paraId="5EF42174" w14:textId="77777777">
      <w:pPr>
        <w:spacing w:line="240" w:lineRule="exact"/>
        <w:rPr>
          <w:color w:val="auto"/>
        </w:rPr>
      </w:pPr>
    </w:p>
    <w:p w:rsidR="00FA5534" w:rsidP="009B79A9" w:rsidRDefault="00FA5534" w14:paraId="67C54AB0" w14:textId="77777777">
      <w:pPr>
        <w:spacing w:line="240" w:lineRule="exact"/>
        <w:rPr>
          <w:color w:val="auto"/>
        </w:rPr>
      </w:pPr>
    </w:p>
    <w:p w:rsidR="00FA5534" w:rsidP="009B79A9" w:rsidRDefault="00FA5534" w14:paraId="26B6616F" w14:textId="77777777">
      <w:pPr>
        <w:spacing w:line="240" w:lineRule="exact"/>
        <w:rPr>
          <w:color w:val="auto"/>
        </w:rPr>
      </w:pPr>
    </w:p>
    <w:p w:rsidR="00FA5534" w:rsidP="009B79A9" w:rsidRDefault="00FA5534" w14:paraId="3E1D3C26" w14:textId="77777777">
      <w:pPr>
        <w:spacing w:line="240" w:lineRule="exact"/>
        <w:rPr>
          <w:color w:val="auto"/>
        </w:rPr>
      </w:pPr>
    </w:p>
    <w:p w:rsidR="00FA5534" w:rsidP="009B79A9" w:rsidRDefault="00FA5534" w14:paraId="4CBEE967" w14:textId="77777777">
      <w:pPr>
        <w:spacing w:line="240" w:lineRule="exact"/>
        <w:rPr>
          <w:color w:val="auto"/>
        </w:rPr>
      </w:pPr>
    </w:p>
    <w:p w:rsidRPr="009B79A9" w:rsidR="009B79A9" w:rsidP="009B79A9" w:rsidRDefault="009B79A9" w14:paraId="4AE53C9A" w14:textId="0299437E">
      <w:pPr>
        <w:spacing w:line="240" w:lineRule="exact"/>
        <w:rPr>
          <w:color w:val="auto"/>
        </w:rPr>
      </w:pPr>
      <w:r w:rsidRPr="009B79A9">
        <w:rPr>
          <w:color w:val="auto"/>
        </w:rPr>
        <w:lastRenderedPageBreak/>
        <w:t>BKWI</w:t>
      </w:r>
    </w:p>
    <w:p w:rsidRPr="009B79A9" w:rsidR="009B79A9" w:rsidP="009B79A9" w:rsidRDefault="009B79A9" w14:paraId="6938AF2F" w14:textId="187B9A7E">
      <w:pPr>
        <w:spacing w:line="240" w:lineRule="exact"/>
        <w:rPr>
          <w:bCs/>
        </w:rPr>
      </w:pPr>
      <w:r w:rsidRPr="009B79A9">
        <w:rPr>
          <w:bCs/>
        </w:rPr>
        <w:t xml:space="preserve">BKWI heeft zich ook in 2024 ingezet om samen met andere partijen bij te dragen aan werk- en bestaanszekerheid voor iedereen. Via betrouwbare en veilige gegevensuitwisseling draagt BKWI bij aan klantgerichte publieke dienstverlening aan burgers en ondernemers. BKWI heeft in 2024 extra aandacht gehad voor de (nabije) toekomst van dienstverlening en de strategische personeelsplanning. Zo kan BKWI ook in de komende jaren de toekomstbestendigheid van de organisatie en dienstverlening garanderen. Daarnaast heeft BKWI het afgelopen jaar stappen gezet en gewerkt aan doelen die zijn opgenomen aan het kabinetsprogramma. Een voorbeeld op het gebied van proactieve dienstverlening is de pilot van de Verzoekservice Werk en Inkomen (VWI) met de gemeente Arnhem. Deze pilot heeft ook een succesvolle samenwerking laten zien met Stichting </w:t>
      </w:r>
    </w:p>
    <w:p w:rsidR="009B79A9" w:rsidP="00623405" w:rsidRDefault="009B79A9" w14:paraId="0090CE1A" w14:textId="38503398">
      <w:pPr>
        <w:spacing w:line="240" w:lineRule="exact"/>
        <w:rPr>
          <w:bCs/>
        </w:rPr>
      </w:pPr>
      <w:r w:rsidRPr="009B79A9">
        <w:rPr>
          <w:bCs/>
        </w:rPr>
        <w:t xml:space="preserve">Inlichtingenbureau (IB). </w:t>
      </w:r>
    </w:p>
    <w:p w:rsidRPr="009B79A9" w:rsidR="009B79A9" w:rsidP="009B79A9" w:rsidRDefault="009B79A9" w14:paraId="7F411532" w14:textId="4270E869">
      <w:pPr>
        <w:spacing w:line="240" w:lineRule="exact"/>
        <w:rPr>
          <w:color w:val="auto"/>
        </w:rPr>
      </w:pPr>
      <w:r w:rsidRPr="009B79A9">
        <w:rPr>
          <w:color w:val="auto"/>
          <w:u w:val="single"/>
        </w:rPr>
        <w:br/>
      </w:r>
      <w:r w:rsidRPr="009B79A9">
        <w:rPr>
          <w:color w:val="auto"/>
        </w:rPr>
        <w:t>IB</w:t>
      </w:r>
    </w:p>
    <w:p w:rsidRPr="009B79A9" w:rsidR="009B79A9" w:rsidP="009B79A9" w:rsidRDefault="009B79A9" w14:paraId="333D001F" w14:textId="5A6EE4B4">
      <w:pPr>
        <w:rPr>
          <w:bCs/>
        </w:rPr>
      </w:pPr>
      <w:r w:rsidRPr="009B79A9">
        <w:rPr>
          <w:bCs/>
        </w:rPr>
        <w:t>Dit jaar heeft het IB flinke stappen gezet in de modernisering van de dienstverlening. Daarnaast heeft het IB ingezet op proactieve dienstverlening. Een voorbeeld hiervan is de pilot met Verzoekservice Werk en Inkomen (VWI) in de gemeente Arnhem</w:t>
      </w:r>
      <w:r w:rsidR="0081019A">
        <w:rPr>
          <w:bCs/>
        </w:rPr>
        <w:t>,</w:t>
      </w:r>
      <w:r w:rsidRPr="009B79A9">
        <w:rPr>
          <w:bCs/>
        </w:rPr>
        <w:t xml:space="preserve"> die gericht is op het aanpakken van niet-gebruik van voorzieningen. Door deze initiatieven zorgt het IB ervoor dat gemeenten beter in staat zijn om tijdig en doelgericht ondersteuning te bieden aan hun inwoners. Dit draagt bij aan de bestaanszekerheid van veel mensen, vooral kwetsbare groepen. </w:t>
      </w:r>
    </w:p>
    <w:bookmarkEnd w:id="0"/>
    <w:p w:rsidR="009B79A9" w:rsidP="009B79A9" w:rsidRDefault="009B79A9" w14:paraId="4C418CC0" w14:textId="77777777"/>
    <w:p w:rsidR="00190347" w:rsidRDefault="00190347" w14:paraId="00C99B37" w14:textId="77777777">
      <w:pPr>
        <w:pStyle w:val="WitregelW1bodytekst"/>
      </w:pPr>
    </w:p>
    <w:bookmarkEnd w:id="1"/>
    <w:p w:rsidR="00190347" w:rsidRDefault="00153FB7" w14:paraId="00C99B39" w14:textId="77777777">
      <w:r>
        <w:t xml:space="preserve">De Minister van Sociale Zaken </w:t>
      </w:r>
      <w:r>
        <w:br/>
        <w:t>en Werkgelegenheid,</w:t>
      </w:r>
    </w:p>
    <w:p w:rsidR="00190347" w:rsidRDefault="00190347" w14:paraId="00C99B3A" w14:textId="77777777"/>
    <w:p w:rsidR="00190347" w:rsidRDefault="00190347" w14:paraId="00C99B3B" w14:textId="77777777"/>
    <w:p w:rsidR="00190347" w:rsidRDefault="00190347" w14:paraId="00C99B3C" w14:textId="77777777"/>
    <w:p w:rsidR="00190347" w:rsidRDefault="00190347" w14:paraId="00C99B3D" w14:textId="77777777"/>
    <w:p w:rsidR="00190347" w:rsidRDefault="00190347" w14:paraId="00C99B3E" w14:textId="77777777"/>
    <w:p w:rsidR="00190347" w:rsidRDefault="00153FB7" w14:paraId="00C99B3F" w14:textId="77777777">
      <w:r>
        <w:t>Y.J. van Hijum</w:t>
      </w:r>
    </w:p>
    <w:p w:rsidR="00190347" w:rsidRDefault="00190347" w14:paraId="00C99B40" w14:textId="77777777"/>
    <w:p w:rsidR="00190347" w:rsidRDefault="00190347" w14:paraId="00C99B41" w14:textId="77777777"/>
    <w:sectPr w:rsidR="0019034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9B4A" w14:textId="77777777" w:rsidR="00153FB7" w:rsidRDefault="00153FB7">
      <w:pPr>
        <w:spacing w:line="240" w:lineRule="auto"/>
      </w:pPr>
      <w:r>
        <w:separator/>
      </w:r>
    </w:p>
  </w:endnote>
  <w:endnote w:type="continuationSeparator" w:id="0">
    <w:p w14:paraId="00C99B4C" w14:textId="77777777" w:rsidR="00153FB7" w:rsidRDefault="00153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34717" w:rsidRDefault="00434717" w14:paraId="691F8C5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0347" w:rsidRDefault="00190347" w14:paraId="00C99B43" w14:textId="77777777">
    <w:pPr>
      <w:spacing w:after="1077" w:line="14" w:lineRule="exac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34717" w:rsidRDefault="00434717" w14:paraId="176BBB2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9B46" w14:textId="77777777" w:rsidR="00153FB7" w:rsidRDefault="00153FB7">
      <w:pPr>
        <w:spacing w:line="240" w:lineRule="auto"/>
      </w:pPr>
      <w:r>
        <w:separator/>
      </w:r>
    </w:p>
  </w:footnote>
  <w:footnote w:type="continuationSeparator" w:id="0">
    <w:p w14:paraId="00C99B48" w14:textId="77777777" w:rsidR="00153FB7" w:rsidRDefault="00153FB7">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34717" w:rsidRDefault="00434717" w14:paraId="6B50BF8E"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0347" w:rsidRDefault="00153FB7" w14:paraId="00C99B42" w14:textId="77777777">
    <w:r>
      <w:rPr>
        <w:noProof/>
      </w:rPr>
      <mc:AlternateContent>
        <mc:Choice Requires="wps">
          <w:drawing>
            <wp:anchor distT="0" distB="0" distL="0" distR="0" simplePos="false" relativeHeight="251652096" behindDoc="false" locked="true" layoutInCell="true" allowOverlap="true" wp14:anchorId="00C99B46" wp14:editId="00C99B4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rsidR="00153FB7" w:rsidRDefault="00153FB7" w14:paraId="00C99B92"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153FB7" w:rsidRDefault="00153FB7" w14:paraId="00C99B92" w14:textId="77777777"/>
                </w:txbxContent>
              </v:textbox>
              <w10:wrap anchorx="page" anchory="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00C99B48" wp14:editId="00C99B4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190347" w:rsidRDefault="00153FB7" w14:paraId="00C99B82" w14:textId="78780824">
                          <w:pPr>
                            <w:pStyle w:val="Referentiegegevensbold"/>
                          </w:pPr>
                          <w:r>
                            <w:t>Datum</w:t>
                          </w:r>
                          <w:r w:rsidR="009D31A2">
                            <w:br/>
                          </w:r>
                          <w:r w:rsidRPr="009D31A2" w:rsidR="009D31A2">
                            <w:rPr>
                              <w:b w:val="false"/>
                              <w:bCs/>
                            </w:rPr>
                            <w:t>21 mei 2025</w:t>
                          </w:r>
                        </w:p>
                        <w:p w:rsidR="00190347" w:rsidRDefault="00190347" w14:paraId="00C99B84" w14:textId="77777777">
                          <w:pPr>
                            <w:pStyle w:val="WitregelW1"/>
                          </w:pPr>
                        </w:p>
                        <w:p w:rsidR="00190347" w:rsidRDefault="00153FB7" w14:paraId="00C99B85"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2025-0000081494</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190347" w:rsidRDefault="00153FB7" w14:paraId="00C99B82" w14:textId="78780824">
                    <w:pPr>
                      <w:pStyle w:val="Referentiegegevensbold"/>
                    </w:pPr>
                    <w:r>
                      <w:t>Datum</w:t>
                    </w:r>
                    <w:r w:rsidR="009D31A2">
                      <w:br/>
                    </w:r>
                    <w:r w:rsidRPr="009D31A2" w:rsidR="009D31A2">
                      <w:rPr>
                        <w:b w:val="false"/>
                        <w:bCs/>
                      </w:rPr>
                      <w:t>21 mei 2025</w:t>
                    </w:r>
                  </w:p>
                  <w:p w:rsidR="00190347" w:rsidRDefault="00190347" w14:paraId="00C99B84" w14:textId="77777777">
                    <w:pPr>
                      <w:pStyle w:val="WitregelW1"/>
                    </w:pPr>
                  </w:p>
                  <w:p w:rsidR="00190347" w:rsidRDefault="00153FB7" w14:paraId="00C99B85"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2025-0000081494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00C99B4A" wp14:editId="00C99B4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rsidR="00153FB7" w:rsidRDefault="00153FB7" w14:paraId="00C99B95"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153FB7" w:rsidRDefault="00153FB7" w14:paraId="00C99B95" w14:textId="77777777"/>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0C99B4C" wp14:editId="00C99B4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0347" w:rsidRDefault="00153FB7" w14:paraId="00C99B44" w14:textId="437CDFD6">
    <w:pPr>
      <w:spacing w:after="6377" w:line="14" w:lineRule="exact"/>
    </w:pPr>
    <w:r>
      <w:rPr>
        <w:noProof/>
      </w:rPr>
      <mc:AlternateContent>
        <mc:Choice Requires="wps">
          <w:drawing>
            <wp:anchor distT="0" distB="0" distL="0" distR="0" simplePos="false" relativeHeight="251657216" behindDoc="false" locked="true" layoutInCell="true" allowOverlap="true" wp14:anchorId="00C99B50" wp14:editId="28A4004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190347" w:rsidRDefault="00153FB7" w14:paraId="00C99B5F"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hqNz2p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0" stroked="f" filled="f">
              <v:textbox inset="0,0,0,0">
                <w:txbxContent>
                  <w:p w:rsidR="00190347" w:rsidRDefault="00153FB7" w14:paraId="00C99B5F"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0C99B52" wp14:editId="00C99B53">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190347" w:rsidRDefault="00153FB7" w14:paraId="00C99B6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lKD0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"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1" stroked="f" filled="f">
              <v:textbox inset="0,0,0,0">
                <w:txbxContent>
                  <w:p w:rsidR="00190347" w:rsidRDefault="00153FB7" w14:paraId="00C99B6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0C99B54" wp14:editId="00C99B55">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a:graphicData uri="http://schemas.microsoft.com/office/word/2010/wordprocessingShape">
                  <wps:wsp>
                    <wps:cNvSpPr txBox="true"/>
                    <wps:spPr>
                      <a:xfrm>
                        <a:off x="0" y="0"/>
                        <a:ext cx="4787900" cy="1115695"/>
                      </a:xfrm>
                      <a:prstGeom prst="rect">
                        <a:avLst/>
                      </a:prstGeom>
                      <a:noFill/>
                    </wps:spPr>
                    <wps:txbx>
                      <w:txbxContent>
                        <w:p w:rsidR="00153FB7" w:rsidRDefault="00153FB7" w14:paraId="3693AD79" w14:textId="77777777">
                          <w:r>
                            <w:t xml:space="preserve">De Voorzitter van de Tweede Kamer </w:t>
                          </w:r>
                        </w:p>
                        <w:p w:rsidR="00190347" w:rsidRDefault="00153FB7" w14:paraId="00C99B61" w14:textId="1166FA0E">
                          <w:r>
                            <w:t xml:space="preserve">der Staten-Generaal </w:t>
                          </w:r>
                        </w:p>
                        <w:p w:rsidR="00190347" w:rsidRDefault="00153FB7" w14:paraId="00C99B62" w14:textId="77777777">
                          <w:r>
                            <w:t xml:space="preserve">Prinses Irenestraat 6 </w:t>
                          </w:r>
                        </w:p>
                        <w:p w:rsidR="00190347" w:rsidRDefault="00153FB7" w14:paraId="00C99B63" w14:textId="01F8AC2F">
                          <w:r>
                            <w:t>2595BD Den Haag</w:t>
                          </w:r>
                        </w:p>
                        <w:p w:rsidR="00190347" w:rsidRDefault="00153FB7" w14:paraId="00C99B64" w14:textId="77777777">
                          <w:pPr>
                            <w:pStyle w:val="KixBarcode"/>
                          </w:pPr>
                          <w:r>
                            <w:t>2595BD 6</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"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2" stroked="f" filled="f">
              <v:textbox inset="0,0,0,0">
                <w:txbxContent>
                  <w:p w:rsidR="00153FB7" w:rsidRDefault="00153FB7" w14:paraId="3693AD79" w14:textId="77777777">
                    <w:r>
                      <w:t xml:space="preserve">De Voorzitter van de Tweede Kamer </w:t>
                    </w:r>
                  </w:p>
                  <w:p w:rsidR="00190347" w:rsidRDefault="00153FB7" w14:paraId="00C99B61" w14:textId="1166FA0E">
                    <w:r>
                      <w:t xml:space="preserve">der Staten-Generaal </w:t>
                    </w:r>
                  </w:p>
                  <w:p w:rsidR="00190347" w:rsidRDefault="00153FB7" w14:paraId="00C99B62" w14:textId="77777777">
                    <w:r>
                      <w:t xml:space="preserve">Prinses Irenestraat 6 </w:t>
                    </w:r>
                  </w:p>
                  <w:p w:rsidR="00190347" w:rsidRDefault="00153FB7" w14:paraId="00C99B63" w14:textId="01F8AC2F">
                    <w:r>
                      <w:t>2595BD Den Haag</w:t>
                    </w:r>
                  </w:p>
                  <w:p w:rsidR="00190347" w:rsidRDefault="00153FB7" w14:paraId="00C99B64" w14:textId="77777777">
                    <w:pPr>
                      <w:pStyle w:val="KixBarcode"/>
                    </w:pPr>
                    <w:r>
                      <w:t>2595BD 6</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0C99B56" wp14:editId="00C99B57">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a:graphicData uri="http://schemas.microsoft.com/office/word/2010/wordprocessingShape">
                  <wps:wsp>
                    <wps:cNvSpPr txBox="true"/>
                    <wps:spPr>
                      <a:xfrm>
                        <a:off x="0" y="0"/>
                        <a:ext cx="4787900" cy="323850"/>
                      </a:xfrm>
                      <a:prstGeom prst="rect">
                        <a:avLst/>
                      </a:prstGeom>
                      <a:noFill/>
                    </wps:spPr>
                    <wps:txbx>
                      <w:txbxContent>
                        <w:tbl>
                          <w:tblPr>
                            <w:tblW w:w="0" w:type="auto"/>
                            <w:tblInd w:w="-120" w:type="dxa"/>
                            <w:tblLayout w:type="fixed"/>
                            <w:tblLook w:firstRow="1" w:lastRow="1" w:firstColumn="1" w:lastColumn="1" w:noHBand="1" w:noVBand="1" w:val="07E0"/>
                          </w:tblPr>
                          <w:tblGrid>
                            <w:gridCol w:w="1140"/>
                            <w:gridCol w:w="5918"/>
                          </w:tblGrid>
                          <w:tr w:rsidR="00190347" w14:paraId="00C99B67" w14:textId="77777777">
                            <w:trPr>
                              <w:trHeight w:val="240"/>
                            </w:trPr>
                            <w:tc>
                              <w:tcPr>
                                <w:tcW w:w="1140" w:type="dxa"/>
                              </w:tcPr>
                              <w:p w:rsidR="00190347" w:rsidRDefault="00153FB7" w14:paraId="00C99B65" w14:textId="77777777">
                                <w:r>
                                  <w:t>Datum</w:t>
                                </w:r>
                              </w:p>
                            </w:tc>
                            <w:tc>
                              <w:tcPr>
                                <w:tcW w:w="5918" w:type="dxa"/>
                              </w:tcPr>
                              <w:p w:rsidR="000C0C01" w:rsidRDefault="00CA008E" w14:paraId="1FCB7EFF" w14:textId="556788CC">
                                <w:r>
                                  <w:t>21 mei 2025</w:t>
                                </w:r>
                              </w:p>
                            </w:tc>
                          </w:tr>
                          <w:tr w:rsidR="00190347" w14:paraId="00C99B6A" w14:textId="77777777">
                            <w:trPr>
                              <w:trHeight w:val="240"/>
                            </w:trPr>
                            <w:tc>
                              <w:tcPr>
                                <w:tcW w:w="1140" w:type="dxa"/>
                              </w:tcPr>
                              <w:p w:rsidR="00190347" w:rsidRDefault="00153FB7" w14:paraId="00C99B68" w14:textId="77777777">
                                <w:r>
                                  <w:t>Betreft</w:t>
                                </w:r>
                              </w:p>
                            </w:tc>
                            <w:tc>
                              <w:tcPr>
                                <w:tcW w:w="5918" w:type="dxa"/>
                              </w:tcPr>
                              <w:p>
                                <w:r>
                                  <w:fldChar w:fldCharType="begin"/>
                                  <w:instrText xml:space="preserve"> DOCPROPERTY  "iOnderwerp"  \* MERGEFORMAT </w:instrText>
                                  <w:fldChar w:fldCharType="separate"/>
                                </w:r>
                                <w:r>
                                  <w:t>Aanbieding jaarverslagen SUWI-organisaties 2024</w:t>
                                </w:r>
                                <w:r>
                                  <w:fldChar w:fldCharType="end"/>
                                </w:r>
                              </w:p>
                            </w:tc>
                          </w:tr>
                        </w:tbl>
                        <w:p w:rsidR="00153FB7" w:rsidRDefault="00153FB7" w14:paraId="00C99B8C"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"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id="1670fa0c-13cb-45ec-92be-ef1f34d237c5" o:spid="_x0000_s1033" stroked="f" filled="f">
              <v:textbox inset="0,0,0,0">
                <w:txbxContent>
                  <w:tbl>
                    <w:tblPr>
                      <w:tblW w:w="0" w:type="auto"/>
                      <w:tblInd w:w="-120" w:type="dxa"/>
                      <w:tblLayout w:type="fixed"/>
                      <w:tblLook w:firstRow="1" w:lastRow="1" w:firstColumn="1" w:lastColumn="1" w:noHBand="1" w:noVBand="1" w:val="07E0"/>
                    </w:tblPr>
                    <w:tblGrid>
                      <w:gridCol w:w="1140"/>
                      <w:gridCol w:w="5918"/>
                    </w:tblGrid>
                    <w:tr w:rsidR="00190347" w14:paraId="00C99B67" w14:textId="77777777">
                      <w:trPr>
                        <w:trHeight w:val="240"/>
                      </w:trPr>
                      <w:tc>
                        <w:tcPr>
                          <w:tcW w:w="1140" w:type="dxa"/>
                        </w:tcPr>
                        <w:p w:rsidR="00190347" w:rsidRDefault="00153FB7" w14:paraId="00C99B65" w14:textId="77777777">
                          <w:r>
                            <w:t>Datum</w:t>
                          </w:r>
                        </w:p>
                      </w:tc>
                      <w:tc>
                        <w:tcPr>
                          <w:tcW w:w="5918" w:type="dxa"/>
                        </w:tcPr>
                        <w:p w:rsidR="000C0C01" w:rsidRDefault="00CA008E" w14:paraId="1FCB7EFF" w14:textId="556788CC">
                          <w:r>
                            <w:t>21 mei 2025</w:t>
                          </w:r>
                        </w:p>
                      </w:tc>
                    </w:tr>
                    <w:tr w:rsidR="00190347" w14:paraId="00C99B6A" w14:textId="77777777">
                      <w:trPr>
                        <w:trHeight w:val="240"/>
                      </w:trPr>
                      <w:tc>
                        <w:tcPr>
                          <w:tcW w:w="1140" w:type="dxa"/>
                        </w:tcPr>
                        <w:p w:rsidR="00190347" w:rsidRDefault="00153FB7" w14:paraId="00C99B68" w14:textId="77777777">
                          <w:r>
                            <w:t>Betreft</w:t>
                          </w:r>
                        </w:p>
                      </w:tc>
                      <w:tc>
                        <w:tcPr>
                          <w:tcW w:w="5918" w:type="dxa"/>
                        </w:tcPr>
                        <w:p>
                          <w:r>
                            <w:fldChar w:fldCharType="begin"/>
                            <w:instrText xml:space="preserve"> DOCPROPERTY  "iOnderwerp"  \* MERGEFORMAT </w:instrText>
                            <w:fldChar w:fldCharType="separate"/>
                          </w:r>
                          <w:r>
                            <w:t>Aanbieding jaarverslagen SUWI-organisaties 2024</w:t>
                          </w:r>
                          <w:r>
                            <w:fldChar w:fldCharType="end"/>
                          </w:r>
                        </w:p>
                      </w:tc>
                    </w:tr>
                  </w:tbl>
                  <w:p w:rsidR="00153FB7" w:rsidRDefault="00153FB7" w14:paraId="00C99B8C"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0C99B58" wp14:editId="00C99B5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Pr="00CA008E" w:rsidR="00190347" w:rsidRDefault="00153FB7" w14:paraId="00C99B6F" w14:textId="77777777">
                          <w:pPr>
                            <w:pStyle w:val="Referentiegegevens"/>
                            <w:rPr>
                              <w:lang w:val="de-DE"/>
                            </w:rPr>
                          </w:pPr>
                          <w:r w:rsidRPr="00CA008E">
                            <w:rPr>
                              <w:lang w:val="de-DE"/>
                            </w:rPr>
                            <w:t>Postbus 90801</w:t>
                          </w:r>
                        </w:p>
                        <w:p w:rsidRPr="00CA008E" w:rsidR="00190347" w:rsidRDefault="00153FB7" w14:paraId="00C99B70" w14:textId="3B6BBB85">
                          <w:pPr>
                            <w:pStyle w:val="Referentiegegevens"/>
                            <w:rPr>
                              <w:lang w:val="de-DE"/>
                            </w:rPr>
                          </w:pPr>
                          <w:r w:rsidRPr="00CA008E">
                            <w:rPr>
                              <w:lang w:val="de-DE"/>
                            </w:rPr>
                            <w:t>2509 LV Den Haag</w:t>
                          </w:r>
                        </w:p>
                        <w:p w:rsidRPr="00CA008E" w:rsidR="00190347" w:rsidRDefault="00434717" w14:paraId="00C99B71" w14:textId="7EF2D0DB">
                          <w:pPr>
                            <w:pStyle w:val="Referentiegegevens"/>
                            <w:rPr>
                              <w:lang w:val="de-DE"/>
                            </w:rPr>
                          </w:pPr>
                          <w:sdt>
                            <w:sdtPr>
                              <w:rPr>
                                <w:lang w:val="de-DE"/>
                              </w:rPr>
                              <w:id w:val="1752461318"/>
                              <w:dataBinding w:prefixMappings="xmlns:ns0='docgen-assistant'" w:xpath="/ns0:CustomXml[1]/ns0:Variables[1]/ns0:Variable[2]/ns0:Value[1]" w:storeItemID="{69D6EEC8-C9E1-4904-8281-341938F2DEB0}"/>
                              <w:text/>
                            </w:sdtPr>
                            <w:sdtEndPr/>
                            <w:sdtContent>
                              <w:r w:rsidRPr="00CA008E" w:rsidR="00FA5534">
                                <w:rPr>
                                  <w:lang w:val="de-DE"/>
                                </w:rPr>
                                <w:t>T   070 333 44 44</w:t>
                              </w:r>
                            </w:sdtContent>
                          </w:sdt>
                        </w:p>
                        <w:p w:rsidRPr="00CA008E" w:rsidR="00190347" w:rsidRDefault="00190347" w14:paraId="00C99B79" w14:textId="77777777">
                          <w:pPr>
                            <w:pStyle w:val="WitregelW1"/>
                            <w:rPr>
                              <w:lang w:val="de-DE"/>
                            </w:rPr>
                          </w:pPr>
                        </w:p>
                        <w:p w:rsidR="00190347" w:rsidRDefault="00153FB7" w14:paraId="00C99B7A"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2025-0000081494</w:t>
                          </w:r>
                          <w:r>
                            <w:fldChar w:fldCharType="end"/>
                          </w:r>
                          <w:r>
                            <w:br/>
                          </w:r>
                          <w:r>
                            <w:br/>
                          </w:r>
                          <w:r>
                            <w:rPr>
                              <w:b/>
                              <w:bCs/>
                            </w:rPr>
                            <w:t>Bijlagen</w:t>
                          </w:r>
                          <w:r>
                            <w:br/>
                          </w:r>
                          <w:r>
                            <w:t>4</w:t>
                          </w:r>
                        </w:p>
                        <w:p w:rsidR="00190347" w:rsidRDefault="00190347" w14:paraId="00C99B7C" w14:textId="77777777">
                          <w:pPr>
                            <w:pStyle w:val="WitregelW1"/>
                          </w:pPr>
                        </w:p>
                        <w:p>
                          <w:pPr>
                            <w:pStyle w:val="Referentiegegevens"/>
                          </w:pPr>
                          <w:r>
                            <w:fldChar w:fldCharType="begin"/>
                            <w:instrText xml:space="preserve"> DOCPROPERTY  "iUwKenmerk"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BhJXF+TAQAAFQMAAA4AAAAAAAAAAAAAAAAALgIAAGRycy9lMm9Eb2MueG1sUEsBAi0AFAAGAAgAAAAhACfpzZ/iAAAADQEAAA8AAAAAAAAAAAAAAAAA7QMAAGRycy9kb3ducmV2LnhtbFBLBQYAAAAABAAEAPMAAAD8BAAAAAA="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4" stroked="f" filled="f">
              <v:textbox inset="0,0,0,0">
                <w:txbxContent>
                  <w:p w:rsidRPr="00CA008E" w:rsidR="00190347" w:rsidRDefault="00153FB7" w14:paraId="00C99B6F" w14:textId="77777777">
                    <w:pPr>
                      <w:pStyle w:val="Referentiegegevens"/>
                      <w:rPr>
                        <w:lang w:val="de-DE"/>
                      </w:rPr>
                    </w:pPr>
                    <w:r w:rsidRPr="00CA008E">
                      <w:rPr>
                        <w:lang w:val="de-DE"/>
                      </w:rPr>
                      <w:t>Postbus 90801</w:t>
                    </w:r>
                  </w:p>
                  <w:p w:rsidRPr="00CA008E" w:rsidR="00190347" w:rsidRDefault="00153FB7" w14:paraId="00C99B70" w14:textId="3B6BBB85">
                    <w:pPr>
                      <w:pStyle w:val="Referentiegegevens"/>
                      <w:rPr>
                        <w:lang w:val="de-DE"/>
                      </w:rPr>
                    </w:pPr>
                    <w:r w:rsidRPr="00CA008E">
                      <w:rPr>
                        <w:lang w:val="de-DE"/>
                      </w:rPr>
                      <w:t>2509 LV Den Haag</w:t>
                    </w:r>
                  </w:p>
                  <w:p w:rsidRPr="00CA008E" w:rsidR="00190347" w:rsidRDefault="00434717" w14:paraId="00C99B71" w14:textId="7EF2D0DB">
                    <w:pPr>
                      <w:pStyle w:val="Referentiegegevens"/>
                      <w:rPr>
                        <w:lang w:val="de-DE"/>
                      </w:rPr>
                    </w:pPr>
                    <w:sdt>
                      <w:sdtPr>
                        <w:rPr>
                          <w:lang w:val="de-DE"/>
                        </w:rPr>
                        <w:id w:val="1752461318"/>
                        <w:dataBinding w:prefixMappings="xmlns:ns0='docgen-assistant'" w:xpath="/ns0:CustomXml[1]/ns0:Variables[1]/ns0:Variable[2]/ns0:Value[1]" w:storeItemID="{69D6EEC8-C9E1-4904-8281-341938F2DEB0}"/>
                        <w:text/>
                      </w:sdtPr>
                      <w:sdtEndPr/>
                      <w:sdtContent>
                        <w:r w:rsidRPr="00CA008E" w:rsidR="00FA5534">
                          <w:rPr>
                            <w:lang w:val="de-DE"/>
                          </w:rPr>
                          <w:t>T   070 333 44 44</w:t>
                        </w:r>
                      </w:sdtContent>
                    </w:sdt>
                  </w:p>
                  <w:p w:rsidRPr="00CA008E" w:rsidR="00190347" w:rsidRDefault="00190347" w14:paraId="00C99B79" w14:textId="77777777">
                    <w:pPr>
                      <w:pStyle w:val="WitregelW1"/>
                      <w:rPr>
                        <w:lang w:val="de-DE"/>
                      </w:rPr>
                    </w:pPr>
                  </w:p>
                  <w:p w:rsidR="00190347" w:rsidRDefault="00153FB7" w14:paraId="00C99B7A"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2025-0000081494</w:t>
                    </w:r>
                    <w:r>
                      <w:fldChar w:fldCharType="end"/>
                    </w:r>
                    <w:r>
                      <w:br/>
                    </w:r>
                    <w:r>
                      <w:br/>
                    </w:r>
                    <w:r>
                      <w:rPr>
                        <w:b/>
                        <w:bCs/>
                      </w:rPr>
                      <w:t>Bijlagen</w:t>
                    </w:r>
                    <w:r>
                      <w:br/>
                    </w:r>
                    <w:r>
                      <w:t>4</w:t>
                    </w:r>
                  </w:p>
                  <w:p w:rsidR="00190347" w:rsidRDefault="00190347" w14:paraId="00C99B7C" w14:textId="77777777">
                    <w:pPr>
                      <w:pStyle w:val="WitregelW1"/>
                    </w:pPr>
                  </w:p>
                  <w:p>
                    <w:pPr>
                      <w:pStyle w:val="Referentiegegevens"/>
                    </w:pPr>
                    <w:r>
                      <w:fldChar w:fldCharType="begin"/>
                      <w:instrText xml:space="preserve"> DOCPROPERTY  "iUwKenmerk"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00C99B5A" wp14:editId="00C99B5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00C99B5C" wp14:editId="00C99B5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153FB7" w:rsidRDefault="00153FB7" w14:paraId="00C99B9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TeyyTlQ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"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153FB7" w:rsidRDefault="00153FB7" w14:paraId="00C99B90"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07846"/>
    <w:multiLevelType w:val="multilevel"/>
    <w:tmpl w:val="6E767B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EA1FA13"/>
    <w:multiLevelType w:val="multilevel"/>
    <w:tmpl w:val="44D6FD7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BF90172"/>
    <w:multiLevelType w:val="hybridMultilevel"/>
    <w:tmpl w:val="5068F7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1F918B1"/>
    <w:multiLevelType w:val="hybridMultilevel"/>
    <w:tmpl w:val="C2E455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A7878DB"/>
    <w:multiLevelType w:val="hybridMultilevel"/>
    <w:tmpl w:val="803C1D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105D85B"/>
    <w:multiLevelType w:val="multilevel"/>
    <w:tmpl w:val="3D8CDEE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B55ED56"/>
    <w:multiLevelType w:val="multilevel"/>
    <w:tmpl w:val="6573B7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D3F62C7"/>
    <w:multiLevelType w:val="hybridMultilevel"/>
    <w:tmpl w:val="950EA8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4547886"/>
    <w:multiLevelType w:val="multilevel"/>
    <w:tmpl w:val="C9FA1E7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7B7230AD"/>
    <w:multiLevelType w:val="multilevel"/>
    <w:tmpl w:val="375673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2841532">
    <w:abstractNumId w:val="1"/>
  </w:num>
  <w:num w:numId="2" w16cid:durableId="2022201088">
    <w:abstractNumId w:val="5"/>
  </w:num>
  <w:num w:numId="3" w16cid:durableId="1021783461">
    <w:abstractNumId w:val="0"/>
  </w:num>
  <w:num w:numId="4" w16cid:durableId="233131039">
    <w:abstractNumId w:val="8"/>
  </w:num>
  <w:num w:numId="5" w16cid:durableId="1207570388">
    <w:abstractNumId w:val="9"/>
  </w:num>
  <w:num w:numId="6" w16cid:durableId="106239473">
    <w:abstractNumId w:val="6"/>
  </w:num>
  <w:num w:numId="7" w16cid:durableId="251202957">
    <w:abstractNumId w:val="2"/>
  </w:num>
  <w:num w:numId="8" w16cid:durableId="1016269634">
    <w:abstractNumId w:val="3"/>
  </w:num>
  <w:num w:numId="9" w16cid:durableId="644357177">
    <w:abstractNumId w:val="7"/>
  </w:num>
  <w:num w:numId="10" w16cid:durableId="1196238347">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defaultTabStop w:val="708"/>
  <w:hyphenationZone w:val="425"/>
  <w:characterSpacingControl w:val="doNotCompress"/>
  <w:hdrShapeDefaults>
    <o:shapedefaults spidmax="3584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47"/>
    <w:rsid w:val="00076382"/>
    <w:rsid w:val="00087A25"/>
    <w:rsid w:val="000C0C01"/>
    <w:rsid w:val="001429F3"/>
    <w:rsid w:val="00153FB7"/>
    <w:rsid w:val="00167B18"/>
    <w:rsid w:val="00190347"/>
    <w:rsid w:val="001D62C3"/>
    <w:rsid w:val="001F6D5D"/>
    <w:rsid w:val="00246A39"/>
    <w:rsid w:val="003C7536"/>
    <w:rsid w:val="00402B25"/>
    <w:rsid w:val="00434717"/>
    <w:rsid w:val="00495A35"/>
    <w:rsid w:val="004D3D25"/>
    <w:rsid w:val="00501F5B"/>
    <w:rsid w:val="0059362F"/>
    <w:rsid w:val="005B34C4"/>
    <w:rsid w:val="005C32A3"/>
    <w:rsid w:val="005F4C48"/>
    <w:rsid w:val="0062108C"/>
    <w:rsid w:val="00623405"/>
    <w:rsid w:val="006726A9"/>
    <w:rsid w:val="00675D9F"/>
    <w:rsid w:val="006B41C4"/>
    <w:rsid w:val="007623B5"/>
    <w:rsid w:val="0081019A"/>
    <w:rsid w:val="008924BC"/>
    <w:rsid w:val="008A04CB"/>
    <w:rsid w:val="00953A04"/>
    <w:rsid w:val="009B79A9"/>
    <w:rsid w:val="009D31A2"/>
    <w:rsid w:val="00A0190F"/>
    <w:rsid w:val="00A25CB8"/>
    <w:rsid w:val="00A87D6A"/>
    <w:rsid w:val="00A97009"/>
    <w:rsid w:val="00AA6222"/>
    <w:rsid w:val="00AE107C"/>
    <w:rsid w:val="00AE4B18"/>
    <w:rsid w:val="00B17789"/>
    <w:rsid w:val="00BE517D"/>
    <w:rsid w:val="00C5263C"/>
    <w:rsid w:val="00C67B93"/>
    <w:rsid w:val="00C7252F"/>
    <w:rsid w:val="00CA008E"/>
    <w:rsid w:val="00CB1560"/>
    <w:rsid w:val="00D00A3C"/>
    <w:rsid w:val="00D329C0"/>
    <w:rsid w:val="00DC6711"/>
    <w:rsid w:val="00E70BD1"/>
    <w:rsid w:val="00FA55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35841" v:ext="edit"/>
    <o:shapelayout v:ext="edit">
      <o:idmap data="1" v:ext="edit"/>
    </o:shapelayout>
  </w:shapeDefaults>
  <w:decimalSymbol w:val=","/>
  <w:listSeparator w:val=";"/>
  <w14:docId w14:val="00C9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53F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3FB7"/>
    <w:rPr>
      <w:rFonts w:ascii="Verdana" w:hAnsi="Verdana"/>
      <w:color w:val="000000"/>
      <w:sz w:val="18"/>
      <w:szCs w:val="18"/>
    </w:rPr>
  </w:style>
  <w:style w:type="paragraph" w:styleId="Voettekst">
    <w:name w:val="footer"/>
    <w:basedOn w:val="Standaard"/>
    <w:link w:val="VoettekstChar"/>
    <w:uiPriority w:val="99"/>
    <w:unhideWhenUsed/>
    <w:rsid w:val="00153F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3FB7"/>
    <w:rPr>
      <w:rFonts w:ascii="Verdana" w:hAnsi="Verdana"/>
      <w:color w:val="000000"/>
      <w:sz w:val="18"/>
      <w:szCs w:val="18"/>
    </w:rPr>
  </w:style>
  <w:style w:type="paragraph" w:styleId="Revisie">
    <w:name w:val="Revision"/>
    <w:hidden/>
    <w:uiPriority w:val="99"/>
    <w:semiHidden/>
    <w:rsid w:val="00167B1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530</properties:Words>
  <properties:Characters>2920</properties:Characters>
  <properties:Lines>24</properties:Lines>
  <properties:Paragraphs>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Aanbieding jaarverslagen SUWI-organisaties 2024</vt:lpstr>
    </vt:vector>
  </properties:TitlesOfParts>
  <properties:LinksUpToDate>false</properties:LinksUpToDate>
  <properties:CharactersWithSpaces>3444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2025-04-09T08:45:00.0000000Z</dcterms:created>
  <dc:creator/>
  <lastModifiedBy/>
  <dcterms:modified xsi:type="dcterms:W3CDTF">2025-05-21T13:56:00.0000000Z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Aanbieding jaarverslagen SUWI-organisaties 2024</vt:lpwstr>
  </prop:property>
  <prop:property fmtid="{D5CDD505-2E9C-101B-9397-08002B2CF9AE}" pid="5" name="Publicatiedatum">
    <vt:lpwstr/>
  </prop:property>
  <prop:property fmtid="{D5CDD505-2E9C-101B-9397-08002B2CF9AE}" pid="6" name="Verantwoordelijke organisatie">
    <vt:lpwstr>Directie Stelsel en Volksverzekeringen</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9 april 2025</vt:lpwstr>
  </prop:property>
  <prop:property fmtid="{D5CDD505-2E9C-101B-9397-08002B2CF9AE}" pid="13" name="Opgesteld door, Naam">
    <vt:lpwstr>Jamahl Baboeram</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iOnderwerp">
    <vt:lpwstr>Aanbieding jaarverslagen SUWI-organisaties 2024</vt:lpwstr>
  </prop:property>
  <prop:property fmtid="{D5CDD505-2E9C-101B-9397-08002B2CF9AE}" pid="30" name="iOnsKenmerk">
    <vt:lpwstr>2025-0000081494</vt:lpwstr>
  </prop:property>
  <prop:property fmtid="{D5CDD505-2E9C-101B-9397-08002B2CF9AE}" pid="31" name="iDatum">
    <vt:lpwstr>21-05-2025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y fmtid="{D5CDD505-2E9C-101B-9397-08002B2CF9AE}" pid="35" name="iAdressering">
    <vt:lpwstr/>
  </prop:property>
</prop:Properties>
</file>