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7440D5C" w14:textId="77777777">
        <w:tc>
          <w:tcPr>
            <w:tcW w:w="6733" w:type="dxa"/>
            <w:gridSpan w:val="2"/>
            <w:tcBorders>
              <w:top w:val="nil"/>
              <w:left w:val="nil"/>
              <w:bottom w:val="nil"/>
              <w:right w:val="nil"/>
            </w:tcBorders>
            <w:vAlign w:val="center"/>
          </w:tcPr>
          <w:p w:rsidR="00997775" w:rsidP="00710A7A" w:rsidRDefault="00997775" w14:paraId="335BEEA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E07DB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5C7DB0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8C12C28" w14:textId="77777777">
            <w:r w:rsidRPr="008B0CC5">
              <w:t xml:space="preserve">Vergaderjaar </w:t>
            </w:r>
            <w:r w:rsidR="00AC6B87">
              <w:t>2024-2025</w:t>
            </w:r>
          </w:p>
        </w:tc>
      </w:tr>
      <w:tr w:rsidR="00997775" w14:paraId="0BE03EBC" w14:textId="77777777">
        <w:trPr>
          <w:cantSplit/>
        </w:trPr>
        <w:tc>
          <w:tcPr>
            <w:tcW w:w="10985" w:type="dxa"/>
            <w:gridSpan w:val="3"/>
            <w:tcBorders>
              <w:top w:val="nil"/>
              <w:left w:val="nil"/>
              <w:bottom w:val="nil"/>
              <w:right w:val="nil"/>
            </w:tcBorders>
          </w:tcPr>
          <w:p w:rsidR="00997775" w:rsidRDefault="00997775" w14:paraId="5F2AE6AC" w14:textId="77777777"/>
        </w:tc>
      </w:tr>
      <w:tr w:rsidR="00997775" w14:paraId="3035C919" w14:textId="77777777">
        <w:trPr>
          <w:cantSplit/>
        </w:trPr>
        <w:tc>
          <w:tcPr>
            <w:tcW w:w="10985" w:type="dxa"/>
            <w:gridSpan w:val="3"/>
            <w:tcBorders>
              <w:top w:val="nil"/>
              <w:left w:val="nil"/>
              <w:bottom w:val="single" w:color="auto" w:sz="4" w:space="0"/>
              <w:right w:val="nil"/>
            </w:tcBorders>
          </w:tcPr>
          <w:p w:rsidR="00997775" w:rsidRDefault="00997775" w14:paraId="34D37B81" w14:textId="77777777"/>
        </w:tc>
      </w:tr>
      <w:tr w:rsidR="00997775" w14:paraId="7CD10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7097A1" w14:textId="77777777"/>
        </w:tc>
        <w:tc>
          <w:tcPr>
            <w:tcW w:w="7654" w:type="dxa"/>
            <w:gridSpan w:val="2"/>
          </w:tcPr>
          <w:p w:rsidR="00997775" w:rsidRDefault="00997775" w14:paraId="6C75C344" w14:textId="77777777"/>
        </w:tc>
      </w:tr>
      <w:tr w:rsidR="00997775" w14:paraId="7ABACE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B35A1" w14:paraId="7A3A6040" w14:textId="48073FC6">
            <w:pPr>
              <w:rPr>
                <w:b/>
              </w:rPr>
            </w:pPr>
            <w:r>
              <w:rPr>
                <w:b/>
              </w:rPr>
              <w:t>3</w:t>
            </w:r>
            <w:r w:rsidR="001B75D1">
              <w:rPr>
                <w:b/>
              </w:rPr>
              <w:t>4</w:t>
            </w:r>
            <w:r>
              <w:rPr>
                <w:b/>
              </w:rPr>
              <w:t xml:space="preserve"> </w:t>
            </w:r>
            <w:r w:rsidR="001B75D1">
              <w:rPr>
                <w:b/>
              </w:rPr>
              <w:t>104</w:t>
            </w:r>
          </w:p>
        </w:tc>
        <w:tc>
          <w:tcPr>
            <w:tcW w:w="7654" w:type="dxa"/>
            <w:gridSpan w:val="2"/>
          </w:tcPr>
          <w:p w:rsidRPr="001B75D1" w:rsidR="00997775" w:rsidP="001B75D1" w:rsidRDefault="001B75D1" w14:paraId="2C8B6552" w14:textId="592667DE">
            <w:pPr>
              <w:rPr>
                <w:b/>
                <w:bCs/>
              </w:rPr>
            </w:pPr>
            <w:r w:rsidRPr="001B75D1">
              <w:rPr>
                <w:b/>
                <w:bCs/>
              </w:rPr>
              <w:t>Langdurige zorg</w:t>
            </w:r>
          </w:p>
        </w:tc>
      </w:tr>
      <w:tr w:rsidR="00997775" w14:paraId="630139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84C148" w14:textId="77777777"/>
        </w:tc>
        <w:tc>
          <w:tcPr>
            <w:tcW w:w="7654" w:type="dxa"/>
            <w:gridSpan w:val="2"/>
          </w:tcPr>
          <w:p w:rsidR="00997775" w:rsidRDefault="00997775" w14:paraId="5EF7C9AF" w14:textId="77777777"/>
        </w:tc>
      </w:tr>
      <w:tr w:rsidR="00997775" w14:paraId="62CD5E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033347" w14:textId="77777777"/>
        </w:tc>
        <w:tc>
          <w:tcPr>
            <w:tcW w:w="7654" w:type="dxa"/>
            <w:gridSpan w:val="2"/>
          </w:tcPr>
          <w:p w:rsidR="00997775" w:rsidRDefault="00997775" w14:paraId="32D2F9FE" w14:textId="77777777"/>
        </w:tc>
      </w:tr>
      <w:tr w:rsidR="00997775" w14:paraId="6D80CE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BE0D97" w14:textId="6CC51C7F">
            <w:pPr>
              <w:rPr>
                <w:b/>
              </w:rPr>
            </w:pPr>
            <w:r>
              <w:rPr>
                <w:b/>
              </w:rPr>
              <w:t xml:space="preserve">Nr. </w:t>
            </w:r>
            <w:r w:rsidR="001B75D1">
              <w:rPr>
                <w:b/>
              </w:rPr>
              <w:t>441</w:t>
            </w:r>
          </w:p>
        </w:tc>
        <w:tc>
          <w:tcPr>
            <w:tcW w:w="7654" w:type="dxa"/>
            <w:gridSpan w:val="2"/>
          </w:tcPr>
          <w:p w:rsidR="00997775" w:rsidRDefault="00997775" w14:paraId="451C65F9" w14:textId="7A9B20EB">
            <w:pPr>
              <w:rPr>
                <w:b/>
              </w:rPr>
            </w:pPr>
            <w:r>
              <w:rPr>
                <w:b/>
              </w:rPr>
              <w:t xml:space="preserve">MOTIE VAN </w:t>
            </w:r>
            <w:r w:rsidR="001B75D1">
              <w:rPr>
                <w:b/>
              </w:rPr>
              <w:t>LID SLAGT-TICHELMAN</w:t>
            </w:r>
          </w:p>
        </w:tc>
      </w:tr>
      <w:tr w:rsidR="00997775" w14:paraId="4A9A01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86DA03" w14:textId="77777777"/>
        </w:tc>
        <w:tc>
          <w:tcPr>
            <w:tcW w:w="7654" w:type="dxa"/>
            <w:gridSpan w:val="2"/>
          </w:tcPr>
          <w:p w:rsidR="00997775" w:rsidP="00280D6A" w:rsidRDefault="00997775" w14:paraId="2D665A11" w14:textId="50CF837F">
            <w:r>
              <w:t>Voorgesteld</w:t>
            </w:r>
            <w:r w:rsidR="00280D6A">
              <w:t xml:space="preserve"> </w:t>
            </w:r>
            <w:r w:rsidR="001B75D1">
              <w:t>21 mei 2025</w:t>
            </w:r>
          </w:p>
        </w:tc>
      </w:tr>
      <w:tr w:rsidR="00997775" w14:paraId="74EFB5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42750A" w14:textId="77777777"/>
        </w:tc>
        <w:tc>
          <w:tcPr>
            <w:tcW w:w="7654" w:type="dxa"/>
            <w:gridSpan w:val="2"/>
          </w:tcPr>
          <w:p w:rsidR="00997775" w:rsidRDefault="00997775" w14:paraId="3D90BEAD" w14:textId="77777777"/>
        </w:tc>
      </w:tr>
      <w:tr w:rsidR="00997775" w14:paraId="740AFC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16F571" w14:textId="77777777"/>
        </w:tc>
        <w:tc>
          <w:tcPr>
            <w:tcW w:w="7654" w:type="dxa"/>
            <w:gridSpan w:val="2"/>
          </w:tcPr>
          <w:p w:rsidR="00997775" w:rsidRDefault="00997775" w14:paraId="2AD2CCE3" w14:textId="77777777">
            <w:r>
              <w:t>De Kamer,</w:t>
            </w:r>
          </w:p>
        </w:tc>
      </w:tr>
      <w:tr w:rsidR="00997775" w14:paraId="7D4A64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7EF084" w14:textId="77777777"/>
        </w:tc>
        <w:tc>
          <w:tcPr>
            <w:tcW w:w="7654" w:type="dxa"/>
            <w:gridSpan w:val="2"/>
          </w:tcPr>
          <w:p w:rsidR="00997775" w:rsidRDefault="00997775" w14:paraId="74DDD53C" w14:textId="77777777"/>
        </w:tc>
      </w:tr>
      <w:tr w:rsidR="00997775" w14:paraId="209ED5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FD2B3C" w14:textId="77777777"/>
        </w:tc>
        <w:tc>
          <w:tcPr>
            <w:tcW w:w="7654" w:type="dxa"/>
            <w:gridSpan w:val="2"/>
          </w:tcPr>
          <w:p w:rsidR="00997775" w:rsidRDefault="00997775" w14:paraId="707055F7" w14:textId="77777777">
            <w:r>
              <w:t>gehoord de beraadslaging,</w:t>
            </w:r>
          </w:p>
        </w:tc>
      </w:tr>
      <w:tr w:rsidR="00997775" w14:paraId="2C5EC5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68B1AE" w14:textId="77777777"/>
        </w:tc>
        <w:tc>
          <w:tcPr>
            <w:tcW w:w="7654" w:type="dxa"/>
            <w:gridSpan w:val="2"/>
          </w:tcPr>
          <w:p w:rsidR="00997775" w:rsidRDefault="00997775" w14:paraId="33750C1F" w14:textId="77777777"/>
        </w:tc>
      </w:tr>
      <w:tr w:rsidR="00997775" w14:paraId="6E6039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D22B1B" w14:textId="77777777"/>
        </w:tc>
        <w:tc>
          <w:tcPr>
            <w:tcW w:w="7654" w:type="dxa"/>
            <w:gridSpan w:val="2"/>
          </w:tcPr>
          <w:p w:rsidR="001B75D1" w:rsidP="001B75D1" w:rsidRDefault="001B75D1" w14:paraId="27D5F7E2" w14:textId="77777777">
            <w:r>
              <w:t xml:space="preserve">constaterende dat het kabinet het eigenbijdragesysteem voor de </w:t>
            </w:r>
            <w:proofErr w:type="spellStart"/>
            <w:r>
              <w:t>Wmo</w:t>
            </w:r>
            <w:proofErr w:type="spellEnd"/>
            <w:r>
              <w:t xml:space="preserve"> aanpast;</w:t>
            </w:r>
          </w:p>
          <w:p w:rsidR="001B75D1" w:rsidP="001B75D1" w:rsidRDefault="001B75D1" w14:paraId="7D610A5F" w14:textId="77777777"/>
          <w:p w:rsidR="001B75D1" w:rsidP="001B75D1" w:rsidRDefault="001B75D1" w14:paraId="569358DD" w14:textId="68A0D6E5">
            <w:r>
              <w:t xml:space="preserve">constaterende dat mensen met gecombineerde zorgbehoeften, bijvoorbeeld zowel </w:t>
            </w:r>
            <w:proofErr w:type="spellStart"/>
            <w:r>
              <w:t>Wmo</w:t>
            </w:r>
            <w:proofErr w:type="spellEnd"/>
            <w:r>
              <w:t xml:space="preserve"> als </w:t>
            </w:r>
            <w:proofErr w:type="spellStart"/>
            <w:r>
              <w:t>Wlz</w:t>
            </w:r>
            <w:proofErr w:type="spellEnd"/>
            <w:r>
              <w:t>, geconfronteerd kunnen worden met zowel hogere als complexere zorgkosten;</w:t>
            </w:r>
          </w:p>
          <w:p w:rsidR="001B75D1" w:rsidP="001B75D1" w:rsidRDefault="001B75D1" w14:paraId="0C27A991" w14:textId="77777777"/>
          <w:p w:rsidR="001B75D1" w:rsidP="001B75D1" w:rsidRDefault="001B75D1" w14:paraId="6DC5063A" w14:textId="47A1257B">
            <w:r>
              <w:t>constaterende dat de rekenhulp pas aan het einde van het derde kwartaal van 2025 beschikbaar is en het eigenbijdragesysteem 1 januari 2026 ingaat;</w:t>
            </w:r>
          </w:p>
          <w:p w:rsidR="001B75D1" w:rsidP="001B75D1" w:rsidRDefault="001B75D1" w14:paraId="3A8CC725" w14:textId="77777777">
            <w:r>
              <w:t xml:space="preserve">overwegende dat dit kabinet hiermee de financiële druk op </w:t>
            </w:r>
            <w:proofErr w:type="spellStart"/>
            <w:r>
              <w:t>middenvermogens</w:t>
            </w:r>
            <w:proofErr w:type="spellEnd"/>
            <w:r>
              <w:t xml:space="preserve"> en mensen met gecombineerde zorgbehoeften vergroot, terwijl de compensatieregelingen worden afgeschaft;</w:t>
            </w:r>
          </w:p>
          <w:p w:rsidR="001B75D1" w:rsidP="001B75D1" w:rsidRDefault="001B75D1" w14:paraId="08547D94" w14:textId="77777777"/>
          <w:p w:rsidR="001B75D1" w:rsidP="001B75D1" w:rsidRDefault="001B75D1" w14:paraId="45C0BBD2" w14:textId="0ED7D008">
            <w:r>
              <w:t>overwegende dat mensen hierdoor financiële onzekerheid kunnen ervaren;</w:t>
            </w:r>
          </w:p>
          <w:p w:rsidR="001B75D1" w:rsidP="001B75D1" w:rsidRDefault="001B75D1" w14:paraId="53118F52" w14:textId="77777777"/>
          <w:p w:rsidR="001B75D1" w:rsidP="001B75D1" w:rsidRDefault="001B75D1" w14:paraId="0DF237EA" w14:textId="2C6252DC">
            <w:r>
              <w:t>verzoekt het kabinet er alles aan te doen om deze financiële onzekerheden serieus te nemen en er alles aan te doen om deze zo snel mogelijk weg te nemen, met name als het gaat over eventuele gevolgen van de opstapeling van kosten,</w:t>
            </w:r>
          </w:p>
          <w:p w:rsidR="001B75D1" w:rsidP="001B75D1" w:rsidRDefault="001B75D1" w14:paraId="127B2622" w14:textId="77777777"/>
          <w:p w:rsidR="001B75D1" w:rsidP="001B75D1" w:rsidRDefault="001B75D1" w14:paraId="2057D092" w14:textId="63B42EFA">
            <w:r>
              <w:t>en gaat over tot de orde van de dag.</w:t>
            </w:r>
          </w:p>
          <w:p w:rsidR="00997775" w:rsidRDefault="00997775" w14:paraId="5CF446A4" w14:textId="77777777"/>
          <w:p w:rsidR="001B75D1" w:rsidRDefault="001B75D1" w14:paraId="7BCC798E" w14:textId="16E9BC3F">
            <w:proofErr w:type="spellStart"/>
            <w:r>
              <w:t>Slagt</w:t>
            </w:r>
            <w:proofErr w:type="spellEnd"/>
            <w:r>
              <w:t>-Tichelmans</w:t>
            </w:r>
          </w:p>
        </w:tc>
      </w:tr>
    </w:tbl>
    <w:p w:rsidR="00997775" w:rsidRDefault="00997775" w14:paraId="7C7C098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4D543" w14:textId="77777777" w:rsidR="001B75D1" w:rsidRDefault="001B75D1">
      <w:pPr>
        <w:spacing w:line="20" w:lineRule="exact"/>
      </w:pPr>
    </w:p>
  </w:endnote>
  <w:endnote w:type="continuationSeparator" w:id="0">
    <w:p w14:paraId="68FC8B34" w14:textId="77777777" w:rsidR="001B75D1" w:rsidRDefault="001B75D1">
      <w:pPr>
        <w:pStyle w:val="Amendement"/>
      </w:pPr>
      <w:r>
        <w:rPr>
          <w:b w:val="0"/>
        </w:rPr>
        <w:t xml:space="preserve"> </w:t>
      </w:r>
    </w:p>
  </w:endnote>
  <w:endnote w:type="continuationNotice" w:id="1">
    <w:p w14:paraId="1C2FBD56" w14:textId="77777777" w:rsidR="001B75D1" w:rsidRDefault="001B75D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E9555" w14:textId="77777777" w:rsidR="001B75D1" w:rsidRDefault="001B75D1">
      <w:pPr>
        <w:pStyle w:val="Amendement"/>
      </w:pPr>
      <w:r>
        <w:rPr>
          <w:b w:val="0"/>
        </w:rPr>
        <w:separator/>
      </w:r>
    </w:p>
  </w:footnote>
  <w:footnote w:type="continuationSeparator" w:id="0">
    <w:p w14:paraId="77A62E93" w14:textId="77777777" w:rsidR="001B75D1" w:rsidRDefault="001B7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D1"/>
    <w:rsid w:val="00133FCE"/>
    <w:rsid w:val="001B75D1"/>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05FD"/>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9D059"/>
  <w15:docId w15:val="{0B11A5B9-84D6-4C15-85D9-D6BE021A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980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2025-05-22T09:57:00.0000000Z</dcterms:created>
  <dcterms:modified xsi:type="dcterms:W3CDTF">2025-05-22T10:00:00.0000000Z</dcterms:modified>
  <dc:description>------------------------</dc:description>
  <dc:subject/>
  <keywords/>
  <version/>
  <category/>
</coreProperties>
</file>