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26A1" w14:paraId="7B7D3A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C731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C4AF1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26A1" w14:paraId="0E9728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3E7EE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726A1" w14:paraId="1E3FF7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F2F222" w14:textId="77777777"/>
        </w:tc>
      </w:tr>
      <w:tr w:rsidR="00997775" w:rsidTr="000726A1" w14:paraId="45362C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056667" w14:textId="77777777"/>
        </w:tc>
      </w:tr>
      <w:tr w:rsidR="00997775" w:rsidTr="000726A1" w14:paraId="4FE3E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57DA5D" w14:textId="77777777"/>
        </w:tc>
        <w:tc>
          <w:tcPr>
            <w:tcW w:w="7654" w:type="dxa"/>
            <w:gridSpan w:val="2"/>
          </w:tcPr>
          <w:p w:rsidR="00997775" w:rsidRDefault="00997775" w14:paraId="27610405" w14:textId="77777777"/>
        </w:tc>
      </w:tr>
      <w:tr w:rsidR="000726A1" w:rsidTr="000726A1" w14:paraId="761D5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26A1" w:rsidP="000726A1" w:rsidRDefault="000726A1" w14:paraId="75ED9140" w14:textId="563354B4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="000726A1" w:rsidP="000726A1" w:rsidRDefault="000726A1" w14:paraId="35EA3C70" w14:textId="221919A2">
            <w:pPr>
              <w:rPr>
                <w:b/>
              </w:rPr>
            </w:pPr>
            <w:r w:rsidRPr="00920227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0726A1" w:rsidTr="000726A1" w14:paraId="496C98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26A1" w:rsidP="000726A1" w:rsidRDefault="000726A1" w14:paraId="5E6BADA6" w14:textId="77777777"/>
        </w:tc>
        <w:tc>
          <w:tcPr>
            <w:tcW w:w="7654" w:type="dxa"/>
            <w:gridSpan w:val="2"/>
          </w:tcPr>
          <w:p w:rsidR="000726A1" w:rsidP="000726A1" w:rsidRDefault="000726A1" w14:paraId="63F1AC51" w14:textId="77777777"/>
        </w:tc>
      </w:tr>
      <w:tr w:rsidR="000726A1" w:rsidTr="000726A1" w14:paraId="0CFBFE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26A1" w:rsidP="000726A1" w:rsidRDefault="000726A1" w14:paraId="6629612F" w14:textId="77777777"/>
        </w:tc>
        <w:tc>
          <w:tcPr>
            <w:tcW w:w="7654" w:type="dxa"/>
            <w:gridSpan w:val="2"/>
          </w:tcPr>
          <w:p w:rsidR="000726A1" w:rsidP="000726A1" w:rsidRDefault="000726A1" w14:paraId="5C824773" w14:textId="77777777"/>
        </w:tc>
      </w:tr>
      <w:tr w:rsidR="000726A1" w:rsidTr="000726A1" w14:paraId="1D3CA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26A1" w:rsidP="000726A1" w:rsidRDefault="000726A1" w14:paraId="3A6E2AD3" w14:textId="2C8AF5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1196</w:t>
            </w:r>
          </w:p>
        </w:tc>
        <w:tc>
          <w:tcPr>
            <w:tcW w:w="7654" w:type="dxa"/>
            <w:gridSpan w:val="2"/>
          </w:tcPr>
          <w:p w:rsidR="000726A1" w:rsidP="000726A1" w:rsidRDefault="000726A1" w14:paraId="2F6DAAC2" w14:textId="2D3D78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STOFFER</w:t>
            </w:r>
          </w:p>
        </w:tc>
      </w:tr>
      <w:tr w:rsidR="000726A1" w:rsidTr="000726A1" w14:paraId="6DC19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26A1" w:rsidP="000726A1" w:rsidRDefault="000726A1" w14:paraId="39EA22C4" w14:textId="77777777"/>
        </w:tc>
        <w:tc>
          <w:tcPr>
            <w:tcW w:w="7654" w:type="dxa"/>
            <w:gridSpan w:val="2"/>
          </w:tcPr>
          <w:p w:rsidR="000726A1" w:rsidP="000726A1" w:rsidRDefault="000726A1" w14:paraId="6644857A" w14:textId="6801412A">
            <w:r>
              <w:t>Voorgesteld 22 mei 2025</w:t>
            </w:r>
          </w:p>
        </w:tc>
      </w:tr>
      <w:tr w:rsidR="00997775" w:rsidTr="000726A1" w14:paraId="74A18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A7414D" w14:textId="77777777"/>
        </w:tc>
        <w:tc>
          <w:tcPr>
            <w:tcW w:w="7654" w:type="dxa"/>
            <w:gridSpan w:val="2"/>
          </w:tcPr>
          <w:p w:rsidR="00997775" w:rsidRDefault="00997775" w14:paraId="4980FE1D" w14:textId="77777777"/>
        </w:tc>
      </w:tr>
      <w:tr w:rsidR="00997775" w:rsidTr="000726A1" w14:paraId="1D5E3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00DC1F" w14:textId="77777777"/>
        </w:tc>
        <w:tc>
          <w:tcPr>
            <w:tcW w:w="7654" w:type="dxa"/>
            <w:gridSpan w:val="2"/>
          </w:tcPr>
          <w:p w:rsidR="00997775" w:rsidRDefault="00997775" w14:paraId="03097871" w14:textId="77777777">
            <w:r>
              <w:t>De Kamer,</w:t>
            </w:r>
          </w:p>
        </w:tc>
      </w:tr>
      <w:tr w:rsidR="00997775" w:rsidTr="000726A1" w14:paraId="67F0BD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AA56B3" w14:textId="77777777"/>
        </w:tc>
        <w:tc>
          <w:tcPr>
            <w:tcW w:w="7654" w:type="dxa"/>
            <w:gridSpan w:val="2"/>
          </w:tcPr>
          <w:p w:rsidR="00997775" w:rsidRDefault="00997775" w14:paraId="78CCE817" w14:textId="77777777"/>
        </w:tc>
      </w:tr>
      <w:tr w:rsidR="00997775" w:rsidTr="000726A1" w14:paraId="45E6A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38D4D" w14:textId="77777777"/>
        </w:tc>
        <w:tc>
          <w:tcPr>
            <w:tcW w:w="7654" w:type="dxa"/>
            <w:gridSpan w:val="2"/>
          </w:tcPr>
          <w:p w:rsidR="00997775" w:rsidRDefault="00997775" w14:paraId="4CA08A4E" w14:textId="77777777">
            <w:r>
              <w:t>gehoord de beraadslaging,</w:t>
            </w:r>
          </w:p>
        </w:tc>
      </w:tr>
      <w:tr w:rsidR="00997775" w:rsidTr="000726A1" w14:paraId="6B5C3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51131" w14:textId="77777777"/>
        </w:tc>
        <w:tc>
          <w:tcPr>
            <w:tcW w:w="7654" w:type="dxa"/>
            <w:gridSpan w:val="2"/>
          </w:tcPr>
          <w:p w:rsidR="00997775" w:rsidRDefault="00997775" w14:paraId="20A16995" w14:textId="77777777"/>
        </w:tc>
      </w:tr>
      <w:tr w:rsidR="00997775" w:rsidTr="000726A1" w14:paraId="7F644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EB53AD" w14:textId="77777777"/>
        </w:tc>
        <w:tc>
          <w:tcPr>
            <w:tcW w:w="7654" w:type="dxa"/>
            <w:gridSpan w:val="2"/>
          </w:tcPr>
          <w:p w:rsidRPr="000726A1" w:rsidR="000726A1" w:rsidP="000726A1" w:rsidRDefault="000726A1" w14:paraId="2C79AAE8" w14:textId="77777777">
            <w:r w:rsidRPr="000726A1">
              <w:t>constaterende dat de beoogde doelen van capaciteitsbekostiging ook bereikt kunnen worden door middel van andere bekostigingssystemen;</w:t>
            </w:r>
          </w:p>
          <w:p w:rsidR="000726A1" w:rsidP="000726A1" w:rsidRDefault="000726A1" w14:paraId="0D29D914" w14:textId="77777777"/>
          <w:p w:rsidRPr="000726A1" w:rsidR="000726A1" w:rsidP="000726A1" w:rsidRDefault="000726A1" w14:paraId="529E41C6" w14:textId="2A40A5EA">
            <w:r w:rsidRPr="000726A1">
              <w:t xml:space="preserve">overwegende dat bij instellingen in het hoger onderwijs de vrijheid en verantwoordelijkheid dient te berusten om gezamenlijk tot afstemming te komen over het </w:t>
            </w:r>
            <w:proofErr w:type="spellStart"/>
            <w:r w:rsidRPr="000726A1">
              <w:t>opleidingenaanbod</w:t>
            </w:r>
            <w:proofErr w:type="spellEnd"/>
            <w:r w:rsidRPr="000726A1">
              <w:t>, waarbij de basisbekostiging toereikend dient te zijn voor de regionale, nationale en internationale taken;</w:t>
            </w:r>
          </w:p>
          <w:p w:rsidR="000726A1" w:rsidP="000726A1" w:rsidRDefault="000726A1" w14:paraId="66BB114C" w14:textId="77777777"/>
          <w:p w:rsidRPr="000726A1" w:rsidR="000726A1" w:rsidP="000726A1" w:rsidRDefault="000726A1" w14:paraId="1C4E2B50" w14:textId="19798A4B">
            <w:r w:rsidRPr="000726A1">
              <w:t>verzoekt de regering bij de verkenning van bekostigingssystemen ook andere systemen dan capaciteitsbekostiging te betrekken waarin geen sprake is van nog verdergaande sturing op studentenpopulaties door de rijksoverheid,</w:t>
            </w:r>
          </w:p>
          <w:p w:rsidR="000726A1" w:rsidP="000726A1" w:rsidRDefault="000726A1" w14:paraId="0155F936" w14:textId="77777777"/>
          <w:p w:rsidRPr="000726A1" w:rsidR="000726A1" w:rsidP="000726A1" w:rsidRDefault="000726A1" w14:paraId="7DE0627E" w14:textId="31937756">
            <w:r w:rsidRPr="000726A1">
              <w:t>en gaat over tot de orde van de dag.</w:t>
            </w:r>
          </w:p>
          <w:p w:rsidR="000726A1" w:rsidP="000726A1" w:rsidRDefault="000726A1" w14:paraId="51470AB9" w14:textId="77777777"/>
          <w:p w:rsidR="00997775" w:rsidP="000726A1" w:rsidRDefault="000726A1" w14:paraId="1DF5F27C" w14:textId="557B4150">
            <w:r w:rsidRPr="000726A1">
              <w:t>Stoffer</w:t>
            </w:r>
          </w:p>
        </w:tc>
      </w:tr>
    </w:tbl>
    <w:p w:rsidR="00997775" w:rsidRDefault="00997775" w14:paraId="4451951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35E6" w14:textId="77777777" w:rsidR="000726A1" w:rsidRDefault="000726A1">
      <w:pPr>
        <w:spacing w:line="20" w:lineRule="exact"/>
      </w:pPr>
    </w:p>
  </w:endnote>
  <w:endnote w:type="continuationSeparator" w:id="0">
    <w:p w14:paraId="1464CFA4" w14:textId="77777777" w:rsidR="000726A1" w:rsidRDefault="000726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A1A251" w14:textId="77777777" w:rsidR="000726A1" w:rsidRDefault="000726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E2DF" w14:textId="77777777" w:rsidR="000726A1" w:rsidRDefault="000726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E29885" w14:textId="77777777" w:rsidR="000726A1" w:rsidRDefault="00072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A1"/>
    <w:rsid w:val="000726A1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4F32"/>
  <w15:docId w15:val="{DA0B8051-118F-4FBD-9397-2E37B8CF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2025-05-23T08:47:00.0000000Z</dcterms:created>
  <dcterms:modified xsi:type="dcterms:W3CDTF">2025-05-23T08:59:00.0000000Z</dcterms:modified>
  <dc:description>------------------------</dc:description>
  <dc:subject/>
  <keywords/>
  <version/>
  <category/>
</coreProperties>
</file>