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25905" w14:paraId="1BFC8F2D" w14:textId="77777777">
        <w:tc>
          <w:tcPr>
            <w:tcW w:w="6733" w:type="dxa"/>
            <w:gridSpan w:val="2"/>
            <w:tcBorders>
              <w:top w:val="nil"/>
              <w:left w:val="nil"/>
              <w:bottom w:val="nil"/>
              <w:right w:val="nil"/>
            </w:tcBorders>
            <w:vAlign w:val="center"/>
          </w:tcPr>
          <w:p w:rsidR="00997775" w:rsidP="00710A7A" w:rsidRDefault="00997775" w14:paraId="3868FA2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E5207A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25905" w14:paraId="754ED3E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30D6E57" w14:textId="77777777">
            <w:r w:rsidRPr="008B0CC5">
              <w:t xml:space="preserve">Vergaderjaar </w:t>
            </w:r>
            <w:r w:rsidR="00AC6B87">
              <w:t>2024-2025</w:t>
            </w:r>
          </w:p>
        </w:tc>
      </w:tr>
      <w:tr w:rsidR="00997775" w:rsidTr="00525905" w14:paraId="3CF9D579" w14:textId="77777777">
        <w:trPr>
          <w:cantSplit/>
        </w:trPr>
        <w:tc>
          <w:tcPr>
            <w:tcW w:w="10985" w:type="dxa"/>
            <w:gridSpan w:val="3"/>
            <w:tcBorders>
              <w:top w:val="nil"/>
              <w:left w:val="nil"/>
              <w:bottom w:val="nil"/>
              <w:right w:val="nil"/>
            </w:tcBorders>
          </w:tcPr>
          <w:p w:rsidR="00997775" w:rsidRDefault="00997775" w14:paraId="6C2405A7" w14:textId="77777777"/>
        </w:tc>
      </w:tr>
      <w:tr w:rsidR="00997775" w:rsidTr="00525905" w14:paraId="4BF55155" w14:textId="77777777">
        <w:trPr>
          <w:cantSplit/>
        </w:trPr>
        <w:tc>
          <w:tcPr>
            <w:tcW w:w="10985" w:type="dxa"/>
            <w:gridSpan w:val="3"/>
            <w:tcBorders>
              <w:top w:val="nil"/>
              <w:left w:val="nil"/>
              <w:bottom w:val="single" w:color="auto" w:sz="4" w:space="0"/>
              <w:right w:val="nil"/>
            </w:tcBorders>
          </w:tcPr>
          <w:p w:rsidR="00997775" w:rsidRDefault="00997775" w14:paraId="577F5BE5" w14:textId="77777777"/>
        </w:tc>
      </w:tr>
      <w:tr w:rsidR="00997775" w:rsidTr="00525905" w14:paraId="1D9B0C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3E0E5C" w14:textId="77777777"/>
        </w:tc>
        <w:tc>
          <w:tcPr>
            <w:tcW w:w="7654" w:type="dxa"/>
            <w:gridSpan w:val="2"/>
          </w:tcPr>
          <w:p w:rsidR="00997775" w:rsidRDefault="00997775" w14:paraId="70B9A926" w14:textId="77777777"/>
        </w:tc>
      </w:tr>
      <w:tr w:rsidR="00525905" w:rsidTr="00525905" w14:paraId="50900C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5905" w:rsidP="00525905" w:rsidRDefault="00525905" w14:paraId="60478B0F" w14:textId="466BA5D8">
            <w:pPr>
              <w:rPr>
                <w:b/>
              </w:rPr>
            </w:pPr>
            <w:r>
              <w:rPr>
                <w:b/>
              </w:rPr>
              <w:t>31 293</w:t>
            </w:r>
          </w:p>
        </w:tc>
        <w:tc>
          <w:tcPr>
            <w:tcW w:w="7654" w:type="dxa"/>
            <w:gridSpan w:val="2"/>
          </w:tcPr>
          <w:p w:rsidR="00525905" w:rsidP="00525905" w:rsidRDefault="00525905" w14:paraId="33AEB630" w14:textId="0DEC7BBB">
            <w:pPr>
              <w:rPr>
                <w:b/>
              </w:rPr>
            </w:pPr>
            <w:r w:rsidRPr="001C670B">
              <w:rPr>
                <w:b/>
                <w:bCs/>
              </w:rPr>
              <w:t>Primair Onderwijs</w:t>
            </w:r>
          </w:p>
        </w:tc>
      </w:tr>
      <w:tr w:rsidR="00525905" w:rsidTr="00525905" w14:paraId="041415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5905" w:rsidP="00525905" w:rsidRDefault="00525905" w14:paraId="414DCB5A" w14:textId="77777777"/>
        </w:tc>
        <w:tc>
          <w:tcPr>
            <w:tcW w:w="7654" w:type="dxa"/>
            <w:gridSpan w:val="2"/>
          </w:tcPr>
          <w:p w:rsidR="00525905" w:rsidP="00525905" w:rsidRDefault="00525905" w14:paraId="607F05F3" w14:textId="77777777"/>
        </w:tc>
      </w:tr>
      <w:tr w:rsidR="00525905" w:rsidTr="00525905" w14:paraId="74B005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5905" w:rsidP="00525905" w:rsidRDefault="00525905" w14:paraId="1183912F" w14:textId="77777777"/>
        </w:tc>
        <w:tc>
          <w:tcPr>
            <w:tcW w:w="7654" w:type="dxa"/>
            <w:gridSpan w:val="2"/>
          </w:tcPr>
          <w:p w:rsidR="00525905" w:rsidP="00525905" w:rsidRDefault="00525905" w14:paraId="7F658519" w14:textId="77777777"/>
        </w:tc>
      </w:tr>
      <w:tr w:rsidR="00525905" w:rsidTr="00525905" w14:paraId="230F02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5905" w:rsidP="00525905" w:rsidRDefault="00525905" w14:paraId="1FDB2460" w14:textId="70895C2A">
            <w:pPr>
              <w:rPr>
                <w:b/>
              </w:rPr>
            </w:pPr>
            <w:r>
              <w:rPr>
                <w:b/>
              </w:rPr>
              <w:t xml:space="preserve">Nr. </w:t>
            </w:r>
            <w:r>
              <w:rPr>
                <w:b/>
              </w:rPr>
              <w:t>805</w:t>
            </w:r>
          </w:p>
        </w:tc>
        <w:tc>
          <w:tcPr>
            <w:tcW w:w="7654" w:type="dxa"/>
            <w:gridSpan w:val="2"/>
          </w:tcPr>
          <w:p w:rsidR="00525905" w:rsidP="00525905" w:rsidRDefault="00525905" w14:paraId="350F3272" w14:textId="1D715F27">
            <w:pPr>
              <w:rPr>
                <w:b/>
              </w:rPr>
            </w:pPr>
            <w:r>
              <w:rPr>
                <w:b/>
              </w:rPr>
              <w:t xml:space="preserve">MOTIE VAN </w:t>
            </w:r>
            <w:r>
              <w:rPr>
                <w:b/>
              </w:rPr>
              <w:t>HET LID HAAGE</w:t>
            </w:r>
          </w:p>
        </w:tc>
      </w:tr>
      <w:tr w:rsidR="00525905" w:rsidTr="00525905" w14:paraId="3FDAF4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25905" w:rsidP="00525905" w:rsidRDefault="00525905" w14:paraId="11DBEBBC" w14:textId="77777777"/>
        </w:tc>
        <w:tc>
          <w:tcPr>
            <w:tcW w:w="7654" w:type="dxa"/>
            <w:gridSpan w:val="2"/>
          </w:tcPr>
          <w:p w:rsidR="00525905" w:rsidP="00525905" w:rsidRDefault="00525905" w14:paraId="3CEF3542" w14:textId="45A4F76C">
            <w:r>
              <w:t>Voorgesteld 22 mei 2025</w:t>
            </w:r>
          </w:p>
        </w:tc>
      </w:tr>
      <w:tr w:rsidR="00997775" w:rsidTr="00525905" w14:paraId="23DD60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D07C38" w14:textId="77777777"/>
        </w:tc>
        <w:tc>
          <w:tcPr>
            <w:tcW w:w="7654" w:type="dxa"/>
            <w:gridSpan w:val="2"/>
          </w:tcPr>
          <w:p w:rsidR="00997775" w:rsidRDefault="00997775" w14:paraId="523A5BB7" w14:textId="77777777"/>
        </w:tc>
      </w:tr>
      <w:tr w:rsidR="00997775" w:rsidTr="00525905" w14:paraId="0A28A4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CB4930" w14:textId="77777777"/>
        </w:tc>
        <w:tc>
          <w:tcPr>
            <w:tcW w:w="7654" w:type="dxa"/>
            <w:gridSpan w:val="2"/>
          </w:tcPr>
          <w:p w:rsidR="00997775" w:rsidRDefault="00997775" w14:paraId="57C3B5F7" w14:textId="77777777">
            <w:r>
              <w:t>De Kamer,</w:t>
            </w:r>
          </w:p>
        </w:tc>
      </w:tr>
      <w:tr w:rsidR="00997775" w:rsidTr="00525905" w14:paraId="570974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3E0E5D" w14:textId="77777777"/>
        </w:tc>
        <w:tc>
          <w:tcPr>
            <w:tcW w:w="7654" w:type="dxa"/>
            <w:gridSpan w:val="2"/>
          </w:tcPr>
          <w:p w:rsidR="00997775" w:rsidRDefault="00997775" w14:paraId="6BB9EEC2" w14:textId="77777777"/>
        </w:tc>
      </w:tr>
      <w:tr w:rsidR="00997775" w:rsidTr="00525905" w14:paraId="5AF730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CDCF6A" w14:textId="77777777"/>
        </w:tc>
        <w:tc>
          <w:tcPr>
            <w:tcW w:w="7654" w:type="dxa"/>
            <w:gridSpan w:val="2"/>
          </w:tcPr>
          <w:p w:rsidR="00997775" w:rsidRDefault="00997775" w14:paraId="129AE2B0" w14:textId="77777777">
            <w:r>
              <w:t>gehoord de beraadslaging,</w:t>
            </w:r>
          </w:p>
        </w:tc>
      </w:tr>
      <w:tr w:rsidR="00997775" w:rsidTr="00525905" w14:paraId="369058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1A473B" w14:textId="77777777"/>
        </w:tc>
        <w:tc>
          <w:tcPr>
            <w:tcW w:w="7654" w:type="dxa"/>
            <w:gridSpan w:val="2"/>
          </w:tcPr>
          <w:p w:rsidR="00997775" w:rsidRDefault="00997775" w14:paraId="032B7E13" w14:textId="77777777"/>
        </w:tc>
      </w:tr>
      <w:tr w:rsidR="00997775" w:rsidTr="00525905" w14:paraId="141B97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8CBB36" w14:textId="77777777"/>
        </w:tc>
        <w:tc>
          <w:tcPr>
            <w:tcW w:w="7654" w:type="dxa"/>
            <w:gridSpan w:val="2"/>
          </w:tcPr>
          <w:p w:rsidRPr="00525905" w:rsidR="00525905" w:rsidP="00525905" w:rsidRDefault="00525905" w14:paraId="0669EE7A" w14:textId="77777777">
            <w:r w:rsidRPr="00525905">
              <w:t>van oordeel dat de problematiek van de tekortschietende beheersing van de basisvaardigheden door Nederlandse scholieren, het lerarentekort en de kansenongelijkheid een meerjarige aanpak vergen, die de zittingsduur van een kabinet overstijgt;</w:t>
            </w:r>
          </w:p>
          <w:p w:rsidR="00525905" w:rsidP="00525905" w:rsidRDefault="00525905" w14:paraId="6656D9D6" w14:textId="77777777"/>
          <w:p w:rsidRPr="00525905" w:rsidR="00525905" w:rsidP="00525905" w:rsidRDefault="00525905" w14:paraId="28EE7073" w14:textId="215C207B">
            <w:r w:rsidRPr="00525905">
              <w:t>constaterende dat het herstelplan is geklapt vanwege de extra bezuinigingen op de onderwijskansenregelingen;</w:t>
            </w:r>
          </w:p>
          <w:p w:rsidR="00525905" w:rsidP="00525905" w:rsidRDefault="00525905" w14:paraId="05CCF985" w14:textId="77777777"/>
          <w:p w:rsidRPr="00525905" w:rsidR="00525905" w:rsidP="00525905" w:rsidRDefault="00525905" w14:paraId="5E5CB31C" w14:textId="2CEFC7B3">
            <w:r w:rsidRPr="00525905">
              <w:t>verzoekt de regering te komen tot een onderwijsagenda 2035 die meerjarenplannen formuleert op basis van:</w:t>
            </w:r>
          </w:p>
          <w:p w:rsidRPr="00525905" w:rsidR="00525905" w:rsidP="00525905" w:rsidRDefault="00525905" w14:paraId="25501004" w14:textId="77777777">
            <w:pPr>
              <w:numPr>
                <w:ilvl w:val="0"/>
                <w:numId w:val="1"/>
              </w:numPr>
            </w:pPr>
            <w:r w:rsidRPr="00525905">
              <w:t>een langjarige, structurele, geoormerkte bekostiging met onder andere een normeringspercentage voor het primaire proces;</w:t>
            </w:r>
          </w:p>
          <w:p w:rsidRPr="00525905" w:rsidR="00525905" w:rsidP="00525905" w:rsidRDefault="00525905" w14:paraId="0B8330F0" w14:textId="77777777">
            <w:pPr>
              <w:numPr>
                <w:ilvl w:val="0"/>
                <w:numId w:val="1"/>
              </w:numPr>
            </w:pPr>
            <w:r w:rsidRPr="00525905">
              <w:t>sturing op de nog aan te passen deugdelijkheidseisen zoals het aandeel bevoegde leraren en klassengrootte;</w:t>
            </w:r>
          </w:p>
          <w:p w:rsidRPr="00525905" w:rsidR="00525905" w:rsidP="00525905" w:rsidRDefault="00525905" w14:paraId="42F9259A" w14:textId="77777777">
            <w:pPr>
              <w:numPr>
                <w:ilvl w:val="0"/>
                <w:numId w:val="1"/>
              </w:numPr>
            </w:pPr>
            <w:r w:rsidRPr="00525905">
              <w:t>een faciliterende rol voor de schoolbesturen;</w:t>
            </w:r>
          </w:p>
          <w:p w:rsidRPr="00525905" w:rsidR="00525905" w:rsidP="00525905" w:rsidRDefault="00525905" w14:paraId="6B246A8C" w14:textId="77777777">
            <w:r w:rsidRPr="00525905">
              <w:t>waarmee op termijn voldoende kwaliteit van de beheersing van de basisvaardigheden, voldoende opgeleid onderwijspersoneel en kansengelijkheid voor elk kind en elke jongere in de leerplichtige leeftijd wordt waargemaakt;</w:t>
            </w:r>
          </w:p>
          <w:p w:rsidR="00525905" w:rsidP="00525905" w:rsidRDefault="00525905" w14:paraId="757129C5" w14:textId="77777777"/>
          <w:p w:rsidRPr="00525905" w:rsidR="00525905" w:rsidP="00525905" w:rsidRDefault="00525905" w14:paraId="6F186262" w14:textId="238D0E7A">
            <w:r w:rsidRPr="00525905">
              <w:t>verzoekt de Kamer hierover te informeren vóór het debat over de OCW-begroting in het najaar van 2025,</w:t>
            </w:r>
          </w:p>
          <w:p w:rsidR="00525905" w:rsidP="00525905" w:rsidRDefault="00525905" w14:paraId="20F77F36" w14:textId="77777777"/>
          <w:p w:rsidRPr="00525905" w:rsidR="00525905" w:rsidP="00525905" w:rsidRDefault="00525905" w14:paraId="15834E9A" w14:textId="115C6766">
            <w:r w:rsidRPr="00525905">
              <w:t>en gaat over tot de orde van de dag.</w:t>
            </w:r>
          </w:p>
          <w:p w:rsidR="00525905" w:rsidP="00525905" w:rsidRDefault="00525905" w14:paraId="64E6F41A" w14:textId="77777777"/>
          <w:p w:rsidR="00997775" w:rsidP="00525905" w:rsidRDefault="00525905" w14:paraId="63F6F4D6" w14:textId="38816555">
            <w:r w:rsidRPr="00525905">
              <w:t>Haage</w:t>
            </w:r>
          </w:p>
        </w:tc>
      </w:tr>
    </w:tbl>
    <w:p w:rsidR="00997775" w:rsidRDefault="00997775" w14:paraId="017CAC0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0B132" w14:textId="77777777" w:rsidR="00525905" w:rsidRDefault="00525905">
      <w:pPr>
        <w:spacing w:line="20" w:lineRule="exact"/>
      </w:pPr>
    </w:p>
  </w:endnote>
  <w:endnote w:type="continuationSeparator" w:id="0">
    <w:p w14:paraId="28FBADF4" w14:textId="77777777" w:rsidR="00525905" w:rsidRDefault="00525905">
      <w:pPr>
        <w:pStyle w:val="Amendement"/>
      </w:pPr>
      <w:r>
        <w:rPr>
          <w:b w:val="0"/>
        </w:rPr>
        <w:t xml:space="preserve"> </w:t>
      </w:r>
    </w:p>
  </w:endnote>
  <w:endnote w:type="continuationNotice" w:id="1">
    <w:p w14:paraId="5BCA54EA" w14:textId="77777777" w:rsidR="00525905" w:rsidRDefault="0052590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57595" w14:textId="77777777" w:rsidR="00525905" w:rsidRDefault="00525905">
      <w:pPr>
        <w:pStyle w:val="Amendement"/>
      </w:pPr>
      <w:r>
        <w:rPr>
          <w:b w:val="0"/>
        </w:rPr>
        <w:separator/>
      </w:r>
    </w:p>
  </w:footnote>
  <w:footnote w:type="continuationSeparator" w:id="0">
    <w:p w14:paraId="25DC69CC" w14:textId="77777777" w:rsidR="00525905" w:rsidRDefault="00525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00000"/>
    <w:multiLevelType w:val="hybridMultilevel"/>
    <w:tmpl w:val="CEF05C90"/>
    <w:lvl w:ilvl="0" w:tplc="8F761448">
      <w:start w:val="1"/>
      <w:numFmt w:val="bullet"/>
      <w:lvlText w:val="·"/>
      <w:lvlJc w:val="left"/>
      <w:pPr>
        <w:tabs>
          <w:tab w:val="num" w:pos="720"/>
        </w:tabs>
        <w:ind w:left="720" w:hanging="360"/>
      </w:pPr>
      <w:rPr>
        <w:rFonts w:ascii="Symbol" w:hAnsi="Symbol" w:hint="default"/>
      </w:rPr>
    </w:lvl>
    <w:lvl w:ilvl="1" w:tplc="732A81CC">
      <w:start w:val="1"/>
      <w:numFmt w:val="bullet"/>
      <w:lvlText w:val="·"/>
      <w:lvlJc w:val="left"/>
      <w:pPr>
        <w:tabs>
          <w:tab w:val="num" w:pos="1440"/>
        </w:tabs>
        <w:ind w:left="1440" w:hanging="360"/>
      </w:pPr>
      <w:rPr>
        <w:rFonts w:ascii="Symbol" w:hAnsi="Symbol" w:hint="default"/>
      </w:rPr>
    </w:lvl>
    <w:lvl w:ilvl="2" w:tplc="140EA494">
      <w:start w:val="1"/>
      <w:numFmt w:val="bullet"/>
      <w:lvlText w:val="·"/>
      <w:lvlJc w:val="left"/>
      <w:pPr>
        <w:tabs>
          <w:tab w:val="num" w:pos="2160"/>
        </w:tabs>
        <w:ind w:left="2160" w:hanging="360"/>
      </w:pPr>
      <w:rPr>
        <w:rFonts w:ascii="Symbol" w:hAnsi="Symbol" w:hint="default"/>
      </w:rPr>
    </w:lvl>
    <w:lvl w:ilvl="3" w:tplc="6EC637BA">
      <w:start w:val="1"/>
      <w:numFmt w:val="bullet"/>
      <w:lvlText w:val="·"/>
      <w:lvlJc w:val="left"/>
      <w:pPr>
        <w:tabs>
          <w:tab w:val="num" w:pos="2880"/>
        </w:tabs>
        <w:ind w:left="2880" w:hanging="360"/>
      </w:pPr>
      <w:rPr>
        <w:rFonts w:ascii="Symbol" w:hAnsi="Symbol" w:hint="default"/>
      </w:rPr>
    </w:lvl>
    <w:lvl w:ilvl="4" w:tplc="28907786">
      <w:start w:val="1"/>
      <w:numFmt w:val="bullet"/>
      <w:lvlText w:val="·"/>
      <w:lvlJc w:val="left"/>
      <w:pPr>
        <w:tabs>
          <w:tab w:val="num" w:pos="3600"/>
        </w:tabs>
        <w:ind w:left="3600" w:hanging="360"/>
      </w:pPr>
      <w:rPr>
        <w:rFonts w:ascii="Symbol" w:hAnsi="Symbol" w:hint="default"/>
      </w:rPr>
    </w:lvl>
    <w:lvl w:ilvl="5" w:tplc="CD747C78">
      <w:start w:val="1"/>
      <w:numFmt w:val="bullet"/>
      <w:lvlText w:val="·"/>
      <w:lvlJc w:val="left"/>
      <w:pPr>
        <w:tabs>
          <w:tab w:val="num" w:pos="4320"/>
        </w:tabs>
        <w:ind w:left="4320" w:hanging="360"/>
      </w:pPr>
      <w:rPr>
        <w:rFonts w:ascii="Symbol" w:hAnsi="Symbol" w:hint="default"/>
      </w:rPr>
    </w:lvl>
    <w:lvl w:ilvl="6" w:tplc="843EDD58">
      <w:start w:val="1"/>
      <w:numFmt w:val="bullet"/>
      <w:lvlText w:val="·"/>
      <w:lvlJc w:val="left"/>
      <w:pPr>
        <w:tabs>
          <w:tab w:val="num" w:pos="5040"/>
        </w:tabs>
        <w:ind w:left="5040" w:hanging="360"/>
      </w:pPr>
      <w:rPr>
        <w:rFonts w:ascii="Symbol" w:hAnsi="Symbol" w:hint="default"/>
      </w:rPr>
    </w:lvl>
    <w:lvl w:ilvl="7" w:tplc="107492E4">
      <w:start w:val="1"/>
      <w:numFmt w:val="bullet"/>
      <w:lvlText w:val="·"/>
      <w:lvlJc w:val="left"/>
      <w:pPr>
        <w:tabs>
          <w:tab w:val="num" w:pos="5760"/>
        </w:tabs>
        <w:ind w:left="5760" w:hanging="360"/>
      </w:pPr>
      <w:rPr>
        <w:rFonts w:ascii="Symbol" w:hAnsi="Symbol" w:hint="default"/>
      </w:rPr>
    </w:lvl>
    <w:lvl w:ilvl="8" w:tplc="9AA66E82">
      <w:start w:val="1"/>
      <w:numFmt w:val="bullet"/>
      <w:lvlText w:val="·"/>
      <w:lvlJc w:val="left"/>
      <w:pPr>
        <w:tabs>
          <w:tab w:val="num" w:pos="6480"/>
        </w:tabs>
        <w:ind w:left="6480" w:hanging="360"/>
      </w:pPr>
      <w:rPr>
        <w:rFonts w:ascii="Symbol" w:hAnsi="Symbol" w:hint="default"/>
      </w:rPr>
    </w:lvl>
  </w:abstractNum>
  <w:num w:numId="1" w16cid:durableId="1447385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905"/>
    <w:rsid w:val="0012423C"/>
    <w:rsid w:val="00133FCE"/>
    <w:rsid w:val="001E482C"/>
    <w:rsid w:val="001E4877"/>
    <w:rsid w:val="0021105A"/>
    <w:rsid w:val="00280D6A"/>
    <w:rsid w:val="002B78E9"/>
    <w:rsid w:val="002C5406"/>
    <w:rsid w:val="00330D60"/>
    <w:rsid w:val="00345A5C"/>
    <w:rsid w:val="003F71A1"/>
    <w:rsid w:val="00476415"/>
    <w:rsid w:val="00525905"/>
    <w:rsid w:val="00530922"/>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75A69"/>
  <w15:docId w15:val="{785165A6-2137-4731-9A92-875EE805E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179</ap:Words>
  <ap:Characters>1130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2025-05-23T09:10:00.0000000Z</dcterms:created>
  <dcterms:modified xsi:type="dcterms:W3CDTF">2025-05-23T09:30:00.0000000Z</dcterms:modified>
  <dc:description>------------------------</dc:description>
  <dc:subject/>
  <keywords/>
  <version/>
  <category/>
</coreProperties>
</file>