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5EC1" w14:paraId="0EFBE3F7" w14:textId="77777777">
        <w:tc>
          <w:tcPr>
            <w:tcW w:w="6733" w:type="dxa"/>
            <w:gridSpan w:val="2"/>
            <w:tcBorders>
              <w:top w:val="nil"/>
              <w:left w:val="nil"/>
              <w:bottom w:val="nil"/>
              <w:right w:val="nil"/>
            </w:tcBorders>
            <w:vAlign w:val="center"/>
          </w:tcPr>
          <w:p w:rsidR="00997775" w:rsidP="00710A7A" w:rsidRDefault="00997775" w14:paraId="58B8D6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0027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5EC1" w14:paraId="731DCA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6523DD" w14:textId="77777777">
            <w:r w:rsidRPr="008B0CC5">
              <w:t xml:space="preserve">Vergaderjaar </w:t>
            </w:r>
            <w:r w:rsidR="00AC6B87">
              <w:t>2024-2025</w:t>
            </w:r>
          </w:p>
        </w:tc>
      </w:tr>
      <w:tr w:rsidR="00997775" w:rsidTr="00985EC1" w14:paraId="5ECC4EBA" w14:textId="77777777">
        <w:trPr>
          <w:cantSplit/>
        </w:trPr>
        <w:tc>
          <w:tcPr>
            <w:tcW w:w="10985" w:type="dxa"/>
            <w:gridSpan w:val="3"/>
            <w:tcBorders>
              <w:top w:val="nil"/>
              <w:left w:val="nil"/>
              <w:bottom w:val="nil"/>
              <w:right w:val="nil"/>
            </w:tcBorders>
          </w:tcPr>
          <w:p w:rsidR="00997775" w:rsidRDefault="00997775" w14:paraId="58F8E093" w14:textId="77777777"/>
        </w:tc>
      </w:tr>
      <w:tr w:rsidR="00997775" w:rsidTr="00985EC1" w14:paraId="7D2300DF" w14:textId="77777777">
        <w:trPr>
          <w:cantSplit/>
        </w:trPr>
        <w:tc>
          <w:tcPr>
            <w:tcW w:w="10985" w:type="dxa"/>
            <w:gridSpan w:val="3"/>
            <w:tcBorders>
              <w:top w:val="nil"/>
              <w:left w:val="nil"/>
              <w:bottom w:val="single" w:color="auto" w:sz="4" w:space="0"/>
              <w:right w:val="nil"/>
            </w:tcBorders>
          </w:tcPr>
          <w:p w:rsidR="00997775" w:rsidRDefault="00997775" w14:paraId="5EF521EA" w14:textId="77777777"/>
        </w:tc>
      </w:tr>
      <w:tr w:rsidR="00997775" w:rsidTr="00985EC1" w14:paraId="1E68E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E5564F" w14:textId="77777777"/>
        </w:tc>
        <w:tc>
          <w:tcPr>
            <w:tcW w:w="7654" w:type="dxa"/>
            <w:gridSpan w:val="2"/>
          </w:tcPr>
          <w:p w:rsidR="00997775" w:rsidRDefault="00997775" w14:paraId="732CF2BB" w14:textId="77777777"/>
        </w:tc>
      </w:tr>
      <w:tr w:rsidR="00985EC1" w:rsidTr="00985EC1" w14:paraId="11F88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EC1" w:rsidP="00985EC1" w:rsidRDefault="00985EC1" w14:paraId="3A94E341" w14:textId="5A8C1D60">
            <w:pPr>
              <w:rPr>
                <w:b/>
              </w:rPr>
            </w:pPr>
            <w:r>
              <w:rPr>
                <w:b/>
              </w:rPr>
              <w:t>31 293</w:t>
            </w:r>
          </w:p>
        </w:tc>
        <w:tc>
          <w:tcPr>
            <w:tcW w:w="7654" w:type="dxa"/>
            <w:gridSpan w:val="2"/>
          </w:tcPr>
          <w:p w:rsidR="00985EC1" w:rsidP="00985EC1" w:rsidRDefault="00985EC1" w14:paraId="7CDEFF63" w14:textId="2C804239">
            <w:pPr>
              <w:rPr>
                <w:b/>
              </w:rPr>
            </w:pPr>
            <w:r w:rsidRPr="001C670B">
              <w:rPr>
                <w:b/>
                <w:bCs/>
              </w:rPr>
              <w:t>Primair Onderwijs</w:t>
            </w:r>
          </w:p>
        </w:tc>
      </w:tr>
      <w:tr w:rsidR="00985EC1" w:rsidTr="00985EC1" w14:paraId="73BD1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EC1" w:rsidP="00985EC1" w:rsidRDefault="00985EC1" w14:paraId="05E56602" w14:textId="77777777"/>
        </w:tc>
        <w:tc>
          <w:tcPr>
            <w:tcW w:w="7654" w:type="dxa"/>
            <w:gridSpan w:val="2"/>
          </w:tcPr>
          <w:p w:rsidR="00985EC1" w:rsidP="00985EC1" w:rsidRDefault="00985EC1" w14:paraId="4C870AFB" w14:textId="77777777"/>
        </w:tc>
      </w:tr>
      <w:tr w:rsidR="00985EC1" w:rsidTr="00985EC1" w14:paraId="14CF6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EC1" w:rsidP="00985EC1" w:rsidRDefault="00985EC1" w14:paraId="38534E67" w14:textId="77777777"/>
        </w:tc>
        <w:tc>
          <w:tcPr>
            <w:tcW w:w="7654" w:type="dxa"/>
            <w:gridSpan w:val="2"/>
          </w:tcPr>
          <w:p w:rsidR="00985EC1" w:rsidP="00985EC1" w:rsidRDefault="00985EC1" w14:paraId="6EF3AA0B" w14:textId="77777777"/>
        </w:tc>
      </w:tr>
      <w:tr w:rsidR="00985EC1" w:rsidTr="00985EC1" w14:paraId="0A92D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EC1" w:rsidP="00985EC1" w:rsidRDefault="00985EC1" w14:paraId="7389E219" w14:textId="4BF34F3D">
            <w:pPr>
              <w:rPr>
                <w:b/>
              </w:rPr>
            </w:pPr>
            <w:r>
              <w:rPr>
                <w:b/>
              </w:rPr>
              <w:t xml:space="preserve">Nr. </w:t>
            </w:r>
            <w:r>
              <w:rPr>
                <w:b/>
              </w:rPr>
              <w:t>806</w:t>
            </w:r>
          </w:p>
        </w:tc>
        <w:tc>
          <w:tcPr>
            <w:tcW w:w="7654" w:type="dxa"/>
            <w:gridSpan w:val="2"/>
          </w:tcPr>
          <w:p w:rsidR="00985EC1" w:rsidP="00985EC1" w:rsidRDefault="00985EC1" w14:paraId="0BB3C4D5" w14:textId="4B708BD1">
            <w:pPr>
              <w:rPr>
                <w:b/>
              </w:rPr>
            </w:pPr>
            <w:r>
              <w:rPr>
                <w:b/>
              </w:rPr>
              <w:t xml:space="preserve">MOTIE VAN </w:t>
            </w:r>
            <w:r>
              <w:rPr>
                <w:b/>
              </w:rPr>
              <w:t>HET LID HAAGE</w:t>
            </w:r>
          </w:p>
        </w:tc>
      </w:tr>
      <w:tr w:rsidR="00985EC1" w:rsidTr="00985EC1" w14:paraId="25480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EC1" w:rsidP="00985EC1" w:rsidRDefault="00985EC1" w14:paraId="3EDADFC8" w14:textId="77777777"/>
        </w:tc>
        <w:tc>
          <w:tcPr>
            <w:tcW w:w="7654" w:type="dxa"/>
            <w:gridSpan w:val="2"/>
          </w:tcPr>
          <w:p w:rsidR="00985EC1" w:rsidP="00985EC1" w:rsidRDefault="00985EC1" w14:paraId="6DC7CE73" w14:textId="2564D49F">
            <w:r>
              <w:t>Voorgesteld 22 mei 2025</w:t>
            </w:r>
          </w:p>
        </w:tc>
      </w:tr>
      <w:tr w:rsidR="00997775" w:rsidTr="00985EC1" w14:paraId="0FB09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00EDE" w14:textId="77777777"/>
        </w:tc>
        <w:tc>
          <w:tcPr>
            <w:tcW w:w="7654" w:type="dxa"/>
            <w:gridSpan w:val="2"/>
          </w:tcPr>
          <w:p w:rsidR="00997775" w:rsidRDefault="00997775" w14:paraId="4F872C05" w14:textId="77777777"/>
        </w:tc>
      </w:tr>
      <w:tr w:rsidR="00997775" w:rsidTr="00985EC1" w14:paraId="0CF56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B4E61" w14:textId="77777777"/>
        </w:tc>
        <w:tc>
          <w:tcPr>
            <w:tcW w:w="7654" w:type="dxa"/>
            <w:gridSpan w:val="2"/>
          </w:tcPr>
          <w:p w:rsidR="00997775" w:rsidRDefault="00997775" w14:paraId="2F2A8321" w14:textId="77777777">
            <w:r>
              <w:t>De Kamer,</w:t>
            </w:r>
          </w:p>
        </w:tc>
      </w:tr>
      <w:tr w:rsidR="00997775" w:rsidTr="00985EC1" w14:paraId="3ACEB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5D04D" w14:textId="77777777"/>
        </w:tc>
        <w:tc>
          <w:tcPr>
            <w:tcW w:w="7654" w:type="dxa"/>
            <w:gridSpan w:val="2"/>
          </w:tcPr>
          <w:p w:rsidR="00997775" w:rsidRDefault="00997775" w14:paraId="5774E6FF" w14:textId="77777777"/>
        </w:tc>
      </w:tr>
      <w:tr w:rsidR="00997775" w:rsidTr="00985EC1" w14:paraId="09782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CFCFE2" w14:textId="77777777"/>
        </w:tc>
        <w:tc>
          <w:tcPr>
            <w:tcW w:w="7654" w:type="dxa"/>
            <w:gridSpan w:val="2"/>
          </w:tcPr>
          <w:p w:rsidR="00997775" w:rsidRDefault="00997775" w14:paraId="6A66EBFD" w14:textId="77777777">
            <w:r>
              <w:t>gehoord de beraadslaging,</w:t>
            </w:r>
          </w:p>
        </w:tc>
      </w:tr>
      <w:tr w:rsidR="00997775" w:rsidTr="00985EC1" w14:paraId="324CD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BFBB90" w14:textId="77777777"/>
        </w:tc>
        <w:tc>
          <w:tcPr>
            <w:tcW w:w="7654" w:type="dxa"/>
            <w:gridSpan w:val="2"/>
          </w:tcPr>
          <w:p w:rsidR="00997775" w:rsidRDefault="00997775" w14:paraId="708B7D25" w14:textId="77777777"/>
        </w:tc>
      </w:tr>
      <w:tr w:rsidR="00997775" w:rsidTr="00985EC1" w14:paraId="7183B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21AE2" w14:textId="77777777"/>
        </w:tc>
        <w:tc>
          <w:tcPr>
            <w:tcW w:w="7654" w:type="dxa"/>
            <w:gridSpan w:val="2"/>
          </w:tcPr>
          <w:p w:rsidRPr="00985EC1" w:rsidR="00985EC1" w:rsidP="00985EC1" w:rsidRDefault="00985EC1" w14:paraId="56AF086A" w14:textId="77777777">
            <w:r w:rsidRPr="00985EC1">
              <w:t>constaterende dat de bekostiging en de sturing van het funderend onderwijs concurrentie in plaats van samenwerking in de hand werken, bijvoorbeeld bij het lerarentekort en het onderwijsaanbod, terwijl samenwerking nodig is om voldoende beheersing van de basisvaardigheden en kansengelijkheid te bevorderen;</w:t>
            </w:r>
          </w:p>
          <w:p w:rsidR="00985EC1" w:rsidP="00985EC1" w:rsidRDefault="00985EC1" w14:paraId="1231B4BF" w14:textId="77777777"/>
          <w:p w:rsidRPr="00985EC1" w:rsidR="00985EC1" w:rsidP="00985EC1" w:rsidRDefault="00985EC1" w14:paraId="13E2AB65" w14:textId="37B0BC39">
            <w:r w:rsidRPr="00985EC1">
              <w:t>overwegende dat daardoor deze kernproblemen eerder groter dan kleiner worden, terwijl ook de onderwijsorganisaties erop wijzen dat samenwerkingsgerichte benadering de kwaliteit van onderwijs versterkt en ruimte creëert voor het professionele handelen;</w:t>
            </w:r>
          </w:p>
          <w:p w:rsidR="00985EC1" w:rsidP="00985EC1" w:rsidRDefault="00985EC1" w14:paraId="620AB0AC" w14:textId="77777777"/>
          <w:p w:rsidRPr="00985EC1" w:rsidR="00985EC1" w:rsidP="00985EC1" w:rsidRDefault="00985EC1" w14:paraId="79D5EFD8" w14:textId="17EFB54B">
            <w:r w:rsidRPr="00985EC1">
              <w:t>verzoekt de regering om voorstellen uit te werken om perverse prikkels in de bekostigingsregels te wijzigen zodat de samenwerking tussen scholen gaat plaatsvinden, en de Kamer hierover te informeren vóór het debat over de OCW-begroting in het najaar van 2025,</w:t>
            </w:r>
          </w:p>
          <w:p w:rsidR="00985EC1" w:rsidP="00985EC1" w:rsidRDefault="00985EC1" w14:paraId="639CE1A8" w14:textId="77777777"/>
          <w:p w:rsidRPr="00985EC1" w:rsidR="00985EC1" w:rsidP="00985EC1" w:rsidRDefault="00985EC1" w14:paraId="1F5F2D7A" w14:textId="4F2899B0">
            <w:r w:rsidRPr="00985EC1">
              <w:t>en gaat over tot de orde van de dag.</w:t>
            </w:r>
          </w:p>
          <w:p w:rsidR="00985EC1" w:rsidP="00985EC1" w:rsidRDefault="00985EC1" w14:paraId="07650E92" w14:textId="77777777"/>
          <w:p w:rsidR="00997775" w:rsidP="00985EC1" w:rsidRDefault="00985EC1" w14:paraId="051E2BD1" w14:textId="753F3126">
            <w:r w:rsidRPr="00985EC1">
              <w:t>Haage</w:t>
            </w:r>
          </w:p>
        </w:tc>
      </w:tr>
    </w:tbl>
    <w:p w:rsidR="00997775" w:rsidRDefault="00997775" w14:paraId="6429BF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73C0" w14:textId="77777777" w:rsidR="00985EC1" w:rsidRDefault="00985EC1">
      <w:pPr>
        <w:spacing w:line="20" w:lineRule="exact"/>
      </w:pPr>
    </w:p>
  </w:endnote>
  <w:endnote w:type="continuationSeparator" w:id="0">
    <w:p w14:paraId="300D4CAF" w14:textId="77777777" w:rsidR="00985EC1" w:rsidRDefault="00985EC1">
      <w:pPr>
        <w:pStyle w:val="Amendement"/>
      </w:pPr>
      <w:r>
        <w:rPr>
          <w:b w:val="0"/>
        </w:rPr>
        <w:t xml:space="preserve"> </w:t>
      </w:r>
    </w:p>
  </w:endnote>
  <w:endnote w:type="continuationNotice" w:id="1">
    <w:p w14:paraId="052BC17E" w14:textId="77777777" w:rsidR="00985EC1" w:rsidRDefault="00985E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4B6B" w14:textId="77777777" w:rsidR="00985EC1" w:rsidRDefault="00985EC1">
      <w:pPr>
        <w:pStyle w:val="Amendement"/>
      </w:pPr>
      <w:r>
        <w:rPr>
          <w:b w:val="0"/>
        </w:rPr>
        <w:separator/>
      </w:r>
    </w:p>
  </w:footnote>
  <w:footnote w:type="continuationSeparator" w:id="0">
    <w:p w14:paraId="0FAD550D" w14:textId="77777777" w:rsidR="00985EC1" w:rsidRDefault="00985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C1"/>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5EC1"/>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B206"/>
  <w15:docId w15:val="{B880C5F5-F822-4098-8576-5A1AFA5D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2025-05-23T09:10:00.0000000Z</dcterms:created>
  <dcterms:modified xsi:type="dcterms:W3CDTF">2025-05-23T09:17:00.0000000Z</dcterms:modified>
  <dc:description>------------------------</dc:description>
  <dc:subject/>
  <keywords/>
  <version/>
  <category/>
</coreProperties>
</file>