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231F4" w14:paraId="73C5495B" w14:textId="77777777">
        <w:tc>
          <w:tcPr>
            <w:tcW w:w="6733" w:type="dxa"/>
            <w:gridSpan w:val="2"/>
            <w:tcBorders>
              <w:top w:val="nil"/>
              <w:left w:val="nil"/>
              <w:bottom w:val="nil"/>
              <w:right w:val="nil"/>
            </w:tcBorders>
            <w:vAlign w:val="center"/>
          </w:tcPr>
          <w:p w:rsidR="00997775" w:rsidP="00710A7A" w:rsidRDefault="00997775" w14:paraId="3706645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B4511B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231F4" w14:paraId="6C25FFA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29C2AE1" w14:textId="77777777">
            <w:r w:rsidRPr="008B0CC5">
              <w:t xml:space="preserve">Vergaderjaar </w:t>
            </w:r>
            <w:r w:rsidR="00AC6B87">
              <w:t>2024-2025</w:t>
            </w:r>
          </w:p>
        </w:tc>
      </w:tr>
      <w:tr w:rsidR="00997775" w:rsidTr="006231F4" w14:paraId="35E607BC" w14:textId="77777777">
        <w:trPr>
          <w:cantSplit/>
        </w:trPr>
        <w:tc>
          <w:tcPr>
            <w:tcW w:w="10985" w:type="dxa"/>
            <w:gridSpan w:val="3"/>
            <w:tcBorders>
              <w:top w:val="nil"/>
              <w:left w:val="nil"/>
              <w:bottom w:val="nil"/>
              <w:right w:val="nil"/>
            </w:tcBorders>
          </w:tcPr>
          <w:p w:rsidR="00997775" w:rsidRDefault="00997775" w14:paraId="08CCDA79" w14:textId="77777777"/>
        </w:tc>
      </w:tr>
      <w:tr w:rsidR="00997775" w:rsidTr="006231F4" w14:paraId="6AD7FD96" w14:textId="77777777">
        <w:trPr>
          <w:cantSplit/>
        </w:trPr>
        <w:tc>
          <w:tcPr>
            <w:tcW w:w="10985" w:type="dxa"/>
            <w:gridSpan w:val="3"/>
            <w:tcBorders>
              <w:top w:val="nil"/>
              <w:left w:val="nil"/>
              <w:bottom w:val="single" w:color="auto" w:sz="4" w:space="0"/>
              <w:right w:val="nil"/>
            </w:tcBorders>
          </w:tcPr>
          <w:p w:rsidR="00997775" w:rsidRDefault="00997775" w14:paraId="54C37E7A" w14:textId="77777777"/>
        </w:tc>
      </w:tr>
      <w:tr w:rsidR="00997775" w:rsidTr="006231F4" w14:paraId="0ED166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285993" w14:textId="77777777"/>
        </w:tc>
        <w:tc>
          <w:tcPr>
            <w:tcW w:w="7654" w:type="dxa"/>
            <w:gridSpan w:val="2"/>
          </w:tcPr>
          <w:p w:rsidR="00997775" w:rsidRDefault="00997775" w14:paraId="560166CB" w14:textId="77777777"/>
        </w:tc>
      </w:tr>
      <w:tr w:rsidR="006231F4" w:rsidTr="006231F4" w14:paraId="555200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31F4" w:rsidP="006231F4" w:rsidRDefault="006231F4" w14:paraId="1254D294" w14:textId="057B4AF8">
            <w:pPr>
              <w:rPr>
                <w:b/>
              </w:rPr>
            </w:pPr>
            <w:r>
              <w:rPr>
                <w:b/>
              </w:rPr>
              <w:t>35 334</w:t>
            </w:r>
          </w:p>
        </w:tc>
        <w:tc>
          <w:tcPr>
            <w:tcW w:w="7654" w:type="dxa"/>
            <w:gridSpan w:val="2"/>
          </w:tcPr>
          <w:p w:rsidR="006231F4" w:rsidP="006231F4" w:rsidRDefault="006231F4" w14:paraId="5B1F2818" w14:textId="6C26D997">
            <w:pPr>
              <w:rPr>
                <w:b/>
              </w:rPr>
            </w:pPr>
            <w:r w:rsidRPr="00C739FD">
              <w:rPr>
                <w:b/>
                <w:bCs/>
              </w:rPr>
              <w:t>Problematiek rondom stikstof en PFAS</w:t>
            </w:r>
          </w:p>
        </w:tc>
      </w:tr>
      <w:tr w:rsidR="006231F4" w:rsidTr="006231F4" w14:paraId="4F8938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31F4" w:rsidP="006231F4" w:rsidRDefault="006231F4" w14:paraId="45EEE725" w14:textId="77777777"/>
        </w:tc>
        <w:tc>
          <w:tcPr>
            <w:tcW w:w="7654" w:type="dxa"/>
            <w:gridSpan w:val="2"/>
          </w:tcPr>
          <w:p w:rsidR="006231F4" w:rsidP="006231F4" w:rsidRDefault="006231F4" w14:paraId="79265B4B" w14:textId="77777777"/>
        </w:tc>
      </w:tr>
      <w:tr w:rsidR="006231F4" w:rsidTr="006231F4" w14:paraId="1C8AE6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31F4" w:rsidP="006231F4" w:rsidRDefault="006231F4" w14:paraId="5E558B68" w14:textId="77777777"/>
        </w:tc>
        <w:tc>
          <w:tcPr>
            <w:tcW w:w="7654" w:type="dxa"/>
            <w:gridSpan w:val="2"/>
          </w:tcPr>
          <w:p w:rsidR="006231F4" w:rsidP="006231F4" w:rsidRDefault="006231F4" w14:paraId="12D1FAB0" w14:textId="77777777"/>
        </w:tc>
      </w:tr>
      <w:tr w:rsidR="006231F4" w:rsidTr="006231F4" w14:paraId="2B4189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31F4" w:rsidP="006231F4" w:rsidRDefault="006231F4" w14:paraId="17BDE31D" w14:textId="7E732B08">
            <w:pPr>
              <w:rPr>
                <w:b/>
              </w:rPr>
            </w:pPr>
            <w:r>
              <w:rPr>
                <w:b/>
              </w:rPr>
              <w:t xml:space="preserve">Nr. </w:t>
            </w:r>
            <w:r>
              <w:rPr>
                <w:b/>
              </w:rPr>
              <w:t>378</w:t>
            </w:r>
          </w:p>
        </w:tc>
        <w:tc>
          <w:tcPr>
            <w:tcW w:w="7654" w:type="dxa"/>
            <w:gridSpan w:val="2"/>
          </w:tcPr>
          <w:p w:rsidR="006231F4" w:rsidP="006231F4" w:rsidRDefault="006231F4" w14:paraId="6ABE8D59" w14:textId="5998B015">
            <w:pPr>
              <w:rPr>
                <w:b/>
              </w:rPr>
            </w:pPr>
            <w:r>
              <w:rPr>
                <w:b/>
              </w:rPr>
              <w:t xml:space="preserve">MOTIE VAN </w:t>
            </w:r>
            <w:r>
              <w:rPr>
                <w:b/>
              </w:rPr>
              <w:t>HET LID PODT</w:t>
            </w:r>
          </w:p>
        </w:tc>
      </w:tr>
      <w:tr w:rsidR="006231F4" w:rsidTr="006231F4" w14:paraId="292792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31F4" w:rsidP="006231F4" w:rsidRDefault="006231F4" w14:paraId="0C54B625" w14:textId="77777777"/>
        </w:tc>
        <w:tc>
          <w:tcPr>
            <w:tcW w:w="7654" w:type="dxa"/>
            <w:gridSpan w:val="2"/>
          </w:tcPr>
          <w:p w:rsidR="006231F4" w:rsidP="006231F4" w:rsidRDefault="006231F4" w14:paraId="28DC5EA4" w14:textId="112B8610">
            <w:r>
              <w:t>Voorgesteld 22 mei 2025</w:t>
            </w:r>
          </w:p>
        </w:tc>
      </w:tr>
      <w:tr w:rsidR="00997775" w:rsidTr="006231F4" w14:paraId="58F211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1B83DE" w14:textId="77777777"/>
        </w:tc>
        <w:tc>
          <w:tcPr>
            <w:tcW w:w="7654" w:type="dxa"/>
            <w:gridSpan w:val="2"/>
          </w:tcPr>
          <w:p w:rsidR="00997775" w:rsidRDefault="00997775" w14:paraId="309ED8DB" w14:textId="77777777"/>
        </w:tc>
      </w:tr>
      <w:tr w:rsidR="00997775" w:rsidTr="006231F4" w14:paraId="0EE52B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877148" w14:textId="77777777"/>
        </w:tc>
        <w:tc>
          <w:tcPr>
            <w:tcW w:w="7654" w:type="dxa"/>
            <w:gridSpan w:val="2"/>
          </w:tcPr>
          <w:p w:rsidR="00997775" w:rsidRDefault="00997775" w14:paraId="3C11B8A3" w14:textId="77777777">
            <w:r>
              <w:t>De Kamer,</w:t>
            </w:r>
          </w:p>
        </w:tc>
      </w:tr>
      <w:tr w:rsidR="00997775" w:rsidTr="006231F4" w14:paraId="747237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B3F8F1" w14:textId="77777777"/>
        </w:tc>
        <w:tc>
          <w:tcPr>
            <w:tcW w:w="7654" w:type="dxa"/>
            <w:gridSpan w:val="2"/>
          </w:tcPr>
          <w:p w:rsidR="00997775" w:rsidRDefault="00997775" w14:paraId="7B61DD42" w14:textId="77777777"/>
        </w:tc>
      </w:tr>
      <w:tr w:rsidR="00997775" w:rsidTr="006231F4" w14:paraId="6A0A93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C8BD9C" w14:textId="77777777"/>
        </w:tc>
        <w:tc>
          <w:tcPr>
            <w:tcW w:w="7654" w:type="dxa"/>
            <w:gridSpan w:val="2"/>
          </w:tcPr>
          <w:p w:rsidR="00997775" w:rsidRDefault="00997775" w14:paraId="1C1EF0DA" w14:textId="77777777">
            <w:r>
              <w:t>gehoord de beraadslaging,</w:t>
            </w:r>
          </w:p>
        </w:tc>
      </w:tr>
      <w:tr w:rsidR="00997775" w:rsidTr="006231F4" w14:paraId="18CB81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BF8645" w14:textId="77777777"/>
        </w:tc>
        <w:tc>
          <w:tcPr>
            <w:tcW w:w="7654" w:type="dxa"/>
            <w:gridSpan w:val="2"/>
          </w:tcPr>
          <w:p w:rsidR="00997775" w:rsidRDefault="00997775" w14:paraId="788EC93F" w14:textId="77777777"/>
        </w:tc>
      </w:tr>
      <w:tr w:rsidR="00997775" w:rsidTr="006231F4" w14:paraId="0C5AEA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2D4EB4" w14:textId="77777777"/>
        </w:tc>
        <w:tc>
          <w:tcPr>
            <w:tcW w:w="7654" w:type="dxa"/>
            <w:gridSpan w:val="2"/>
          </w:tcPr>
          <w:p w:rsidRPr="006231F4" w:rsidR="006231F4" w:rsidP="006231F4" w:rsidRDefault="006231F4" w14:paraId="746399F2" w14:textId="77777777">
            <w:r w:rsidRPr="006231F4">
              <w:t>overwegende dat dit kabinet 500 miljoen per jaar beschikbaar stelt voor Agrarisch Natuur- en Landschapsbeheer;</w:t>
            </w:r>
          </w:p>
          <w:p w:rsidR="006231F4" w:rsidP="006231F4" w:rsidRDefault="006231F4" w14:paraId="36E78EBC" w14:textId="77777777"/>
          <w:p w:rsidRPr="006231F4" w:rsidR="006231F4" w:rsidP="006231F4" w:rsidRDefault="006231F4" w14:paraId="2C15D872" w14:textId="51A80C2A">
            <w:r w:rsidRPr="006231F4">
              <w:t xml:space="preserve">overwegende dat verschillende kennisinstituten, zoals </w:t>
            </w:r>
            <w:proofErr w:type="spellStart"/>
            <w:r w:rsidRPr="006231F4">
              <w:t>Sovon</w:t>
            </w:r>
            <w:proofErr w:type="spellEnd"/>
            <w:r w:rsidRPr="006231F4">
              <w:t xml:space="preserve">, de WUR en het PBL, de effectiviteit van het </w:t>
            </w:r>
            <w:proofErr w:type="spellStart"/>
            <w:r w:rsidRPr="006231F4">
              <w:t>ANLb</w:t>
            </w:r>
            <w:proofErr w:type="spellEnd"/>
            <w:r w:rsidRPr="006231F4">
              <w:t xml:space="preserve"> hebben onderzocht en concluderen dat het potentie heeft, maar met de huidige invulling de achteruitgang van de natuur alleen maar vertraagt en niet stopt;</w:t>
            </w:r>
          </w:p>
          <w:p w:rsidR="006231F4" w:rsidP="006231F4" w:rsidRDefault="006231F4" w14:paraId="109EA69B" w14:textId="77777777"/>
          <w:p w:rsidRPr="006231F4" w:rsidR="006231F4" w:rsidP="006231F4" w:rsidRDefault="006231F4" w14:paraId="5D1D46E2" w14:textId="6C5B9637">
            <w:r w:rsidRPr="006231F4">
              <w:t>overwegende dat de grootste ecologische winst te behalen valt door, naast extra budget, in te zetten op substantieel meer gebiedsgericht zwaar beheer en voldoende ruimtelijke concentratie;</w:t>
            </w:r>
          </w:p>
          <w:p w:rsidR="006231F4" w:rsidP="006231F4" w:rsidRDefault="006231F4" w14:paraId="5641C023" w14:textId="77777777"/>
          <w:p w:rsidRPr="006231F4" w:rsidR="006231F4" w:rsidP="006231F4" w:rsidRDefault="006231F4" w14:paraId="47353227" w14:textId="316A4E11">
            <w:r w:rsidRPr="006231F4">
              <w:t>van mening dat de overheid zorgvuldig met belastinggeld dient om te gaan en de adviezen van de kennisinstituten om dit geld effectief in te zetten daarom zwaar zou moeten laten meewegen bij het opstellen van beleid;</w:t>
            </w:r>
          </w:p>
          <w:p w:rsidR="006231F4" w:rsidP="006231F4" w:rsidRDefault="006231F4" w14:paraId="235CE001" w14:textId="77777777"/>
          <w:p w:rsidRPr="006231F4" w:rsidR="006231F4" w:rsidP="006231F4" w:rsidRDefault="006231F4" w14:paraId="5ED1EB24" w14:textId="3374D003">
            <w:r w:rsidRPr="006231F4">
              <w:t xml:space="preserve">verzoekt de regering het extra budget voor het </w:t>
            </w:r>
            <w:proofErr w:type="spellStart"/>
            <w:r w:rsidRPr="006231F4">
              <w:t>ANLb</w:t>
            </w:r>
            <w:proofErr w:type="spellEnd"/>
            <w:r w:rsidRPr="006231F4">
              <w:t xml:space="preserve"> primair gebiedsgericht in te zetten voor zwaar beheer en de benodigde ruimtelijke concentratie, zodat er optimale effectiviteit wordt bereikt,</w:t>
            </w:r>
          </w:p>
          <w:p w:rsidR="006231F4" w:rsidP="006231F4" w:rsidRDefault="006231F4" w14:paraId="4DB2AF42" w14:textId="77777777"/>
          <w:p w:rsidRPr="006231F4" w:rsidR="006231F4" w:rsidP="006231F4" w:rsidRDefault="006231F4" w14:paraId="3636B047" w14:textId="3D0A42D5">
            <w:r w:rsidRPr="006231F4">
              <w:t>en gaat over tot de orde van de dag.</w:t>
            </w:r>
          </w:p>
          <w:p w:rsidR="006231F4" w:rsidP="006231F4" w:rsidRDefault="006231F4" w14:paraId="508AED21" w14:textId="77777777"/>
          <w:p w:rsidR="00997775" w:rsidP="006231F4" w:rsidRDefault="006231F4" w14:paraId="2F312B67" w14:textId="395EC1D2">
            <w:proofErr w:type="spellStart"/>
            <w:r w:rsidRPr="006231F4">
              <w:t>Podt</w:t>
            </w:r>
            <w:proofErr w:type="spellEnd"/>
          </w:p>
        </w:tc>
      </w:tr>
    </w:tbl>
    <w:p w:rsidR="00997775" w:rsidRDefault="00997775" w14:paraId="16DD7A0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EEC8F" w14:textId="77777777" w:rsidR="006231F4" w:rsidRDefault="006231F4">
      <w:pPr>
        <w:spacing w:line="20" w:lineRule="exact"/>
      </w:pPr>
    </w:p>
  </w:endnote>
  <w:endnote w:type="continuationSeparator" w:id="0">
    <w:p w14:paraId="016D0175" w14:textId="77777777" w:rsidR="006231F4" w:rsidRDefault="006231F4">
      <w:pPr>
        <w:pStyle w:val="Amendement"/>
      </w:pPr>
      <w:r>
        <w:rPr>
          <w:b w:val="0"/>
        </w:rPr>
        <w:t xml:space="preserve"> </w:t>
      </w:r>
    </w:p>
  </w:endnote>
  <w:endnote w:type="continuationNotice" w:id="1">
    <w:p w14:paraId="49D82022" w14:textId="77777777" w:rsidR="006231F4" w:rsidRDefault="006231F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61A90" w14:textId="77777777" w:rsidR="006231F4" w:rsidRDefault="006231F4">
      <w:pPr>
        <w:pStyle w:val="Amendement"/>
      </w:pPr>
      <w:r>
        <w:rPr>
          <w:b w:val="0"/>
        </w:rPr>
        <w:separator/>
      </w:r>
    </w:p>
  </w:footnote>
  <w:footnote w:type="continuationSeparator" w:id="0">
    <w:p w14:paraId="1A20C390" w14:textId="77777777" w:rsidR="006231F4" w:rsidRDefault="006231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1F4"/>
    <w:rsid w:val="0012423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231F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D66F8A"/>
  <w15:docId w15:val="{3F8909ED-6433-41F1-8A22-A90406F10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185</ap:Words>
  <ap:Characters>1067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2025-05-23T10:47:00.0000000Z</dcterms:created>
  <dcterms:modified xsi:type="dcterms:W3CDTF">2025-05-23T10:57:00.0000000Z</dcterms:modified>
  <dc:description>------------------------</dc:description>
  <dc:subject/>
  <keywords/>
  <version/>
  <category/>
</coreProperties>
</file>