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2025Z10405</w:t>
        <w:br/>
      </w:r>
      <w:proofErr w:type="spellEnd"/>
    </w:p>
    <w:p>
      <w:pPr>
        <w:pStyle w:val="Normal"/>
        <w:rPr>
          <w:b w:val="1"/>
          <w:bCs w:val="1"/>
        </w:rPr>
      </w:pPr>
      <w:r w:rsidR="250AE766">
        <w:rPr>
          <w:b w:val="0"/>
          <w:bCs w:val="0"/>
        </w:rPr>
        <w:t>(ingezonden 23 mei 2025)</w:t>
        <w:br/>
      </w:r>
    </w:p>
    <w:p>
      <w:r>
        <w:t xml:space="preserve">Vragen van de leden Dobbe (SP), Piri (GroenLinks-PvdA), Teunissen (PvdD), Van Baarle (Denk), Paternotte (D66) en Dassen (Volt) aan de ministers van Buitenlandse Zaken en voor Buitenlandse Handel en Ontwikkelingshulp over het Nederlandse busbedrijf EBS en banden met de illegale bezetting van Palestijns gebied.</w:t>
      </w:r>
      <w:r>
        <w:br/>
      </w:r>
    </w:p>
    <w:p>
      <w:pPr>
        <w:pStyle w:val="ListParagraph"/>
        <w:numPr>
          <w:ilvl w:val="0"/>
          <w:numId w:val="100478960"/>
        </w:numPr>
        <w:ind w:left="360"/>
      </w:pPr>
      <w:r>
        <w:t>Heeft u kennisgenomen van de uitzending van Radio Boos over het Nederlandse busbedrijf EBS?</w:t>
      </w:r>
      <w:r>
        <w:br/>
      </w:r>
    </w:p>
    <w:p>
      <w:pPr>
        <w:pStyle w:val="ListParagraph"/>
        <w:numPr>
          <w:ilvl w:val="0"/>
          <w:numId w:val="100478960"/>
        </w:numPr>
        <w:ind w:left="360"/>
      </w:pPr>
      <w:r>
        <w:t>Klopt het dat het Israëlische bedrijf Egged Transportation Ltd. het moederbedrijf is van het Nederlandse busbedrijf EBS?</w:t>
      </w:r>
      <w:r>
        <w:br/>
      </w:r>
    </w:p>
    <w:p>
      <w:pPr>
        <w:pStyle w:val="ListParagraph"/>
        <w:numPr>
          <w:ilvl w:val="0"/>
          <w:numId w:val="100478960"/>
        </w:numPr>
        <w:ind w:left="360"/>
      </w:pPr>
      <w:r>
        <w:t>Klopt het dat Egged Transportation Ltd. op een lijst van de Verenigde Naties staat als betrokken bij Israëlische kolonisatie van illegaal bezet Palestijns gebied? 1)</w:t>
      </w:r>
      <w:r>
        <w:br/>
      </w:r>
    </w:p>
    <w:p>
      <w:pPr>
        <w:pStyle w:val="ListParagraph"/>
        <w:numPr>
          <w:ilvl w:val="0"/>
          <w:numId w:val="100478960"/>
        </w:numPr>
        <w:ind w:left="360"/>
      </w:pPr>
      <w:r>
        <w:t>Hoe verhoudt dit feit zich tot het Nederlandse ontmoedigingsbeleid jegens zakelijke activiteiten op illegaal bezet Palestijns gebied? Zijn er contacten geweest met EBS en/of Egged Transportation Ltd.? Zo ja, wat was de inhoud van deze contacten? Zo nee, waarom niet?</w:t>
      </w:r>
      <w:r>
        <w:br/>
      </w:r>
    </w:p>
    <w:p>
      <w:pPr>
        <w:pStyle w:val="ListParagraph"/>
        <w:numPr>
          <w:ilvl w:val="0"/>
          <w:numId w:val="100478960"/>
        </w:numPr>
        <w:ind w:left="360"/>
      </w:pPr>
      <w:r>
        <w:t>Hoe verhoudt dit feit zich tot de adviserende opinie van het Internationaal Gerechtshof aan de Algemene Vergadering van de Verenigde Naties waarin volgens uw eigen lezing wordt gesteld dat ‘Andere staten (waaronder Nederland) onder internationaal recht de verplichting [hebben] om de situatie die is ontstaan door de onrechtmatige bezetting van Israël van de Palestijnse Gebieden niet te erkennen en om geen hulp of assistentie te bieden die bijdraagt aan het handhaven van de onrechtmatige situatie’?</w:t>
      </w:r>
      <w:r>
        <w:br/>
      </w:r>
    </w:p>
    <w:p>
      <w:pPr>
        <w:pStyle w:val="ListParagraph"/>
        <w:numPr>
          <w:ilvl w:val="0"/>
          <w:numId w:val="100478960"/>
        </w:numPr>
        <w:ind w:left="360"/>
      </w:pPr>
      <w:r>
        <w:t>Deelt u de opvatting dat de zakelijke verhouding tussen EBS en Egged Transportation Ltd. wel degelijk een vorm van hulp of assistentie aan de illegale bezetting is, namelijk in de vorm van dividenden? Zo nee, waarom niet?</w:t>
      </w:r>
      <w:r>
        <w:br/>
      </w:r>
    </w:p>
    <w:p>
      <w:pPr>
        <w:pStyle w:val="ListParagraph"/>
        <w:numPr>
          <w:ilvl w:val="0"/>
          <w:numId w:val="100478960"/>
        </w:numPr>
        <w:ind w:left="360"/>
      </w:pPr>
      <w:r>
        <w:t>In welke provincies rijden bussen van EBS? Klopt het dat deze in ieder geval in Zeeland rondrijden?</w:t>
      </w:r>
      <w:r>
        <w:br/>
      </w:r>
    </w:p>
    <w:p>
      <w:pPr>
        <w:pStyle w:val="ListParagraph"/>
        <w:numPr>
          <w:ilvl w:val="0"/>
          <w:numId w:val="100478960"/>
        </w:numPr>
        <w:ind w:left="360"/>
      </w:pPr>
      <w:r>
        <w:t>Klopt het dat studenten met een studentenreisproduct in bussen van EBS kunnen betalen? Klopt het dat daarmee geld van de Nederlandse overheid via EBS bij Egged Transportation Ltd. terecht komt? Hoe verhoudt dit zich tot het Nederlandse ontmoedigingsbeleid en de uitspraak van het gerechtshof?</w:t>
      </w:r>
      <w:r>
        <w:br/>
      </w:r>
    </w:p>
    <w:p>
      <w:pPr>
        <w:pStyle w:val="ListParagraph"/>
        <w:numPr>
          <w:ilvl w:val="0"/>
          <w:numId w:val="100478960"/>
        </w:numPr>
        <w:ind w:left="360"/>
      </w:pPr>
      <w:r>
        <w:t>Deelt u de opvatting dat het onwenselijk is dat Nederlandse provincies gebruik maken van de diensten van een bedrijf dat banden houdt met de illegale bezetting van Palestijns gebied? Zo ja, hoe gaat u dit stoppen? Zo nee, waarom niet?</w:t>
      </w:r>
      <w:r>
        <w:br/>
      </w:r>
    </w:p>
    <w:p>
      <w:pPr>
        <w:pStyle w:val="ListParagraph"/>
        <w:numPr>
          <w:ilvl w:val="0"/>
          <w:numId w:val="100478960"/>
        </w:numPr>
        <w:ind w:left="360"/>
      </w:pPr>
      <w:r>
        <w:t>Deelt u de opvatting dat Nederland iedere vorm van medewerking aan de illegale bezetting van Palestijns land door Israël moet stoppen en voorkomen? Zo ja, hoe gaat u dit doen? Zo nee, waarom niet?</w:t>
      </w:r>
      <w:r>
        <w:br/>
      </w:r>
    </w:p>
    <w:p>
      <w:pPr>
        <w:pStyle w:val="ListParagraph"/>
        <w:numPr>
          <w:ilvl w:val="0"/>
          <w:numId w:val="100478960"/>
        </w:numPr>
        <w:ind w:left="360"/>
      </w:pPr>
      <w:r>
        <w:t>Deelt u de opvatting dat het Nederlands ontmoedigingsbeleid te vrijblijvend is om medewerking aan de illegale bezetting tegen te gaan? Zo ja, wanneer gaan wij over tot een boycot van illegale economische activiteiten op bezet gebied? Zo nee, waarom niet?</w:t>
      </w:r>
      <w:r>
        <w:br/>
      </w:r>
    </w:p>
    <w:p>
      <w:r>
        <w:t xml:space="preserve"> </w:t>
      </w:r>
      <w:r>
        <w:br/>
      </w:r>
    </w:p>
    <w:p>
      <w:r>
        <w:t xml:space="preserve">1) Bureau van de Hoge Commissaris voor de Mensenrechten (OHCHR), 30 juni 2023, 'OHCHR update of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(Microsoft Word - 23-06-30 Update.docx)</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