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2025Z10401</w:t>
        <w:br/>
      </w:r>
      <w:proofErr w:type="spellEnd"/>
    </w:p>
    <w:p>
      <w:pPr>
        <w:pStyle w:val="Normal"/>
        <w:rPr>
          <w:b w:val="1"/>
          <w:bCs w:val="1"/>
        </w:rPr>
      </w:pPr>
      <w:r w:rsidR="250AE766">
        <w:rPr>
          <w:b w:val="0"/>
          <w:bCs w:val="0"/>
        </w:rPr>
        <w:t>(ingezonden 23 mei 2025)</w:t>
        <w:br/>
      </w:r>
    </w:p>
    <w:p>
      <w:r>
        <w:t xml:space="preserve">Vragen van de leden Kathmann (GroenLinks-PvdA) en Six Dijkstra (Nieuw Sociaal Contract) aan de minister van Onderwijs, Cultuur en Wetenschap en de staatssecretaris van Binnenlandse Zaken en Koninkrijksrelaties over de groeiende afhankelijkheid van Amerikaanse techgiganten</w:t>
      </w:r>
      <w:r>
        <w:br/>
      </w:r>
    </w:p>
    <w:p>
      <w:r>
        <w:t xml:space="preserve"/>
      </w:r>
      <w:r>
        <w:rPr>
          <w:u w:val="single"/>
        </w:rPr>
        <w:t xml:space="preserve">Vraag 1</w:t>
      </w:r>
      <w:r>
        <w:rPr/>
        <w:t xml:space="preserve">
          <w:br/>
Bent u bekend met het bericht: ‘Overheidsorganisaties blijven in de Amerikaanse cloud, ondanks zorgen in de Tweede Kamer’? [1]
        </w:t>
      </w:r>
      <w:r>
        <w:br/>
      </w:r>
    </w:p>
    <w:p>
      <w:r>
        <w:t xml:space="preserve"/>
      </w:r>
      <w:r>
        <w:rPr>
          <w:u w:val="single"/>
        </w:rPr>
        <w:t xml:space="preserve">Vraag 2</w:t>
      </w:r>
      <w:r>
        <w:rPr/>
        <w:t xml:space="preserve"/>
      </w:r>
      <w:r>
        <w:br/>
      </w:r>
    </w:p>
    <w:p>
      <w:r>
        <w:t xml:space="preserve">Bent u tevens bekend met het feit dat de hoofdaanklager van het Internationaal Strafhof onlangs de toegang tot Microsoft-diensten is ontzegd op laste van de Amerikaanse regering?</w:t>
      </w:r>
      <w:r>
        <w:br/>
      </w:r>
    </w:p>
    <w:p>
      <w:r>
        <w:t xml:space="preserve"/>
      </w:r>
      <w:r>
        <w:rPr>
          <w:u w:val="single"/>
        </w:rPr>
        <w:t xml:space="preserve">Vraag 3</w:t>
      </w:r>
      <w:r>
        <w:rPr/>
        <w:t xml:space="preserve">
          <w:br/>
Kunt u bevestigen dat Dienst Uitvoering Onderwijs (DUO), die Business News Radio (BNR) met zestien andere overheidsorganisaties onder de loep heeft genomen, de overstap naar clouddiensten van Amerikaanse dienstverleners niet heroverweegt? Zo ja, kunt u dit besluit onderbouwen? [2]
        </w:t>
      </w:r>
      <w:r>
        <w:br/>
      </w:r>
    </w:p>
    <w:p>
      <w:r>
        <w:t xml:space="preserve"/>
      </w:r>
      <w:r>
        <w:rPr>
          <w:u w:val="single"/>
        </w:rPr>
        <w:t xml:space="preserve">Vraag 4</w:t>
      </w:r>
      <w:r>
        <w:rPr/>
        <w:t xml:space="preserve">
          <w:br/>
Welke processen, registers, (mail)communicatiediensten en/of organisatieonderdelen, die onder uw verantwoordelijkheid vallen, zijn op dit moment reeds ondergebracht in de cloud van Amerikaanse dienstverleners?
        </w:t>
      </w:r>
      <w:r>
        <w:br/>
      </w:r>
    </w:p>
    <w:p>
      <w:r>
        <w:t xml:space="preserve"/>
      </w:r>
      <w:r>
        <w:rPr>
          <w:u w:val="single"/>
        </w:rPr>
        <w:t xml:space="preserve">Vraag 5</w:t>
      </w:r>
      <w:r>
        <w:rPr/>
        <w:t xml:space="preserve">
          <w:br/>
Kunt u een overzicht geven van de geplande en voorgenomen migraties naar clouddiensten van Amerikaanse dienstverleners, daar waar het uw departement, DUO en andere overheidsorganisaties onder uw gezag betreft?
        </w:t>
      </w:r>
      <w:r>
        <w:br/>
      </w:r>
    </w:p>
    <w:p>
      <w:r>
        <w:t xml:space="preserve"/>
      </w:r>
      <w:r>
        <w:rPr>
          <w:u w:val="single"/>
        </w:rPr>
        <w:t xml:space="preserve">Vraag 6</w:t>
      </w:r>
      <w:r>
        <w:rPr/>
        <w:t xml:space="preserve">
          <w:br/>
Kunt u illustreren wat de directe gevolgen zouden zijn voor de continuïteit van de processen, dienstverlening en dataopslag binnen uw departement, DUO en andere overheidsorganisaties onder uw gezag, wanneer deze de toegang tot Amerikaanse digitale dienstverlening zouden worden ontzegd, zowel op dit moment als na de geplande en voorgenomen migraties?
        </w:t>
      </w:r>
      <w:r>
        <w:br/>
      </w:r>
    </w:p>
    <w:p>
      <w:r>
        <w:t xml:space="preserve"/>
      </w:r>
      <w:r>
        <w:rPr>
          <w:u w:val="single"/>
        </w:rPr>
        <w:t xml:space="preserve">Vraag 7</w:t>
      </w:r>
      <w:r>
        <w:rPr/>
        <w:t xml:space="preserve"/>
      </w:r>
      <w:r>
        <w:br/>
      </w:r>
    </w:p>
    <w:p>
      <w:r>
        <w:t xml:space="preserve">Welke merkbare gevolgen zou dit hebben voor Nederlandse burgers en voor de samenleving?</w:t>
      </w:r>
      <w:r>
        <w:br/>
      </w:r>
    </w:p>
    <w:p>
      <w:r>
        <w:t xml:space="preserve"/>
      </w:r>
      <w:r>
        <w:rPr>
          <w:u w:val="single"/>
        </w:rPr>
        <w:t xml:space="preserve">Vraag 8</w:t>
      </w:r>
      <w:r>
        <w:rPr/>
        <w:t xml:space="preserve"/>
      </w:r>
      <w:r>
        <w:br/>
      </w:r>
    </w:p>
    <w:p>
      <w:r>
        <w:t xml:space="preserve">Hoe gaat u ervoor zorgen dat die risico’s gemitigeerd worden?</w:t>
      </w:r>
      <w:r>
        <w:br/>
      </w:r>
    </w:p>
    <w:p>
      <w:r>
        <w:t xml:space="preserve"/>
      </w:r>
      <w:r>
        <w:rPr>
          <w:u w:val="single"/>
        </w:rPr>
        <w:t xml:space="preserve">Vraag 9</w:t>
      </w:r>
      <w:r>
        <w:rPr/>
        <w:t xml:space="preserve">
          <w:br/>
Kunt u onderbouwen wat Amerikaanse wetgeving, zoals de CLOUD Act en de Foreign Intelligence Surveillance Act, in het ergste geval betekent voor de vertrouwelijkheid van de data die uw departement, DUO en andere overheidsorganisaties onder uw gezag hebben opgeslagen in de cloud van Amerikaanse dienstverleners?
        </w:t>
      </w:r>
      <w:r>
        <w:br/>
      </w:r>
    </w:p>
    <w:p>
      <w:r>
        <w:t xml:space="preserve"/>
      </w:r>
      <w:r>
        <w:rPr>
          <w:u w:val="single"/>
        </w:rPr>
        <w:t xml:space="preserve">Vraag 10</w:t>
      </w:r>
      <w:r>
        <w:rPr/>
        <w:t xml:space="preserve"/>
      </w:r>
      <w:r>
        <w:br/>
      </w:r>
    </w:p>
    <w:p>
      <w:r>
        <w:t xml:space="preserve">Wat zou het gevolg zijn voor Nederlandse burgers en de samenleving wanneer al deze data tezamen in handen van een statelijke actor zou belanden?</w:t>
      </w:r>
      <w:r>
        <w:br/>
      </w:r>
    </w:p>
    <w:p>
      <w:r>
        <w:t xml:space="preserve"/>
      </w:r>
      <w:r>
        <w:rPr>
          <w:u w:val="single"/>
        </w:rPr>
        <w:t xml:space="preserve">Vraag 11</w:t>
      </w:r>
      <w:r>
        <w:rPr/>
        <w:t xml:space="preserve">
          <w:br/>
Heeft u migraties naar digitale diensten van Amerikaanse techgiganten stopgezet of heroverwogen naar aanleiding van de aangenomen motie van het lid Kathmann c.s. die hiertoe oproept? [3]
        </w:t>
      </w:r>
      <w:r>
        <w:br/>
      </w:r>
    </w:p>
    <w:p>
      <w:r>
        <w:t xml:space="preserve"/>
      </w:r>
      <w:r>
        <w:rPr>
          <w:u w:val="single"/>
        </w:rPr>
        <w:t xml:space="preserve">Vraag 12</w:t>
      </w:r>
      <w:r>
        <w:rPr/>
        <w:t xml:space="preserve">
          <w:br/>
Hoe geven uw departement, DUO en andere overheidsorganisaties onder uw gezag voorts invulling aan de aangenomen motie van het lid Six Dijkstra c.s. die oproept om als doelstelling te hanteren dat de continuïteit van digitale overheidsdienstverlening niet rechtstreeks afhankelijk is van partijen uit de Verenigde Staten? [4]
        </w:t>
      </w:r>
      <w:r>
        <w:br/>
      </w:r>
    </w:p>
    <w:p>
      <w:r>
        <w:t xml:space="preserve"/>
      </w:r>
      <w:r>
        <w:rPr>
          <w:u w:val="single"/>
        </w:rPr>
        <w:t xml:space="preserve">Vraag 13</w:t>
      </w:r>
      <w:r>
        <w:rPr/>
        <w:t xml:space="preserve">
          <w:br/>
Kunt u toezeggen dat de afhankelijkheid van Amerikaanse techgiganten binnen uw departement, DUO en andere overheidsorganisaties onder uw gezag niet verder zal toenemen, en dat het bevorderen van de strategische autonomie van Nederland en/of Europa het uitgangspunt is bij elk besluit omtrent digitale diensten dat onder uw gezag genomen wordt?
        </w:t>
      </w:r>
      <w:r>
        <w:br/>
      </w:r>
    </w:p>
    <w:p>
      <w:r>
        <w:t xml:space="preserve"/>
      </w:r>
      <w:r>
        <w:rPr>
          <w:u w:val="single"/>
        </w:rPr>
        <w:t xml:space="preserve">Vraag 14</w:t>
      </w:r>
      <w:r>
        <w:rPr/>
        <w:t xml:space="preserve">
          <w:br/>
Kunt u deze vragen afzonderlijk beantwoorden vóór het notaoverleg over de initiatiefnota ‘Wolken aan de horizon’ van 2 juni 2025? [5]
        </w:t>
      </w:r>
      <w:r>
        <w:br/>
      </w:r>
    </w:p>
    <w:p>
      <w:r>
        <w:t xml:space="preserve"> </w:t>
      </w:r>
      <w:r>
        <w:br/>
      </w:r>
    </w:p>
    <w:p>
      <w:r>
        <w:t xml:space="preserve">[1] BNR, 20 mei 2025, 'Overheidsorganisaties blijven in de Amerikaanse cloud, ondanks zorgen in de Tweede Kamer’</w:t>
      </w:r>
      <w:r>
        <w:br/>
      </w:r>
    </w:p>
    <w:p>
      <w:r>
        <w:t xml:space="preserve">[2] Dit betreft de volgende zbo’s: Uitvoeringsinstituut Werknemersverzekeringen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Logius</w:t>
      </w:r>
      <w:r>
        <w:br/>
      </w:r>
    </w:p>
    <w:p>
      <w:r>
        <w:t xml:space="preserve">[3] Kamerstuk 26 643, nr. 1315</w:t>
      </w:r>
      <w:r>
        <w:br/>
      </w:r>
    </w:p>
    <w:p>
      <w:r>
        <w:t xml:space="preserve">[4] Kamerstuk 26 643, nr. 1320</w:t>
      </w:r>
      <w:r>
        <w:br/>
      </w:r>
    </w:p>
    <w:p>
      <w:r>
        <w:t xml:space="preserve">[5] Kamerstuk 36 574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