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21E8" w:rsidR="000575E2" w:rsidP="00E4606A" w:rsidRDefault="0074484E" w14:paraId="6764DB08" w14:textId="34C74806">
      <w:pPr>
        <w:widowControl w:val="0"/>
        <w:tabs>
          <w:tab w:val="num" w:pos="720"/>
        </w:tabs>
        <w:spacing w:line="240" w:lineRule="atLeast"/>
        <w:ind w:hanging="1843"/>
        <w:rPr>
          <w:rFonts w:ascii="Verdana" w:hAnsi="Verdana" w:cs="Arial"/>
          <w:b/>
          <w:sz w:val="18"/>
          <w:szCs w:val="18"/>
        </w:rPr>
      </w:pPr>
      <w:r>
        <w:rPr>
          <w:rFonts w:ascii="Verdana" w:hAnsi="Verdana" w:cs="Arial"/>
          <w:b/>
          <w:sz w:val="18"/>
          <w:szCs w:val="18"/>
        </w:rPr>
        <w:t>36</w:t>
      </w:r>
      <w:r w:rsidR="000575E2">
        <w:rPr>
          <w:rFonts w:ascii="Verdana" w:hAnsi="Verdana" w:cs="Arial"/>
          <w:b/>
          <w:sz w:val="18"/>
          <w:szCs w:val="18"/>
        </w:rPr>
        <w:t xml:space="preserve"> </w:t>
      </w:r>
      <w:r>
        <w:rPr>
          <w:rFonts w:ascii="Verdana" w:hAnsi="Verdana" w:cs="Arial"/>
          <w:b/>
          <w:sz w:val="18"/>
          <w:szCs w:val="18"/>
        </w:rPr>
        <w:t>701</w:t>
      </w:r>
      <w:r w:rsidR="000575E2">
        <w:rPr>
          <w:rFonts w:ascii="Verdana" w:hAnsi="Verdana" w:cs="Arial"/>
          <w:b/>
          <w:sz w:val="18"/>
          <w:szCs w:val="18"/>
        </w:rPr>
        <w:tab/>
      </w:r>
      <w:r w:rsidRPr="0074484E">
        <w:rPr>
          <w:rFonts w:ascii="Verdana" w:hAnsi="Verdana" w:cs="Arial"/>
          <w:b/>
          <w:sz w:val="18"/>
          <w:szCs w:val="18"/>
        </w:rPr>
        <w:t>Wijziging van de Faillissementswet en de Wet op</w:t>
      </w:r>
      <w:r>
        <w:rPr>
          <w:rFonts w:ascii="Verdana" w:hAnsi="Verdana" w:cs="Arial"/>
          <w:b/>
          <w:sz w:val="18"/>
          <w:szCs w:val="18"/>
        </w:rPr>
        <w:t xml:space="preserve"> </w:t>
      </w:r>
      <w:r w:rsidRPr="0074484E">
        <w:rPr>
          <w:rFonts w:ascii="Verdana" w:hAnsi="Verdana" w:cs="Arial"/>
          <w:b/>
          <w:sz w:val="18"/>
          <w:szCs w:val="18"/>
        </w:rPr>
        <w:t>het financieel toezicht ter implementatie van</w:t>
      </w:r>
      <w:r>
        <w:rPr>
          <w:rFonts w:ascii="Verdana" w:hAnsi="Verdana" w:cs="Arial"/>
          <w:b/>
          <w:sz w:val="18"/>
          <w:szCs w:val="18"/>
        </w:rPr>
        <w:t xml:space="preserve"> </w:t>
      </w:r>
      <w:r w:rsidRPr="0074484E">
        <w:rPr>
          <w:rFonts w:ascii="Verdana" w:hAnsi="Verdana" w:cs="Arial"/>
          <w:b/>
          <w:sz w:val="18"/>
          <w:szCs w:val="18"/>
        </w:rPr>
        <w:t>Verordening 2024/886 betreffende</w:t>
      </w:r>
      <w:r>
        <w:rPr>
          <w:rFonts w:ascii="Verdana" w:hAnsi="Verdana" w:cs="Arial"/>
          <w:b/>
          <w:sz w:val="18"/>
          <w:szCs w:val="18"/>
        </w:rPr>
        <w:t xml:space="preserve"> </w:t>
      </w:r>
      <w:proofErr w:type="spellStart"/>
      <w:r w:rsidRPr="0074484E">
        <w:rPr>
          <w:rFonts w:ascii="Verdana" w:hAnsi="Verdana" w:cs="Arial"/>
          <w:b/>
          <w:sz w:val="18"/>
          <w:szCs w:val="18"/>
        </w:rPr>
        <w:t>instantovermakingen</w:t>
      </w:r>
      <w:proofErr w:type="spellEnd"/>
      <w:r w:rsidRPr="0074484E">
        <w:rPr>
          <w:rFonts w:ascii="Verdana" w:hAnsi="Verdana" w:cs="Arial"/>
          <w:b/>
          <w:sz w:val="18"/>
          <w:szCs w:val="18"/>
        </w:rPr>
        <w:t xml:space="preserve"> in euro’s</w:t>
      </w:r>
      <w:r>
        <w:rPr>
          <w:rFonts w:ascii="Verdana" w:hAnsi="Verdana" w:cs="Arial"/>
          <w:b/>
          <w:sz w:val="18"/>
          <w:szCs w:val="18"/>
        </w:rPr>
        <w:t xml:space="preserve"> </w:t>
      </w:r>
      <w:r w:rsidRPr="0074484E">
        <w:rPr>
          <w:rFonts w:ascii="Verdana" w:hAnsi="Verdana" w:cs="Arial"/>
          <w:b/>
          <w:sz w:val="18"/>
          <w:szCs w:val="18"/>
        </w:rPr>
        <w:t>(Implementatiewet verordening</w:t>
      </w:r>
      <w:r>
        <w:rPr>
          <w:rFonts w:ascii="Verdana" w:hAnsi="Verdana" w:cs="Arial"/>
          <w:b/>
          <w:sz w:val="18"/>
          <w:szCs w:val="18"/>
        </w:rPr>
        <w:t xml:space="preserve"> </w:t>
      </w:r>
      <w:proofErr w:type="spellStart"/>
      <w:r w:rsidRPr="0074484E">
        <w:rPr>
          <w:rFonts w:ascii="Verdana" w:hAnsi="Verdana" w:cs="Arial"/>
          <w:b/>
          <w:sz w:val="18"/>
          <w:szCs w:val="18"/>
        </w:rPr>
        <w:t>instantovermakingen</w:t>
      </w:r>
      <w:proofErr w:type="spellEnd"/>
      <w:r w:rsidRPr="0074484E">
        <w:rPr>
          <w:rFonts w:ascii="Verdana" w:hAnsi="Verdana" w:cs="Arial"/>
          <w:b/>
          <w:sz w:val="18"/>
          <w:szCs w:val="18"/>
        </w:rPr>
        <w:t xml:space="preserve"> in euro’s)</w:t>
      </w:r>
    </w:p>
    <w:p w:rsidRPr="007021E8" w:rsidR="00EE0056" w:rsidP="00E4606A" w:rsidRDefault="00EE0056" w14:paraId="2333B79F" w14:textId="77777777">
      <w:pPr>
        <w:widowControl w:val="0"/>
        <w:spacing w:line="240" w:lineRule="atLeast"/>
        <w:rPr>
          <w:rFonts w:ascii="Verdana" w:hAnsi="Verdana" w:cs="Arial"/>
          <w:sz w:val="18"/>
          <w:szCs w:val="18"/>
        </w:rPr>
      </w:pPr>
    </w:p>
    <w:p w:rsidRPr="007021E8" w:rsidR="00EE0056" w:rsidP="00E4606A" w:rsidRDefault="00EE0056" w14:paraId="12180FF4" w14:textId="77777777">
      <w:pPr>
        <w:widowControl w:val="0"/>
        <w:spacing w:line="240" w:lineRule="atLeast"/>
        <w:rPr>
          <w:rFonts w:ascii="Verdana" w:hAnsi="Verdana" w:cs="Arial"/>
          <w:sz w:val="18"/>
          <w:szCs w:val="18"/>
        </w:rPr>
      </w:pPr>
    </w:p>
    <w:p w:rsidR="00EE0056" w:rsidP="00E4606A" w:rsidRDefault="00EE0056" w14:paraId="4028B82A" w14:textId="77777777">
      <w:pPr>
        <w:widowControl w:val="0"/>
        <w:spacing w:line="240" w:lineRule="atLeast"/>
        <w:rPr>
          <w:rFonts w:ascii="Verdana" w:hAnsi="Verdana" w:cs="Arial"/>
          <w:sz w:val="18"/>
          <w:szCs w:val="18"/>
        </w:rPr>
      </w:pPr>
    </w:p>
    <w:p w:rsidRPr="007021E8" w:rsidR="00FF442F" w:rsidP="00E4606A" w:rsidRDefault="00FF442F" w14:paraId="752E09C2" w14:textId="77777777">
      <w:pPr>
        <w:widowControl w:val="0"/>
        <w:spacing w:line="240" w:lineRule="atLeast"/>
        <w:rPr>
          <w:rFonts w:ascii="Verdana" w:hAnsi="Verdana" w:cs="Arial"/>
          <w:sz w:val="18"/>
          <w:szCs w:val="18"/>
        </w:rPr>
      </w:pPr>
    </w:p>
    <w:p w:rsidRPr="007021E8" w:rsidR="00EE0056" w:rsidP="00E4606A" w:rsidRDefault="00786589" w14:paraId="023943E7" w14:textId="77777777">
      <w:pPr>
        <w:widowControl w:val="0"/>
        <w:spacing w:line="240" w:lineRule="atLeast"/>
        <w:rPr>
          <w:rFonts w:ascii="Verdana" w:hAnsi="Verdana" w:cs="Arial"/>
          <w:b/>
          <w:sz w:val="18"/>
          <w:szCs w:val="18"/>
        </w:rPr>
      </w:pPr>
      <w:r>
        <w:rPr>
          <w:rFonts w:ascii="Verdana" w:hAnsi="Verdana" w:cs="Arial"/>
          <w:b/>
          <w:sz w:val="18"/>
          <w:szCs w:val="18"/>
        </w:rPr>
        <w:t xml:space="preserve">NOTA NAAR AANLEIDING VAN </w:t>
      </w:r>
      <w:r w:rsidR="00280CC0">
        <w:rPr>
          <w:rFonts w:ascii="Verdana" w:hAnsi="Verdana" w:cs="Arial"/>
          <w:b/>
          <w:sz w:val="18"/>
          <w:szCs w:val="18"/>
        </w:rPr>
        <w:t xml:space="preserve">HET </w:t>
      </w:r>
      <w:r>
        <w:rPr>
          <w:rFonts w:ascii="Verdana" w:hAnsi="Verdana" w:cs="Arial"/>
          <w:b/>
          <w:sz w:val="18"/>
          <w:szCs w:val="18"/>
        </w:rPr>
        <w:t>VERSLAG</w:t>
      </w:r>
    </w:p>
    <w:p w:rsidRPr="007021E8" w:rsidR="00EE0056" w:rsidP="00E4606A" w:rsidRDefault="00EE0056" w14:paraId="69EEA219" w14:textId="77777777">
      <w:pPr>
        <w:widowControl w:val="0"/>
        <w:spacing w:line="240" w:lineRule="atLeast"/>
        <w:rPr>
          <w:rFonts w:ascii="Verdana" w:hAnsi="Verdana" w:cs="Arial"/>
          <w:sz w:val="18"/>
          <w:szCs w:val="18"/>
        </w:rPr>
      </w:pPr>
    </w:p>
    <w:p w:rsidR="00EE0056" w:rsidP="00E4606A" w:rsidRDefault="00EE0056" w14:paraId="02CD873C" w14:textId="77777777">
      <w:pPr>
        <w:widowControl w:val="0"/>
        <w:spacing w:line="240" w:lineRule="atLeast"/>
        <w:rPr>
          <w:rFonts w:ascii="Verdana" w:hAnsi="Verdana" w:cs="Arial"/>
          <w:sz w:val="18"/>
          <w:szCs w:val="18"/>
        </w:rPr>
      </w:pPr>
    </w:p>
    <w:p w:rsidRPr="007021E8" w:rsidR="009E13E7" w:rsidP="00E4606A" w:rsidRDefault="009E13E7" w14:paraId="21C9AD5D" w14:textId="77777777">
      <w:pPr>
        <w:widowControl w:val="0"/>
        <w:spacing w:line="240" w:lineRule="atLeast"/>
        <w:rPr>
          <w:rFonts w:ascii="Verdana" w:hAnsi="Verdana" w:cs="Arial"/>
          <w:sz w:val="18"/>
          <w:szCs w:val="18"/>
        </w:rPr>
      </w:pPr>
    </w:p>
    <w:p w:rsidRPr="00C40CEA" w:rsidR="009E13E7" w:rsidP="00E4606A" w:rsidRDefault="009E13E7" w14:paraId="510C94D7" w14:textId="77777777">
      <w:pPr>
        <w:widowControl w:val="0"/>
        <w:spacing w:line="240" w:lineRule="atLeast"/>
        <w:rPr>
          <w:rFonts w:ascii="Verdana" w:hAnsi="Verdana" w:cs="Arial"/>
          <w:sz w:val="18"/>
          <w:szCs w:val="18"/>
        </w:rPr>
      </w:pPr>
      <w:r w:rsidRPr="00C40CEA">
        <w:rPr>
          <w:rFonts w:ascii="Verdana" w:hAnsi="Verdana" w:cs="Arial"/>
          <w:b/>
          <w:bCs/>
          <w:sz w:val="18"/>
          <w:szCs w:val="18"/>
        </w:rPr>
        <w:t>Inleiding</w:t>
      </w:r>
    </w:p>
    <w:p w:rsidR="009E13E7" w:rsidP="00E4606A" w:rsidRDefault="009E13E7" w14:paraId="6AB6D498" w14:textId="77777777">
      <w:pPr>
        <w:widowControl w:val="0"/>
        <w:spacing w:line="240" w:lineRule="atLeast"/>
        <w:rPr>
          <w:rFonts w:ascii="Verdana" w:hAnsi="Verdana" w:cs="Arial"/>
          <w:sz w:val="18"/>
          <w:szCs w:val="18"/>
        </w:rPr>
      </w:pPr>
    </w:p>
    <w:p w:rsidRPr="00C40CEA" w:rsidR="009E13E7" w:rsidP="00E4606A" w:rsidRDefault="009E13E7" w14:paraId="0306B8EB" w14:textId="6FC69C26">
      <w:pPr>
        <w:widowControl w:val="0"/>
        <w:spacing w:line="240" w:lineRule="atLeast"/>
        <w:rPr>
          <w:rFonts w:ascii="Verdana" w:hAnsi="Verdana" w:cs="Arial"/>
          <w:sz w:val="18"/>
          <w:szCs w:val="18"/>
        </w:rPr>
      </w:pPr>
      <w:r w:rsidRPr="00C40CEA">
        <w:rPr>
          <w:rFonts w:ascii="Verdana" w:hAnsi="Verdana" w:cs="Arial"/>
          <w:sz w:val="18"/>
          <w:szCs w:val="18"/>
        </w:rPr>
        <w:t>De regering is de vaste commissie voor Financiën erkentelijk voor de aandacht die zij aan het onderhavige wetsvoorstel heeft geschonken en voor de door haar daarover gestelde vragen. De vragen worden zo veel mogelijk beantwoord in de volgorde van het door de commissie uitgebrachte verslag. Voor zover vragen, vanwege overeenkomst in onderwerp, gezamenlijk b</w:t>
      </w:r>
      <w:r>
        <w:rPr>
          <w:rFonts w:ascii="Verdana" w:hAnsi="Verdana" w:cs="Arial"/>
          <w:sz w:val="18"/>
          <w:szCs w:val="18"/>
        </w:rPr>
        <w:t>eantwoord zijn, is dit vermeld.</w:t>
      </w:r>
    </w:p>
    <w:p w:rsidR="009E13E7" w:rsidP="00E4606A" w:rsidRDefault="009E13E7" w14:paraId="33F0BFDA" w14:textId="77777777">
      <w:pPr>
        <w:widowControl w:val="0"/>
        <w:spacing w:line="240" w:lineRule="atLeast"/>
        <w:rPr>
          <w:rFonts w:ascii="Verdana" w:hAnsi="Verdana" w:cs="Arial"/>
          <w:b/>
          <w:bCs/>
          <w:sz w:val="18"/>
          <w:szCs w:val="18"/>
        </w:rPr>
      </w:pPr>
    </w:p>
    <w:p w:rsidRPr="00740772" w:rsidR="009E13E7" w:rsidP="00E4606A" w:rsidRDefault="00740772" w14:paraId="35FCD5AE" w14:textId="0785646B">
      <w:pPr>
        <w:widowControl w:val="0"/>
        <w:spacing w:line="240" w:lineRule="atLeast"/>
        <w:rPr>
          <w:rFonts w:ascii="Verdana" w:hAnsi="Verdana" w:cs="Arial"/>
          <w:i/>
          <w:iCs/>
          <w:sz w:val="18"/>
          <w:szCs w:val="18"/>
        </w:rPr>
      </w:pPr>
      <w:r>
        <w:rPr>
          <w:rFonts w:ascii="Verdana" w:hAnsi="Verdana" w:cs="Arial"/>
          <w:b/>
          <w:bCs/>
          <w:i/>
          <w:iCs/>
          <w:sz w:val="18"/>
          <w:szCs w:val="18"/>
        </w:rPr>
        <w:t xml:space="preserve">1 Inleiding </w:t>
      </w:r>
    </w:p>
    <w:p w:rsidR="009F59D9" w:rsidP="00E4606A" w:rsidRDefault="009F59D9" w14:paraId="3F9E49A1" w14:textId="77777777">
      <w:pPr>
        <w:widowControl w:val="0"/>
        <w:tabs>
          <w:tab w:val="num" w:pos="720"/>
        </w:tabs>
        <w:spacing w:line="240" w:lineRule="atLeast"/>
        <w:rPr>
          <w:rFonts w:ascii="Verdana" w:hAnsi="Verdana" w:cs="Arial"/>
          <w:sz w:val="18"/>
          <w:szCs w:val="18"/>
        </w:rPr>
      </w:pPr>
    </w:p>
    <w:p w:rsidR="00DB1FE4" w:rsidP="00DB1FE4" w:rsidRDefault="00DB1FE4" w14:paraId="73A7F063" w14:textId="295CD856">
      <w:pPr>
        <w:widowControl w:val="0"/>
        <w:tabs>
          <w:tab w:val="num" w:pos="720"/>
        </w:tabs>
        <w:spacing w:line="240" w:lineRule="atLeast"/>
        <w:rPr>
          <w:rFonts w:ascii="Verdana" w:hAnsi="Verdana" w:cs="Arial"/>
          <w:i/>
          <w:sz w:val="18"/>
          <w:szCs w:val="18"/>
        </w:rPr>
      </w:pPr>
      <w:r w:rsidRPr="00DB1FE4">
        <w:rPr>
          <w:rFonts w:ascii="Verdana" w:hAnsi="Verdana" w:cs="Arial"/>
          <w:i/>
          <w:sz w:val="18"/>
          <w:szCs w:val="18"/>
        </w:rPr>
        <w:t xml:space="preserve">De leden van de </w:t>
      </w:r>
      <w:r>
        <w:rPr>
          <w:rFonts w:ascii="Verdana" w:hAnsi="Verdana" w:cs="Arial"/>
          <w:i/>
          <w:sz w:val="18"/>
          <w:szCs w:val="18"/>
        </w:rPr>
        <w:t>VV</w:t>
      </w:r>
      <w:r w:rsidRPr="00DB1FE4">
        <w:rPr>
          <w:rFonts w:ascii="Verdana" w:hAnsi="Verdana" w:cs="Arial"/>
          <w:i/>
          <w:sz w:val="18"/>
          <w:szCs w:val="18"/>
        </w:rPr>
        <w:t xml:space="preserve">D- en de NSC-fractie constateren dat de verordening op 8 april 2024 in werking is getreden en dat de implementatie van de wijzigingen in de richtlijnen uiterlijk 9 april 2025 moet zijn afgerond. Het is inmiddels begin april 2025, dus de deadline van 9 april 2025 gaat niet gehaald worden. Waarom is de implementatiewet niet tijdig bij het parlement ingediend? Daarnaast vragen de leden van de </w:t>
      </w:r>
      <w:r w:rsidR="0049235F">
        <w:rPr>
          <w:rFonts w:ascii="Verdana" w:hAnsi="Verdana" w:cs="Arial"/>
          <w:i/>
          <w:sz w:val="18"/>
          <w:szCs w:val="18"/>
        </w:rPr>
        <w:t>VV</w:t>
      </w:r>
      <w:r w:rsidRPr="00DB1FE4">
        <w:rPr>
          <w:rFonts w:ascii="Verdana" w:hAnsi="Verdana" w:cs="Arial"/>
          <w:i/>
          <w:sz w:val="18"/>
          <w:szCs w:val="18"/>
        </w:rPr>
        <w:t>D-fractie wat de gevolgen zijn van het missen van de deadline.</w:t>
      </w:r>
    </w:p>
    <w:p w:rsidR="00DB1FE4" w:rsidP="00DB1FE4" w:rsidRDefault="00DB1FE4" w14:paraId="29AA8675" w14:textId="77777777">
      <w:pPr>
        <w:widowControl w:val="0"/>
        <w:tabs>
          <w:tab w:val="num" w:pos="720"/>
        </w:tabs>
        <w:spacing w:line="240" w:lineRule="atLeast"/>
        <w:rPr>
          <w:rFonts w:ascii="Verdana" w:hAnsi="Verdana" w:cs="Arial"/>
          <w:i/>
          <w:sz w:val="18"/>
          <w:szCs w:val="18"/>
        </w:rPr>
      </w:pPr>
    </w:p>
    <w:p w:rsidR="005B0FBF" w:rsidP="003D15A8" w:rsidRDefault="005B0FBF" w14:paraId="39E4D0E9" w14:textId="1B2DCFF4">
      <w:pPr>
        <w:widowControl w:val="0"/>
        <w:tabs>
          <w:tab w:val="num" w:pos="720"/>
        </w:tabs>
        <w:spacing w:line="240" w:lineRule="atLeast"/>
        <w:rPr>
          <w:rFonts w:ascii="Verdana" w:hAnsi="Verdana" w:cs="Arial"/>
          <w:iCs/>
          <w:sz w:val="18"/>
          <w:szCs w:val="18"/>
        </w:rPr>
      </w:pPr>
      <w:r>
        <w:rPr>
          <w:rFonts w:ascii="Verdana" w:hAnsi="Verdana" w:cs="Arial"/>
          <w:iCs/>
          <w:sz w:val="18"/>
          <w:szCs w:val="18"/>
        </w:rPr>
        <w:t>De leden merken terecht op dat de verordening op 8 april 2024 in werking is getreden. De verordening werkt rechtstreeks</w:t>
      </w:r>
      <w:r w:rsidR="00AC3BB2">
        <w:rPr>
          <w:rFonts w:ascii="Verdana" w:hAnsi="Verdana" w:cs="Arial"/>
          <w:iCs/>
          <w:sz w:val="18"/>
          <w:szCs w:val="18"/>
        </w:rPr>
        <w:t xml:space="preserve"> door in de Nederlandse rechtsorde</w:t>
      </w:r>
      <w:r>
        <w:rPr>
          <w:rFonts w:ascii="Verdana" w:hAnsi="Verdana" w:cs="Arial"/>
          <w:iCs/>
          <w:sz w:val="18"/>
          <w:szCs w:val="18"/>
        </w:rPr>
        <w:t>, enkel de gewijzigde bepalingen aan de twee richtlijnen moeten worden geïmplementeerd</w:t>
      </w:r>
      <w:r w:rsidR="00187C13">
        <w:rPr>
          <w:rFonts w:ascii="Verdana" w:hAnsi="Verdana" w:cs="Arial"/>
          <w:iCs/>
          <w:sz w:val="18"/>
          <w:szCs w:val="18"/>
        </w:rPr>
        <w:t>.</w:t>
      </w:r>
      <w:r>
        <w:rPr>
          <w:rFonts w:ascii="Verdana" w:hAnsi="Verdana" w:cs="Arial"/>
          <w:iCs/>
          <w:sz w:val="18"/>
          <w:szCs w:val="18"/>
        </w:rPr>
        <w:t xml:space="preserve"> Daarnaast is het uitvoeringsbesluit al in werking getreden. Dankzij dit besluit zijn de verplichtingen uit de verordening handhaafbaar</w:t>
      </w:r>
      <w:r w:rsidR="00187C13">
        <w:rPr>
          <w:rFonts w:ascii="Verdana" w:hAnsi="Verdana" w:cs="Arial"/>
          <w:iCs/>
          <w:sz w:val="18"/>
          <w:szCs w:val="18"/>
        </w:rPr>
        <w:t xml:space="preserve"> gesteld</w:t>
      </w:r>
      <w:r>
        <w:rPr>
          <w:rFonts w:ascii="Verdana" w:hAnsi="Verdana" w:cs="Arial"/>
          <w:iCs/>
          <w:sz w:val="18"/>
          <w:szCs w:val="18"/>
        </w:rPr>
        <w:t xml:space="preserve"> voor de toezichthouders </w:t>
      </w:r>
      <w:r w:rsidR="00AC3BB2">
        <w:rPr>
          <w:rFonts w:ascii="Verdana" w:hAnsi="Verdana" w:cs="Arial"/>
          <w:iCs/>
          <w:sz w:val="18"/>
          <w:szCs w:val="18"/>
        </w:rPr>
        <w:t>(</w:t>
      </w:r>
      <w:r>
        <w:rPr>
          <w:rFonts w:ascii="Verdana" w:hAnsi="Verdana" w:cs="Arial"/>
          <w:iCs/>
          <w:sz w:val="18"/>
          <w:szCs w:val="18"/>
        </w:rPr>
        <w:t>DNB en de AFM</w:t>
      </w:r>
      <w:r w:rsidR="00AC3BB2">
        <w:rPr>
          <w:rFonts w:ascii="Verdana" w:hAnsi="Verdana" w:cs="Arial"/>
          <w:iCs/>
          <w:sz w:val="18"/>
          <w:szCs w:val="18"/>
        </w:rPr>
        <w:t>)</w:t>
      </w:r>
      <w:r>
        <w:rPr>
          <w:rFonts w:ascii="Verdana" w:hAnsi="Verdana" w:cs="Arial"/>
          <w:iCs/>
          <w:sz w:val="18"/>
          <w:szCs w:val="18"/>
        </w:rPr>
        <w:t xml:space="preserve">. Dit implementatiewetsvoorstel </w:t>
      </w:r>
      <w:r w:rsidR="00187C13">
        <w:rPr>
          <w:rFonts w:ascii="Verdana" w:hAnsi="Verdana" w:cs="Arial"/>
          <w:iCs/>
          <w:sz w:val="18"/>
          <w:szCs w:val="18"/>
        </w:rPr>
        <w:t xml:space="preserve">ziet op de wijzigingen aan de richtlijnen die op wetsniveau moeten worden doorgevoerd. Deze wijzigingen zien </w:t>
      </w:r>
      <w:r w:rsidR="00AC3BB2">
        <w:rPr>
          <w:rFonts w:ascii="Verdana" w:hAnsi="Verdana" w:cs="Arial"/>
          <w:iCs/>
          <w:sz w:val="18"/>
          <w:szCs w:val="18"/>
        </w:rPr>
        <w:t xml:space="preserve">voornamelijk </w:t>
      </w:r>
      <w:r w:rsidR="00187C13">
        <w:rPr>
          <w:rFonts w:ascii="Verdana" w:hAnsi="Verdana" w:cs="Arial"/>
          <w:iCs/>
          <w:sz w:val="18"/>
          <w:szCs w:val="18"/>
        </w:rPr>
        <w:t xml:space="preserve">op het mogelijk maken van directe toegang tot betaalsystemen voor betaalinstellingen en </w:t>
      </w:r>
      <w:proofErr w:type="spellStart"/>
      <w:r w:rsidR="00187C13">
        <w:rPr>
          <w:rFonts w:ascii="Verdana" w:hAnsi="Verdana" w:cs="Arial"/>
          <w:iCs/>
          <w:sz w:val="18"/>
          <w:szCs w:val="18"/>
        </w:rPr>
        <w:t>elektronischgeldinstellingen</w:t>
      </w:r>
      <w:proofErr w:type="spellEnd"/>
      <w:r w:rsidR="00187C13">
        <w:rPr>
          <w:rFonts w:ascii="Verdana" w:hAnsi="Verdana" w:cs="Arial"/>
          <w:iCs/>
          <w:sz w:val="18"/>
          <w:szCs w:val="18"/>
        </w:rPr>
        <w:t xml:space="preserve">. </w:t>
      </w:r>
    </w:p>
    <w:p w:rsidR="005B0FBF" w:rsidP="003D15A8" w:rsidRDefault="005B0FBF" w14:paraId="21422CE0" w14:textId="77777777">
      <w:pPr>
        <w:widowControl w:val="0"/>
        <w:tabs>
          <w:tab w:val="num" w:pos="720"/>
        </w:tabs>
        <w:spacing w:line="240" w:lineRule="atLeast"/>
        <w:rPr>
          <w:rFonts w:ascii="Verdana" w:hAnsi="Verdana" w:cs="Arial"/>
          <w:iCs/>
          <w:sz w:val="18"/>
          <w:szCs w:val="18"/>
        </w:rPr>
      </w:pPr>
    </w:p>
    <w:p w:rsidRPr="003D15A8" w:rsidR="003D15A8" w:rsidP="003D15A8" w:rsidRDefault="003D15A8" w14:paraId="3B35276D" w14:textId="4DA4F103">
      <w:pPr>
        <w:widowControl w:val="0"/>
        <w:tabs>
          <w:tab w:val="num" w:pos="720"/>
        </w:tabs>
        <w:spacing w:line="240" w:lineRule="atLeast"/>
        <w:rPr>
          <w:rFonts w:ascii="Verdana" w:hAnsi="Verdana" w:cs="Arial"/>
          <w:iCs/>
          <w:sz w:val="18"/>
          <w:szCs w:val="18"/>
        </w:rPr>
      </w:pPr>
      <w:r w:rsidRPr="003D15A8">
        <w:rPr>
          <w:rFonts w:ascii="Verdana" w:hAnsi="Verdana" w:cs="Arial"/>
          <w:iCs/>
          <w:sz w:val="18"/>
          <w:szCs w:val="18"/>
        </w:rPr>
        <w:t xml:space="preserve">De verordening is in maart 2024 gepubliceerd en de implementatiewet is op 1 maart 2025 bij </w:t>
      </w:r>
      <w:r w:rsidR="003C4BE8">
        <w:rPr>
          <w:rFonts w:ascii="Verdana" w:hAnsi="Verdana" w:cs="Arial"/>
          <w:iCs/>
          <w:sz w:val="18"/>
          <w:szCs w:val="18"/>
        </w:rPr>
        <w:t>u</w:t>
      </w:r>
      <w:r w:rsidRPr="003D15A8">
        <w:rPr>
          <w:rFonts w:ascii="Verdana" w:hAnsi="Verdana" w:cs="Arial"/>
          <w:iCs/>
          <w:sz w:val="18"/>
          <w:szCs w:val="18"/>
        </w:rPr>
        <w:t>w Kamer ingediend. Een implementatiedeadline van een jaar is te kort om het wetgevingsproces te doorlopen</w:t>
      </w:r>
      <w:r w:rsidR="00F87914">
        <w:rPr>
          <w:rFonts w:ascii="Verdana" w:hAnsi="Verdana" w:cs="Arial"/>
          <w:iCs/>
          <w:sz w:val="18"/>
          <w:szCs w:val="18"/>
        </w:rPr>
        <w:t xml:space="preserve"> in Nederland</w:t>
      </w:r>
      <w:r w:rsidRPr="003D15A8">
        <w:rPr>
          <w:rFonts w:ascii="Verdana" w:hAnsi="Verdana" w:cs="Arial"/>
          <w:iCs/>
          <w:sz w:val="18"/>
          <w:szCs w:val="18"/>
        </w:rPr>
        <w:t xml:space="preserve">, </w:t>
      </w:r>
      <w:r w:rsidR="00C01C42">
        <w:rPr>
          <w:rFonts w:ascii="Verdana" w:hAnsi="Verdana" w:cs="Arial"/>
          <w:iCs/>
          <w:sz w:val="18"/>
          <w:szCs w:val="18"/>
        </w:rPr>
        <w:t>aangezien</w:t>
      </w:r>
      <w:r w:rsidRPr="003D15A8">
        <w:rPr>
          <w:rFonts w:ascii="Verdana" w:hAnsi="Verdana" w:cs="Arial"/>
          <w:iCs/>
          <w:sz w:val="18"/>
          <w:szCs w:val="18"/>
        </w:rPr>
        <w:t xml:space="preserve"> de gemiddelde doorlooptijd van een implementatiewetsvoorstel circa twee jaar bedraagt. Zo is er tijd nodig geweest om het </w:t>
      </w:r>
      <w:r w:rsidR="003C4BE8">
        <w:rPr>
          <w:rFonts w:ascii="Verdana" w:hAnsi="Verdana" w:cs="Arial"/>
          <w:iCs/>
          <w:sz w:val="18"/>
          <w:szCs w:val="18"/>
        </w:rPr>
        <w:t>implementatie</w:t>
      </w:r>
      <w:r w:rsidR="00F87914">
        <w:rPr>
          <w:rFonts w:ascii="Verdana" w:hAnsi="Verdana" w:cs="Arial"/>
          <w:iCs/>
          <w:sz w:val="18"/>
          <w:szCs w:val="18"/>
        </w:rPr>
        <w:t>wets</w:t>
      </w:r>
      <w:r w:rsidRPr="003D15A8">
        <w:rPr>
          <w:rFonts w:ascii="Verdana" w:hAnsi="Verdana" w:cs="Arial"/>
          <w:iCs/>
          <w:sz w:val="18"/>
          <w:szCs w:val="18"/>
        </w:rPr>
        <w:t xml:space="preserve">voorstel openbaar te consulteren, uitvoerings- en handhavingstoetsen uit te vragen en moet het voorstel voor advies aan de Raad van State worden aangeboden. Er is hard gewerkt om het wetsvoorstel zo spoedig mogelijk in te dienen, waarbij de zorgvuldigheid niet uit het oog is verloren. </w:t>
      </w:r>
    </w:p>
    <w:p w:rsidRPr="003D15A8" w:rsidR="003D15A8" w:rsidP="003D15A8" w:rsidRDefault="003D15A8" w14:paraId="01364CCE" w14:textId="77777777">
      <w:pPr>
        <w:widowControl w:val="0"/>
        <w:tabs>
          <w:tab w:val="num" w:pos="720"/>
        </w:tabs>
        <w:spacing w:line="240" w:lineRule="atLeast"/>
        <w:rPr>
          <w:rFonts w:ascii="Verdana" w:hAnsi="Verdana" w:cs="Arial"/>
          <w:iCs/>
          <w:sz w:val="18"/>
          <w:szCs w:val="18"/>
        </w:rPr>
      </w:pPr>
    </w:p>
    <w:p w:rsidR="00DB1FE4" w:rsidP="003D15A8" w:rsidRDefault="003D15A8" w14:paraId="61E86275" w14:textId="0A0272E4">
      <w:pPr>
        <w:widowControl w:val="0"/>
        <w:tabs>
          <w:tab w:val="num" w:pos="720"/>
        </w:tabs>
        <w:spacing w:line="240" w:lineRule="atLeast"/>
        <w:rPr>
          <w:rFonts w:ascii="Verdana" w:hAnsi="Verdana" w:cs="Arial"/>
          <w:iCs/>
          <w:sz w:val="18"/>
          <w:szCs w:val="18"/>
        </w:rPr>
      </w:pPr>
      <w:r w:rsidRPr="003D15A8">
        <w:rPr>
          <w:rFonts w:ascii="Verdana" w:hAnsi="Verdana" w:cs="Arial"/>
          <w:iCs/>
          <w:sz w:val="18"/>
          <w:szCs w:val="18"/>
        </w:rPr>
        <w:t xml:space="preserve">De Europese Commissie is op de hoogte gesteld van de huidige stand van zaken rondom de implementatie van de verordening. Wanneer een lidstaat Europese wetgeving niet uitvoert, kan dit leiden tot een inbreukprocedure. Het is </w:t>
      </w:r>
      <w:r w:rsidR="00C01C42">
        <w:rPr>
          <w:rFonts w:ascii="Verdana" w:hAnsi="Verdana" w:cs="Arial"/>
          <w:iCs/>
          <w:sz w:val="18"/>
          <w:szCs w:val="18"/>
        </w:rPr>
        <w:t>niet waarschijnlijk</w:t>
      </w:r>
      <w:r w:rsidRPr="003D15A8">
        <w:rPr>
          <w:rFonts w:ascii="Verdana" w:hAnsi="Verdana" w:cs="Arial"/>
          <w:iCs/>
          <w:sz w:val="18"/>
          <w:szCs w:val="18"/>
        </w:rPr>
        <w:t xml:space="preserve"> dat het in dit geval zal leiden tot een procedure omdat de Commissie op de hoogte is van het feit dat er actief aan de implementatie wordt gewerkt. Daarnaast zijn er 14 andere lidstaten die ook nog geen </w:t>
      </w:r>
      <w:r w:rsidRPr="003D15A8">
        <w:rPr>
          <w:rFonts w:ascii="Verdana" w:hAnsi="Verdana" w:cs="Arial"/>
          <w:iCs/>
          <w:sz w:val="18"/>
          <w:szCs w:val="18"/>
        </w:rPr>
        <w:lastRenderedPageBreak/>
        <w:t>implementatiemiddelen genotificeerd hebben aan de Europese Commissie</w:t>
      </w:r>
      <w:r w:rsidR="003C4BE8">
        <w:rPr>
          <w:rFonts w:ascii="Verdana" w:hAnsi="Verdana" w:cs="Arial"/>
          <w:iCs/>
          <w:sz w:val="18"/>
          <w:szCs w:val="18"/>
        </w:rPr>
        <w:t>,</w:t>
      </w:r>
      <w:r w:rsidRPr="003D15A8">
        <w:rPr>
          <w:rFonts w:ascii="Verdana" w:hAnsi="Verdana" w:cs="Arial"/>
          <w:iCs/>
          <w:sz w:val="18"/>
          <w:szCs w:val="18"/>
        </w:rPr>
        <w:t xml:space="preserve"> waaronder België, Frankrijk, Oostenrijk en Spanje.</w:t>
      </w:r>
      <w:r w:rsidR="0073212B">
        <w:rPr>
          <w:rFonts w:ascii="Verdana" w:hAnsi="Verdana" w:cs="Arial"/>
          <w:iCs/>
          <w:sz w:val="18"/>
          <w:szCs w:val="18"/>
        </w:rPr>
        <w:t xml:space="preserve"> </w:t>
      </w:r>
    </w:p>
    <w:p w:rsidR="003D15A8" w:rsidP="00DB1FE4" w:rsidRDefault="003D15A8" w14:paraId="705D9255" w14:textId="77777777">
      <w:pPr>
        <w:widowControl w:val="0"/>
        <w:tabs>
          <w:tab w:val="num" w:pos="720"/>
        </w:tabs>
        <w:spacing w:line="240" w:lineRule="atLeast"/>
        <w:rPr>
          <w:rFonts w:ascii="Verdana" w:hAnsi="Verdana" w:cs="Arial"/>
          <w:iCs/>
          <w:sz w:val="18"/>
          <w:szCs w:val="18"/>
        </w:rPr>
      </w:pPr>
    </w:p>
    <w:p w:rsidR="00DB1FE4" w:rsidP="00DB1FE4" w:rsidRDefault="00DB1FE4" w14:paraId="09753FFE" w14:textId="4C96BD77">
      <w:pPr>
        <w:widowControl w:val="0"/>
        <w:tabs>
          <w:tab w:val="num" w:pos="720"/>
        </w:tabs>
        <w:spacing w:line="240" w:lineRule="atLeast"/>
        <w:rPr>
          <w:rFonts w:ascii="Verdana" w:hAnsi="Verdana" w:cs="Arial"/>
          <w:i/>
          <w:sz w:val="18"/>
          <w:szCs w:val="18"/>
        </w:rPr>
      </w:pPr>
      <w:r w:rsidRPr="00DB1FE4">
        <w:rPr>
          <w:rFonts w:ascii="Verdana" w:hAnsi="Verdana" w:cs="Arial"/>
          <w:i/>
          <w:sz w:val="18"/>
          <w:szCs w:val="18"/>
        </w:rPr>
        <w:t>Deze leden merken op dat het bij deze implementatiewet gaat om de implementatie van de verordening en de richtlijnen. Deze leden vragen in hoeverre is er sprake van nieuwe koppen op EU-regelgeving. In hoeverre zitten er in de bestaande wet- en regelgeving in Nederland al koppen op EU-regelgeving voor dit onderwerp? Graag vragen deze leden om eventuele koppen concreet te benoemen.</w:t>
      </w:r>
    </w:p>
    <w:p w:rsidR="00DB1FE4" w:rsidP="00DB1FE4" w:rsidRDefault="00DB1FE4" w14:paraId="6EB66AAF" w14:textId="77777777">
      <w:pPr>
        <w:widowControl w:val="0"/>
        <w:tabs>
          <w:tab w:val="num" w:pos="720"/>
        </w:tabs>
        <w:spacing w:line="240" w:lineRule="atLeast"/>
        <w:rPr>
          <w:rFonts w:ascii="Verdana" w:hAnsi="Verdana" w:cs="Arial"/>
          <w:i/>
          <w:sz w:val="18"/>
          <w:szCs w:val="18"/>
        </w:rPr>
      </w:pPr>
    </w:p>
    <w:p w:rsidR="00DB1FE4" w:rsidP="00DB1FE4" w:rsidRDefault="009E584E" w14:paraId="77B8115A" w14:textId="23A424DB">
      <w:pPr>
        <w:widowControl w:val="0"/>
        <w:tabs>
          <w:tab w:val="num" w:pos="720"/>
        </w:tabs>
        <w:spacing w:line="240" w:lineRule="atLeast"/>
        <w:rPr>
          <w:rFonts w:ascii="Verdana" w:hAnsi="Verdana" w:cs="Arial"/>
          <w:iCs/>
          <w:sz w:val="18"/>
          <w:szCs w:val="18"/>
        </w:rPr>
      </w:pPr>
      <w:r>
        <w:rPr>
          <w:rFonts w:ascii="Verdana" w:hAnsi="Verdana" w:cs="Arial"/>
          <w:iCs/>
          <w:sz w:val="18"/>
          <w:szCs w:val="18"/>
        </w:rPr>
        <w:t xml:space="preserve">Er is geen sprake van nieuwe koppen op EU-regelgeving. </w:t>
      </w:r>
      <w:r w:rsidR="00F87914">
        <w:rPr>
          <w:rFonts w:ascii="Verdana" w:hAnsi="Verdana" w:cs="Arial"/>
          <w:iCs/>
          <w:sz w:val="18"/>
          <w:szCs w:val="18"/>
        </w:rPr>
        <w:t>Daarnaast zijn er o</w:t>
      </w:r>
      <w:r>
        <w:rPr>
          <w:rFonts w:ascii="Verdana" w:hAnsi="Verdana" w:cs="Arial"/>
          <w:iCs/>
          <w:sz w:val="18"/>
          <w:szCs w:val="18"/>
        </w:rPr>
        <w:t xml:space="preserve">ok </w:t>
      </w:r>
      <w:r w:rsidR="00F87914">
        <w:rPr>
          <w:rFonts w:ascii="Verdana" w:hAnsi="Verdana" w:cs="Arial"/>
          <w:iCs/>
          <w:sz w:val="18"/>
          <w:szCs w:val="18"/>
        </w:rPr>
        <w:t xml:space="preserve">geen nationale koppen voor dit onderwerp </w:t>
      </w:r>
      <w:r>
        <w:rPr>
          <w:rFonts w:ascii="Verdana" w:hAnsi="Verdana" w:cs="Arial"/>
          <w:iCs/>
          <w:sz w:val="18"/>
          <w:szCs w:val="18"/>
        </w:rPr>
        <w:t xml:space="preserve">in de bestaande wet- en regelgeving. </w:t>
      </w:r>
    </w:p>
    <w:p w:rsidR="00DB1FE4" w:rsidP="00DB1FE4" w:rsidRDefault="00DB1FE4" w14:paraId="03A314A8" w14:textId="77777777">
      <w:pPr>
        <w:widowControl w:val="0"/>
        <w:tabs>
          <w:tab w:val="num" w:pos="720"/>
        </w:tabs>
        <w:spacing w:line="240" w:lineRule="atLeast"/>
        <w:rPr>
          <w:rFonts w:ascii="Verdana" w:hAnsi="Verdana" w:cs="Arial"/>
          <w:iCs/>
          <w:sz w:val="18"/>
          <w:szCs w:val="18"/>
        </w:rPr>
      </w:pPr>
    </w:p>
    <w:p w:rsidRPr="00740772" w:rsidR="00DB1FE4" w:rsidP="00DB1FE4" w:rsidRDefault="00740772" w14:paraId="43FA0083" w14:textId="16A1BCFA">
      <w:pPr>
        <w:widowControl w:val="0"/>
        <w:tabs>
          <w:tab w:val="num" w:pos="720"/>
        </w:tabs>
        <w:spacing w:line="240" w:lineRule="atLeast"/>
        <w:rPr>
          <w:rFonts w:ascii="Verdana" w:hAnsi="Verdana" w:cs="Arial"/>
          <w:b/>
          <w:bCs/>
          <w:i/>
          <w:sz w:val="18"/>
          <w:szCs w:val="18"/>
        </w:rPr>
      </w:pPr>
      <w:r w:rsidRPr="00740772">
        <w:rPr>
          <w:rFonts w:ascii="Verdana" w:hAnsi="Verdana" w:cs="Arial"/>
          <w:b/>
          <w:bCs/>
          <w:i/>
          <w:sz w:val="18"/>
          <w:szCs w:val="18"/>
        </w:rPr>
        <w:t>2</w:t>
      </w:r>
      <w:r>
        <w:rPr>
          <w:rFonts w:ascii="Verdana" w:hAnsi="Verdana" w:cs="Arial"/>
          <w:b/>
          <w:bCs/>
          <w:i/>
          <w:sz w:val="18"/>
          <w:szCs w:val="18"/>
        </w:rPr>
        <w:t xml:space="preserve"> </w:t>
      </w:r>
      <w:r w:rsidRPr="00740772" w:rsidR="00DB1FE4">
        <w:rPr>
          <w:rFonts w:ascii="Verdana" w:hAnsi="Verdana" w:cs="Arial"/>
          <w:b/>
          <w:bCs/>
          <w:i/>
          <w:sz w:val="18"/>
          <w:szCs w:val="18"/>
        </w:rPr>
        <w:t>Aanleiding en doel van de verordening</w:t>
      </w:r>
    </w:p>
    <w:p w:rsidR="00DB1FE4" w:rsidP="00DB1FE4" w:rsidRDefault="00DB1FE4" w14:paraId="2DFCBB00" w14:textId="77777777">
      <w:pPr>
        <w:widowControl w:val="0"/>
        <w:tabs>
          <w:tab w:val="num" w:pos="720"/>
        </w:tabs>
        <w:spacing w:line="240" w:lineRule="atLeast"/>
        <w:rPr>
          <w:rFonts w:ascii="Verdana" w:hAnsi="Verdana" w:cs="Arial"/>
          <w:b/>
          <w:bCs/>
          <w:iCs/>
          <w:sz w:val="18"/>
          <w:szCs w:val="18"/>
        </w:rPr>
      </w:pPr>
    </w:p>
    <w:p w:rsidR="00DB1FE4" w:rsidP="00DB1FE4" w:rsidRDefault="00DB1FE4" w14:paraId="74E4BAC9" w14:textId="4C92D1EA">
      <w:pPr>
        <w:widowControl w:val="0"/>
        <w:tabs>
          <w:tab w:val="num" w:pos="720"/>
        </w:tabs>
        <w:spacing w:line="240" w:lineRule="atLeast"/>
        <w:rPr>
          <w:rFonts w:ascii="Verdana" w:hAnsi="Verdana" w:cs="Arial"/>
          <w:i/>
          <w:sz w:val="18"/>
          <w:szCs w:val="18"/>
        </w:rPr>
      </w:pPr>
      <w:r w:rsidRPr="00DB1FE4">
        <w:rPr>
          <w:rFonts w:ascii="Verdana" w:hAnsi="Verdana" w:cs="Arial"/>
          <w:i/>
          <w:sz w:val="18"/>
          <w:szCs w:val="18"/>
        </w:rPr>
        <w:t xml:space="preserve">De leden van de </w:t>
      </w:r>
      <w:r w:rsidR="0049235F">
        <w:rPr>
          <w:rFonts w:ascii="Verdana" w:hAnsi="Verdana" w:cs="Arial"/>
          <w:i/>
          <w:sz w:val="18"/>
          <w:szCs w:val="18"/>
        </w:rPr>
        <w:t>VV</w:t>
      </w:r>
      <w:r w:rsidRPr="00DB1FE4">
        <w:rPr>
          <w:rFonts w:ascii="Verdana" w:hAnsi="Verdana" w:cs="Arial"/>
          <w:i/>
          <w:sz w:val="18"/>
          <w:szCs w:val="18"/>
        </w:rPr>
        <w:t>D-fractie merken op dat in Nederland bijna alle Europese overschrijvingen die via inte</w:t>
      </w:r>
      <w:r w:rsidR="00934C4E">
        <w:rPr>
          <w:rFonts w:ascii="Verdana" w:hAnsi="Verdana" w:cs="Arial"/>
          <w:i/>
          <w:sz w:val="18"/>
          <w:szCs w:val="18"/>
        </w:rPr>
        <w:t>rn</w:t>
      </w:r>
      <w:r w:rsidRPr="00DB1FE4">
        <w:rPr>
          <w:rFonts w:ascii="Verdana" w:hAnsi="Verdana" w:cs="Arial"/>
          <w:i/>
          <w:sz w:val="18"/>
          <w:szCs w:val="18"/>
        </w:rPr>
        <w:t xml:space="preserve">etbankieren en mobiele bankapps zijn geïnitieerd al als </w:t>
      </w:r>
      <w:proofErr w:type="spellStart"/>
      <w:r w:rsidRPr="00DB1FE4">
        <w:rPr>
          <w:rFonts w:ascii="Verdana" w:hAnsi="Verdana" w:cs="Arial"/>
          <w:i/>
          <w:sz w:val="18"/>
          <w:szCs w:val="18"/>
        </w:rPr>
        <w:t>instantovermaking</w:t>
      </w:r>
      <w:proofErr w:type="spellEnd"/>
      <w:r w:rsidRPr="00DB1FE4">
        <w:rPr>
          <w:rFonts w:ascii="Verdana" w:hAnsi="Verdana" w:cs="Arial"/>
          <w:i/>
          <w:sz w:val="18"/>
          <w:szCs w:val="18"/>
        </w:rPr>
        <w:t xml:space="preserve"> worden verwerkt. Daarnaast is het bij meer dan 95 procent van de betaalrekeningen in Nederland mogelijk om </w:t>
      </w:r>
      <w:proofErr w:type="spellStart"/>
      <w:r w:rsidRPr="00DB1FE4">
        <w:rPr>
          <w:rFonts w:ascii="Verdana" w:hAnsi="Verdana" w:cs="Arial"/>
          <w:i/>
          <w:sz w:val="18"/>
          <w:szCs w:val="18"/>
        </w:rPr>
        <w:t>instantovermakingen</w:t>
      </w:r>
      <w:proofErr w:type="spellEnd"/>
      <w:r w:rsidRPr="00DB1FE4">
        <w:rPr>
          <w:rFonts w:ascii="Verdana" w:hAnsi="Verdana" w:cs="Arial"/>
          <w:i/>
          <w:sz w:val="18"/>
          <w:szCs w:val="18"/>
        </w:rPr>
        <w:t xml:space="preserve"> te verzenden en te ontvangen. Wat is de reden dat bij vijf procent van de betaalrekeningen de overgemaakte bedragen niet direct op de rekening staan?</w:t>
      </w:r>
    </w:p>
    <w:p w:rsidR="00DB1FE4" w:rsidP="00DB1FE4" w:rsidRDefault="00DB1FE4" w14:paraId="29695463" w14:textId="77777777">
      <w:pPr>
        <w:widowControl w:val="0"/>
        <w:tabs>
          <w:tab w:val="num" w:pos="720"/>
        </w:tabs>
        <w:spacing w:line="240" w:lineRule="atLeast"/>
        <w:rPr>
          <w:rFonts w:ascii="Verdana" w:hAnsi="Verdana" w:cs="Arial"/>
          <w:i/>
          <w:sz w:val="18"/>
          <w:szCs w:val="18"/>
        </w:rPr>
      </w:pPr>
    </w:p>
    <w:p w:rsidRPr="00DB1FE4" w:rsidR="00014205" w:rsidP="00014205" w:rsidRDefault="00014205" w14:paraId="09ABE207" w14:textId="1FB20D7B">
      <w:pPr>
        <w:widowControl w:val="0"/>
        <w:tabs>
          <w:tab w:val="num" w:pos="720"/>
        </w:tabs>
        <w:spacing w:line="240" w:lineRule="atLeast"/>
        <w:rPr>
          <w:rFonts w:ascii="Verdana" w:hAnsi="Verdana" w:cs="Arial"/>
          <w:iCs/>
          <w:sz w:val="18"/>
          <w:szCs w:val="18"/>
        </w:rPr>
      </w:pPr>
      <w:r>
        <w:rPr>
          <w:rFonts w:ascii="Verdana" w:hAnsi="Verdana" w:cs="Arial"/>
          <w:iCs/>
          <w:sz w:val="18"/>
          <w:szCs w:val="18"/>
        </w:rPr>
        <w:t xml:space="preserve">Een </w:t>
      </w:r>
      <w:proofErr w:type="spellStart"/>
      <w:r>
        <w:rPr>
          <w:rFonts w:ascii="Verdana" w:hAnsi="Verdana" w:cs="Arial"/>
          <w:iCs/>
          <w:sz w:val="18"/>
          <w:szCs w:val="18"/>
        </w:rPr>
        <w:t>instantovermaking</w:t>
      </w:r>
      <w:proofErr w:type="spellEnd"/>
      <w:r>
        <w:rPr>
          <w:rFonts w:ascii="Verdana" w:hAnsi="Verdana" w:cs="Arial"/>
          <w:iCs/>
          <w:sz w:val="18"/>
          <w:szCs w:val="18"/>
        </w:rPr>
        <w:t xml:space="preserve"> kan alleen verwerkt worden wanneer de betaaldienstverlener is aangesloten en deze dienst aanbiedt aan zijn klanten. Voor </w:t>
      </w:r>
      <w:r w:rsidR="00F87914">
        <w:rPr>
          <w:rFonts w:ascii="Verdana" w:hAnsi="Verdana" w:cs="Arial"/>
          <w:iCs/>
          <w:sz w:val="18"/>
          <w:szCs w:val="18"/>
        </w:rPr>
        <w:t>de inwerkingtreding</w:t>
      </w:r>
      <w:r>
        <w:rPr>
          <w:rFonts w:ascii="Verdana" w:hAnsi="Verdana" w:cs="Arial"/>
          <w:iCs/>
          <w:sz w:val="18"/>
          <w:szCs w:val="18"/>
        </w:rPr>
        <w:t xml:space="preserve"> van de verordening bood een groot deel van alle betaaldienstverleners in Nederland al</w:t>
      </w:r>
      <w:r w:rsidR="00F87914">
        <w:rPr>
          <w:rFonts w:ascii="Verdana" w:hAnsi="Verdana" w:cs="Arial"/>
          <w:iCs/>
          <w:sz w:val="18"/>
          <w:szCs w:val="18"/>
        </w:rPr>
        <w:t xml:space="preserve"> op eigen initiatief</w:t>
      </w:r>
      <w:r>
        <w:rPr>
          <w:rFonts w:ascii="Verdana" w:hAnsi="Verdana" w:cs="Arial"/>
          <w:iCs/>
          <w:sz w:val="18"/>
          <w:szCs w:val="18"/>
        </w:rPr>
        <w:t xml:space="preserve"> </w:t>
      </w:r>
      <w:proofErr w:type="spellStart"/>
      <w:r>
        <w:rPr>
          <w:rFonts w:ascii="Verdana" w:hAnsi="Verdana" w:cs="Arial"/>
          <w:iCs/>
          <w:sz w:val="18"/>
          <w:szCs w:val="18"/>
        </w:rPr>
        <w:t>instantovermaking</w:t>
      </w:r>
      <w:r w:rsidR="00F87914">
        <w:rPr>
          <w:rFonts w:ascii="Verdana" w:hAnsi="Verdana" w:cs="Arial"/>
          <w:iCs/>
          <w:sz w:val="18"/>
          <w:szCs w:val="18"/>
        </w:rPr>
        <w:t>en</w:t>
      </w:r>
      <w:proofErr w:type="spellEnd"/>
      <w:r>
        <w:rPr>
          <w:rFonts w:ascii="Verdana" w:hAnsi="Verdana" w:cs="Arial"/>
          <w:iCs/>
          <w:sz w:val="18"/>
          <w:szCs w:val="18"/>
        </w:rPr>
        <w:t xml:space="preserve"> aan</w:t>
      </w:r>
      <w:r w:rsidRPr="005A4789">
        <w:rPr>
          <w:rFonts w:ascii="Verdana" w:hAnsi="Verdana" w:cs="Arial"/>
          <w:iCs/>
          <w:sz w:val="18"/>
          <w:szCs w:val="18"/>
        </w:rPr>
        <w:t xml:space="preserve"> </w:t>
      </w:r>
      <w:r w:rsidR="003C4BE8">
        <w:rPr>
          <w:rFonts w:ascii="Verdana" w:hAnsi="Verdana" w:cs="Arial"/>
          <w:iCs/>
          <w:sz w:val="18"/>
          <w:szCs w:val="18"/>
        </w:rPr>
        <w:t>waardoor het nu al voor</w:t>
      </w:r>
      <w:r w:rsidRPr="005A4789">
        <w:rPr>
          <w:rFonts w:ascii="Verdana" w:hAnsi="Verdana" w:cs="Arial"/>
          <w:iCs/>
          <w:sz w:val="18"/>
          <w:szCs w:val="18"/>
        </w:rPr>
        <w:t xml:space="preserve"> meer dan 95% van de betaalrekeningen in Nederland mogelijk </w:t>
      </w:r>
      <w:r w:rsidR="003C4BE8">
        <w:rPr>
          <w:rFonts w:ascii="Verdana" w:hAnsi="Verdana" w:cs="Arial"/>
          <w:iCs/>
          <w:sz w:val="18"/>
          <w:szCs w:val="18"/>
        </w:rPr>
        <w:t xml:space="preserve">is </w:t>
      </w:r>
      <w:r w:rsidRPr="005A4789">
        <w:rPr>
          <w:rFonts w:ascii="Verdana" w:hAnsi="Verdana" w:cs="Arial"/>
          <w:iCs/>
          <w:sz w:val="18"/>
          <w:szCs w:val="18"/>
        </w:rPr>
        <w:t xml:space="preserve">om </w:t>
      </w:r>
      <w:proofErr w:type="spellStart"/>
      <w:r w:rsidRPr="005A4789">
        <w:rPr>
          <w:rFonts w:ascii="Verdana" w:hAnsi="Verdana" w:cs="Arial"/>
          <w:iCs/>
          <w:sz w:val="18"/>
          <w:szCs w:val="18"/>
        </w:rPr>
        <w:t>instantovermakingen</w:t>
      </w:r>
      <w:proofErr w:type="spellEnd"/>
      <w:r w:rsidRPr="005A4789">
        <w:rPr>
          <w:rFonts w:ascii="Verdana" w:hAnsi="Verdana" w:cs="Arial"/>
          <w:iCs/>
          <w:sz w:val="18"/>
          <w:szCs w:val="18"/>
        </w:rPr>
        <w:t xml:space="preserve"> in euro’s te ontvangen en te verzenden. E</w:t>
      </w:r>
      <w:r>
        <w:rPr>
          <w:rFonts w:ascii="Verdana" w:hAnsi="Verdana" w:cs="Arial"/>
          <w:iCs/>
          <w:sz w:val="18"/>
          <w:szCs w:val="18"/>
        </w:rPr>
        <w:t xml:space="preserve">chter, niet iedere betaaldienstverlener bood deze dienstverlening aan, waardoor een deel van de betaalrekeningen geen toegang had tot </w:t>
      </w:r>
      <w:proofErr w:type="spellStart"/>
      <w:r>
        <w:rPr>
          <w:rFonts w:ascii="Verdana" w:hAnsi="Verdana" w:cs="Arial"/>
          <w:iCs/>
          <w:sz w:val="18"/>
          <w:szCs w:val="18"/>
        </w:rPr>
        <w:t>instantovermakingen</w:t>
      </w:r>
      <w:proofErr w:type="spellEnd"/>
      <w:r>
        <w:rPr>
          <w:rFonts w:ascii="Verdana" w:hAnsi="Verdana" w:cs="Arial"/>
          <w:iCs/>
          <w:sz w:val="18"/>
          <w:szCs w:val="18"/>
        </w:rPr>
        <w:t>.</w:t>
      </w:r>
      <w:r w:rsidR="00325048">
        <w:rPr>
          <w:rFonts w:ascii="Verdana" w:hAnsi="Verdana" w:cs="Arial"/>
          <w:iCs/>
          <w:sz w:val="18"/>
          <w:szCs w:val="18"/>
        </w:rPr>
        <w:t xml:space="preserve"> </w:t>
      </w:r>
    </w:p>
    <w:p w:rsidRPr="00DB1FE4" w:rsidR="00DB1FE4" w:rsidP="00DB1FE4" w:rsidRDefault="00DB1FE4" w14:paraId="7EB07443" w14:textId="77777777">
      <w:pPr>
        <w:widowControl w:val="0"/>
        <w:tabs>
          <w:tab w:val="num" w:pos="720"/>
        </w:tabs>
        <w:spacing w:line="240" w:lineRule="atLeast"/>
        <w:rPr>
          <w:rFonts w:ascii="Verdana" w:hAnsi="Verdana" w:cs="Arial"/>
          <w:i/>
          <w:sz w:val="18"/>
          <w:szCs w:val="18"/>
        </w:rPr>
      </w:pPr>
    </w:p>
    <w:p w:rsidR="00DB1FE4" w:rsidP="00DB1FE4" w:rsidRDefault="00DB1FE4" w14:paraId="05DE95CD" w14:textId="77777777">
      <w:pPr>
        <w:widowControl w:val="0"/>
        <w:tabs>
          <w:tab w:val="num" w:pos="720"/>
        </w:tabs>
        <w:spacing w:line="240" w:lineRule="atLeast"/>
        <w:rPr>
          <w:rFonts w:ascii="Verdana" w:hAnsi="Verdana" w:cs="Arial"/>
          <w:i/>
          <w:sz w:val="18"/>
          <w:szCs w:val="18"/>
        </w:rPr>
      </w:pPr>
      <w:r w:rsidRPr="00DB1FE4">
        <w:rPr>
          <w:rFonts w:ascii="Verdana" w:hAnsi="Verdana" w:cs="Arial"/>
          <w:i/>
          <w:sz w:val="18"/>
          <w:szCs w:val="18"/>
        </w:rPr>
        <w:t>Wat is daarvan de oorzaak, vragen ook de leden van de NSC- fractie. Om wat voor overmakingen gaat dat? Hoe snel kan nu gezorgd worden dat die laatste vijf procent ook wordt gerealiseerd? Wat moet er nog gebeuren door de bedrijven om die laatste vijf procent mogelijk te maken?</w:t>
      </w:r>
    </w:p>
    <w:p w:rsidR="001947D8" w:rsidP="00DB1FE4" w:rsidRDefault="001947D8" w14:paraId="513E9FAB" w14:textId="77777777">
      <w:pPr>
        <w:widowControl w:val="0"/>
        <w:tabs>
          <w:tab w:val="num" w:pos="720"/>
        </w:tabs>
        <w:spacing w:line="240" w:lineRule="atLeast"/>
        <w:rPr>
          <w:rFonts w:ascii="Verdana" w:hAnsi="Verdana" w:cs="Arial"/>
          <w:i/>
          <w:sz w:val="18"/>
          <w:szCs w:val="18"/>
        </w:rPr>
      </w:pPr>
    </w:p>
    <w:p w:rsidR="00325048" w:rsidP="00014205" w:rsidRDefault="00014205" w14:paraId="77C37F33" w14:textId="2FA83A54">
      <w:pPr>
        <w:widowControl w:val="0"/>
        <w:tabs>
          <w:tab w:val="num" w:pos="720"/>
        </w:tabs>
        <w:spacing w:line="240" w:lineRule="atLeast"/>
        <w:rPr>
          <w:rFonts w:ascii="Verdana" w:hAnsi="Verdana" w:cs="Arial"/>
          <w:iCs/>
          <w:sz w:val="18"/>
          <w:szCs w:val="18"/>
        </w:rPr>
      </w:pPr>
      <w:r>
        <w:rPr>
          <w:rFonts w:ascii="Verdana" w:hAnsi="Verdana" w:cs="Arial"/>
          <w:iCs/>
          <w:sz w:val="18"/>
          <w:szCs w:val="18"/>
        </w:rPr>
        <w:t xml:space="preserve">Dat nog niet alle betalingen instant verwerkt worden heeft ermee te maken dat niet alle betaaldienstverleners al </w:t>
      </w:r>
      <w:proofErr w:type="spellStart"/>
      <w:r>
        <w:rPr>
          <w:rFonts w:ascii="Verdana" w:hAnsi="Verdana" w:cs="Arial"/>
          <w:iCs/>
          <w:sz w:val="18"/>
          <w:szCs w:val="18"/>
        </w:rPr>
        <w:t>instantovermakingen</w:t>
      </w:r>
      <w:proofErr w:type="spellEnd"/>
      <w:r>
        <w:rPr>
          <w:rFonts w:ascii="Verdana" w:hAnsi="Verdana" w:cs="Arial"/>
          <w:iCs/>
          <w:sz w:val="18"/>
          <w:szCs w:val="18"/>
        </w:rPr>
        <w:t xml:space="preserve"> aanbieden.</w:t>
      </w:r>
      <w:r w:rsidR="00184346">
        <w:rPr>
          <w:rFonts w:ascii="Verdana" w:hAnsi="Verdana" w:cs="Arial"/>
          <w:iCs/>
          <w:sz w:val="18"/>
          <w:szCs w:val="18"/>
        </w:rPr>
        <w:t xml:space="preserve"> </w:t>
      </w:r>
      <w:proofErr w:type="spellStart"/>
      <w:r w:rsidR="00184346">
        <w:rPr>
          <w:rFonts w:ascii="Verdana" w:hAnsi="Verdana" w:cs="Arial"/>
          <w:iCs/>
          <w:sz w:val="18"/>
          <w:szCs w:val="18"/>
        </w:rPr>
        <w:t>Instantovermakingen</w:t>
      </w:r>
      <w:proofErr w:type="spellEnd"/>
      <w:r w:rsidR="00184346">
        <w:rPr>
          <w:rFonts w:ascii="Verdana" w:hAnsi="Verdana" w:cs="Arial"/>
          <w:iCs/>
          <w:sz w:val="18"/>
          <w:szCs w:val="18"/>
        </w:rPr>
        <w:t xml:space="preserve"> werden tot nu toe op vrijwillige basis </w:t>
      </w:r>
      <w:r w:rsidR="00F87914">
        <w:rPr>
          <w:rFonts w:ascii="Verdana" w:hAnsi="Verdana" w:cs="Arial"/>
          <w:iCs/>
          <w:sz w:val="18"/>
          <w:szCs w:val="18"/>
        </w:rPr>
        <w:t xml:space="preserve">en eigen initiatief </w:t>
      </w:r>
      <w:r w:rsidR="00184346">
        <w:rPr>
          <w:rFonts w:ascii="Verdana" w:hAnsi="Verdana" w:cs="Arial"/>
          <w:iCs/>
          <w:sz w:val="18"/>
          <w:szCs w:val="18"/>
        </w:rPr>
        <w:t xml:space="preserve">aangeboden door banken en andere betaalrekeningaanbieders. </w:t>
      </w:r>
      <w:r w:rsidR="00FE2F2B">
        <w:rPr>
          <w:rFonts w:ascii="Verdana" w:hAnsi="Verdana" w:cs="Arial"/>
          <w:iCs/>
          <w:sz w:val="18"/>
          <w:szCs w:val="18"/>
        </w:rPr>
        <w:t xml:space="preserve">Op grond van deze vrijwillige basis, kan in Nederland reeds 95% van </w:t>
      </w:r>
      <w:r>
        <w:rPr>
          <w:rFonts w:ascii="Verdana" w:hAnsi="Verdana" w:cs="Arial"/>
          <w:iCs/>
          <w:sz w:val="18"/>
          <w:szCs w:val="18"/>
        </w:rPr>
        <w:t xml:space="preserve">de betaalrekeningen op dit moment </w:t>
      </w:r>
      <w:proofErr w:type="spellStart"/>
      <w:r>
        <w:rPr>
          <w:rFonts w:ascii="Verdana" w:hAnsi="Verdana" w:cs="Arial"/>
          <w:iCs/>
          <w:sz w:val="18"/>
          <w:szCs w:val="18"/>
        </w:rPr>
        <w:t>instantovermakingen</w:t>
      </w:r>
      <w:proofErr w:type="spellEnd"/>
      <w:r>
        <w:rPr>
          <w:rFonts w:ascii="Verdana" w:hAnsi="Verdana" w:cs="Arial"/>
          <w:iCs/>
          <w:sz w:val="18"/>
          <w:szCs w:val="18"/>
        </w:rPr>
        <w:t xml:space="preserve"> ontvangen en verzenden. </w:t>
      </w:r>
      <w:r w:rsidR="00FE2F2B">
        <w:rPr>
          <w:rFonts w:ascii="Verdana" w:hAnsi="Verdana" w:cs="Arial"/>
          <w:iCs/>
          <w:sz w:val="18"/>
          <w:szCs w:val="18"/>
        </w:rPr>
        <w:t xml:space="preserve">Daarnaast </w:t>
      </w:r>
      <w:r>
        <w:rPr>
          <w:rFonts w:ascii="Verdana" w:hAnsi="Verdana" w:cs="Arial"/>
          <w:iCs/>
          <w:sz w:val="18"/>
          <w:szCs w:val="18"/>
        </w:rPr>
        <w:t xml:space="preserve">worden nog niet alle type betalingen instant verwerkt. </w:t>
      </w:r>
      <w:r w:rsidR="00F87914">
        <w:rPr>
          <w:rFonts w:ascii="Verdana" w:hAnsi="Verdana" w:cs="Arial"/>
          <w:iCs/>
          <w:sz w:val="18"/>
          <w:szCs w:val="18"/>
        </w:rPr>
        <w:t>Zogenaamde p</w:t>
      </w:r>
      <w:r>
        <w:rPr>
          <w:rFonts w:ascii="Verdana" w:hAnsi="Verdana" w:cs="Arial"/>
          <w:iCs/>
          <w:sz w:val="18"/>
          <w:szCs w:val="18"/>
        </w:rPr>
        <w:t xml:space="preserve">akketbetalingen, waarbij meerdere betalingsopdrachten als een </w:t>
      </w:r>
      <w:r w:rsidR="00F87914">
        <w:rPr>
          <w:rFonts w:ascii="Verdana" w:hAnsi="Verdana" w:cs="Arial"/>
          <w:iCs/>
          <w:sz w:val="18"/>
          <w:szCs w:val="18"/>
        </w:rPr>
        <w:t xml:space="preserve">gebundeld </w:t>
      </w:r>
      <w:r>
        <w:rPr>
          <w:rFonts w:ascii="Verdana" w:hAnsi="Verdana" w:cs="Arial"/>
          <w:iCs/>
          <w:sz w:val="18"/>
          <w:szCs w:val="18"/>
        </w:rPr>
        <w:t xml:space="preserve">pakket </w:t>
      </w:r>
      <w:r w:rsidR="00F87914">
        <w:rPr>
          <w:rFonts w:ascii="Verdana" w:hAnsi="Verdana" w:cs="Arial"/>
          <w:iCs/>
          <w:sz w:val="18"/>
          <w:szCs w:val="18"/>
        </w:rPr>
        <w:t xml:space="preserve">in een keer </w:t>
      </w:r>
      <w:r>
        <w:rPr>
          <w:rFonts w:ascii="Verdana" w:hAnsi="Verdana" w:cs="Arial"/>
          <w:iCs/>
          <w:sz w:val="18"/>
          <w:szCs w:val="18"/>
        </w:rPr>
        <w:t xml:space="preserve">worden verwerkt, worden bijvoorbeeld nog niet altijd instant verwerkt. De verordening legt de verplichting op aan iedere betaaldienstverlener die ook reguliere overboekingen in euro aanbiedt om </w:t>
      </w:r>
      <w:proofErr w:type="spellStart"/>
      <w:r>
        <w:rPr>
          <w:rFonts w:ascii="Verdana" w:hAnsi="Verdana" w:cs="Arial"/>
          <w:iCs/>
          <w:sz w:val="18"/>
          <w:szCs w:val="18"/>
        </w:rPr>
        <w:t>instantovermakingen</w:t>
      </w:r>
      <w:proofErr w:type="spellEnd"/>
      <w:r>
        <w:rPr>
          <w:rFonts w:ascii="Verdana" w:hAnsi="Verdana" w:cs="Arial"/>
          <w:iCs/>
          <w:sz w:val="18"/>
          <w:szCs w:val="18"/>
        </w:rPr>
        <w:t xml:space="preserve"> aan te bieden.</w:t>
      </w:r>
      <w:r w:rsidR="00805B9D">
        <w:rPr>
          <w:rFonts w:ascii="Verdana" w:hAnsi="Verdana" w:cs="Arial"/>
          <w:iCs/>
          <w:sz w:val="18"/>
          <w:szCs w:val="18"/>
        </w:rPr>
        <w:t xml:space="preserve"> </w:t>
      </w:r>
    </w:p>
    <w:p w:rsidR="00325048" w:rsidP="00014205" w:rsidRDefault="00325048" w14:paraId="6CC505BC" w14:textId="77777777">
      <w:pPr>
        <w:widowControl w:val="0"/>
        <w:tabs>
          <w:tab w:val="num" w:pos="720"/>
        </w:tabs>
        <w:spacing w:line="240" w:lineRule="atLeast"/>
        <w:rPr>
          <w:rFonts w:ascii="Verdana" w:hAnsi="Verdana" w:cs="Arial"/>
          <w:iCs/>
          <w:sz w:val="18"/>
          <w:szCs w:val="18"/>
        </w:rPr>
      </w:pPr>
    </w:p>
    <w:p w:rsidRPr="001947D8" w:rsidR="00184346" w:rsidP="00014205" w:rsidRDefault="00805B9D" w14:paraId="70F0EE2C" w14:textId="09B5C645">
      <w:pPr>
        <w:widowControl w:val="0"/>
        <w:tabs>
          <w:tab w:val="num" w:pos="720"/>
        </w:tabs>
        <w:spacing w:line="240" w:lineRule="atLeast"/>
        <w:rPr>
          <w:rFonts w:ascii="Verdana" w:hAnsi="Verdana" w:cs="Arial"/>
          <w:iCs/>
          <w:sz w:val="18"/>
          <w:szCs w:val="18"/>
        </w:rPr>
      </w:pPr>
      <w:r>
        <w:rPr>
          <w:rFonts w:ascii="Verdana" w:hAnsi="Verdana" w:cs="Arial"/>
          <w:iCs/>
          <w:sz w:val="18"/>
          <w:szCs w:val="18"/>
        </w:rPr>
        <w:t>Betaaldienstverleners</w:t>
      </w:r>
      <w:r w:rsidRPr="00805B9D">
        <w:rPr>
          <w:rFonts w:ascii="Verdana" w:hAnsi="Verdana" w:cs="Arial"/>
          <w:iCs/>
          <w:sz w:val="18"/>
          <w:szCs w:val="18"/>
        </w:rPr>
        <w:t xml:space="preserve"> die zich bevinden in een lidstaat die de euro als munt heeft, </w:t>
      </w:r>
      <w:r w:rsidR="00250DCE">
        <w:rPr>
          <w:rFonts w:ascii="Verdana" w:hAnsi="Verdana" w:cs="Arial"/>
          <w:iCs/>
          <w:sz w:val="18"/>
          <w:szCs w:val="18"/>
        </w:rPr>
        <w:t>moeten</w:t>
      </w:r>
      <w:r w:rsidRPr="00805B9D" w:rsidR="00250DCE">
        <w:rPr>
          <w:rFonts w:ascii="Verdana" w:hAnsi="Verdana" w:cs="Arial"/>
          <w:iCs/>
          <w:sz w:val="18"/>
          <w:szCs w:val="18"/>
        </w:rPr>
        <w:t xml:space="preserve"> </w:t>
      </w:r>
      <w:r w:rsidR="00325048">
        <w:rPr>
          <w:rFonts w:ascii="Verdana" w:hAnsi="Verdana" w:cs="Arial"/>
          <w:iCs/>
          <w:sz w:val="18"/>
          <w:szCs w:val="18"/>
        </w:rPr>
        <w:t>de mogelijkheid van het ontvangen van</w:t>
      </w:r>
      <w:r w:rsidRPr="00805B9D">
        <w:rPr>
          <w:rFonts w:ascii="Verdana" w:hAnsi="Verdana" w:cs="Arial"/>
          <w:iCs/>
          <w:sz w:val="18"/>
          <w:szCs w:val="18"/>
        </w:rPr>
        <w:t xml:space="preserve"> </w:t>
      </w:r>
      <w:proofErr w:type="spellStart"/>
      <w:r w:rsidRPr="00805B9D">
        <w:rPr>
          <w:rFonts w:ascii="Verdana" w:hAnsi="Verdana" w:cs="Arial"/>
          <w:iCs/>
          <w:sz w:val="18"/>
          <w:szCs w:val="18"/>
        </w:rPr>
        <w:t>instantovermakingen</w:t>
      </w:r>
      <w:proofErr w:type="spellEnd"/>
      <w:r w:rsidRPr="00805B9D">
        <w:rPr>
          <w:rFonts w:ascii="Verdana" w:hAnsi="Verdana" w:cs="Arial"/>
          <w:iCs/>
          <w:sz w:val="18"/>
          <w:szCs w:val="18"/>
        </w:rPr>
        <w:t xml:space="preserve"> in euro’s uiterlijk op 9 januari 2025</w:t>
      </w:r>
      <w:r w:rsidR="00325048">
        <w:rPr>
          <w:rFonts w:ascii="Verdana" w:hAnsi="Verdana" w:cs="Arial"/>
          <w:iCs/>
          <w:sz w:val="18"/>
          <w:szCs w:val="18"/>
        </w:rPr>
        <w:t xml:space="preserve"> aanbieden. Daarnaast moeten zij de</w:t>
      </w:r>
      <w:r w:rsidRPr="00805B9D">
        <w:rPr>
          <w:rFonts w:ascii="Verdana" w:hAnsi="Verdana" w:cs="Arial"/>
          <w:iCs/>
          <w:sz w:val="18"/>
          <w:szCs w:val="18"/>
        </w:rPr>
        <w:t xml:space="preserve"> </w:t>
      </w:r>
      <w:r w:rsidR="00325048">
        <w:rPr>
          <w:rFonts w:ascii="Verdana" w:hAnsi="Verdana" w:cs="Arial"/>
          <w:iCs/>
          <w:sz w:val="18"/>
          <w:szCs w:val="18"/>
        </w:rPr>
        <w:t>mogelijkheid van het verzenden</w:t>
      </w:r>
      <w:r w:rsidRPr="00805B9D" w:rsidR="00325048">
        <w:rPr>
          <w:rFonts w:ascii="Verdana" w:hAnsi="Verdana" w:cs="Arial"/>
          <w:iCs/>
          <w:sz w:val="18"/>
          <w:szCs w:val="18"/>
        </w:rPr>
        <w:t xml:space="preserve"> </w:t>
      </w:r>
      <w:r w:rsidRPr="00805B9D">
        <w:rPr>
          <w:rFonts w:ascii="Verdana" w:hAnsi="Verdana" w:cs="Arial"/>
          <w:iCs/>
          <w:sz w:val="18"/>
          <w:szCs w:val="18"/>
        </w:rPr>
        <w:t xml:space="preserve">van </w:t>
      </w:r>
      <w:proofErr w:type="spellStart"/>
      <w:r w:rsidRPr="00805B9D">
        <w:rPr>
          <w:rFonts w:ascii="Verdana" w:hAnsi="Verdana" w:cs="Arial"/>
          <w:iCs/>
          <w:sz w:val="18"/>
          <w:szCs w:val="18"/>
        </w:rPr>
        <w:t>instantovermakingen</w:t>
      </w:r>
      <w:proofErr w:type="spellEnd"/>
      <w:r w:rsidRPr="00805B9D">
        <w:rPr>
          <w:rFonts w:ascii="Verdana" w:hAnsi="Verdana" w:cs="Arial"/>
          <w:iCs/>
          <w:sz w:val="18"/>
          <w:szCs w:val="18"/>
        </w:rPr>
        <w:t xml:space="preserve"> in euro</w:t>
      </w:r>
      <w:r>
        <w:rPr>
          <w:rFonts w:ascii="Verdana" w:hAnsi="Verdana" w:cs="Arial"/>
          <w:iCs/>
          <w:sz w:val="18"/>
          <w:szCs w:val="18"/>
        </w:rPr>
        <w:t>’</w:t>
      </w:r>
      <w:r w:rsidRPr="00805B9D">
        <w:rPr>
          <w:rFonts w:ascii="Verdana" w:hAnsi="Verdana" w:cs="Arial"/>
          <w:iCs/>
          <w:sz w:val="18"/>
          <w:szCs w:val="18"/>
        </w:rPr>
        <w:t xml:space="preserve">s </w:t>
      </w:r>
      <w:r>
        <w:rPr>
          <w:rFonts w:ascii="Verdana" w:hAnsi="Verdana" w:cs="Arial"/>
          <w:iCs/>
          <w:sz w:val="18"/>
          <w:szCs w:val="18"/>
        </w:rPr>
        <w:t xml:space="preserve">uiterlijk </w:t>
      </w:r>
      <w:r w:rsidRPr="00805B9D">
        <w:rPr>
          <w:rFonts w:ascii="Verdana" w:hAnsi="Verdana" w:cs="Arial"/>
          <w:iCs/>
          <w:sz w:val="18"/>
          <w:szCs w:val="18"/>
        </w:rPr>
        <w:t>op 9 oktober 2025 aan</w:t>
      </w:r>
      <w:r w:rsidR="00250DCE">
        <w:rPr>
          <w:rFonts w:ascii="Verdana" w:hAnsi="Verdana" w:cs="Arial"/>
          <w:iCs/>
          <w:sz w:val="18"/>
          <w:szCs w:val="18"/>
        </w:rPr>
        <w:t>bieden</w:t>
      </w:r>
      <w:r w:rsidRPr="00805B9D">
        <w:rPr>
          <w:rFonts w:ascii="Verdana" w:hAnsi="Verdana" w:cs="Arial"/>
          <w:iCs/>
          <w:sz w:val="18"/>
          <w:szCs w:val="18"/>
        </w:rPr>
        <w:t>.</w:t>
      </w:r>
      <w:r>
        <w:rPr>
          <w:rFonts w:ascii="Verdana" w:hAnsi="Verdana" w:cs="Arial"/>
          <w:iCs/>
          <w:sz w:val="18"/>
          <w:szCs w:val="18"/>
        </w:rPr>
        <w:t xml:space="preserve"> </w:t>
      </w:r>
      <w:r w:rsidR="00014205">
        <w:rPr>
          <w:rFonts w:ascii="Verdana" w:hAnsi="Verdana" w:cs="Arial"/>
          <w:iCs/>
          <w:sz w:val="18"/>
          <w:szCs w:val="18"/>
        </w:rPr>
        <w:t xml:space="preserve">Daarnaast verplicht de verordening ook om pakketbetalingen instant te verwerken. Op deze manier worden zoveel </w:t>
      </w:r>
      <w:r w:rsidR="00014205">
        <w:rPr>
          <w:rFonts w:ascii="Verdana" w:hAnsi="Verdana" w:cs="Arial"/>
          <w:iCs/>
          <w:sz w:val="18"/>
          <w:szCs w:val="18"/>
        </w:rPr>
        <w:lastRenderedPageBreak/>
        <w:t xml:space="preserve">mogelijk overboekingen instant verwerkt. </w:t>
      </w:r>
      <w:r w:rsidR="00325048">
        <w:rPr>
          <w:rFonts w:ascii="Verdana" w:hAnsi="Verdana" w:cs="Arial"/>
          <w:iCs/>
          <w:sz w:val="18"/>
          <w:szCs w:val="18"/>
        </w:rPr>
        <w:t xml:space="preserve">Betaaldienstverleners die nog geen </w:t>
      </w:r>
      <w:proofErr w:type="spellStart"/>
      <w:r w:rsidR="00325048">
        <w:rPr>
          <w:rFonts w:ascii="Verdana" w:hAnsi="Verdana" w:cs="Arial"/>
          <w:iCs/>
          <w:sz w:val="18"/>
          <w:szCs w:val="18"/>
        </w:rPr>
        <w:t>instantovermakingen</w:t>
      </w:r>
      <w:proofErr w:type="spellEnd"/>
      <w:r w:rsidR="00325048">
        <w:rPr>
          <w:rFonts w:ascii="Verdana" w:hAnsi="Verdana" w:cs="Arial"/>
          <w:iCs/>
          <w:sz w:val="18"/>
          <w:szCs w:val="18"/>
        </w:rPr>
        <w:t xml:space="preserve"> aanbieden moeten hun systemen hierop aanpassen.</w:t>
      </w:r>
    </w:p>
    <w:p w:rsidR="00DB1FE4" w:rsidP="00DB1FE4" w:rsidRDefault="00DB1FE4" w14:paraId="14CD95C5" w14:textId="77777777">
      <w:pPr>
        <w:widowControl w:val="0"/>
        <w:tabs>
          <w:tab w:val="num" w:pos="720"/>
        </w:tabs>
        <w:spacing w:line="240" w:lineRule="atLeast"/>
        <w:rPr>
          <w:rFonts w:ascii="Verdana" w:hAnsi="Verdana" w:cs="Arial"/>
          <w:iCs/>
          <w:sz w:val="18"/>
          <w:szCs w:val="18"/>
        </w:rPr>
      </w:pPr>
    </w:p>
    <w:p w:rsidR="00DB1FE4" w:rsidP="00DB1FE4" w:rsidRDefault="00DB1FE4" w14:paraId="472598C9" w14:textId="1C6CCBA7">
      <w:pPr>
        <w:widowControl w:val="0"/>
        <w:tabs>
          <w:tab w:val="num" w:pos="720"/>
        </w:tabs>
        <w:spacing w:line="240" w:lineRule="atLeast"/>
        <w:rPr>
          <w:rFonts w:ascii="Verdana" w:hAnsi="Verdana" w:cs="Arial"/>
          <w:i/>
          <w:sz w:val="18"/>
          <w:szCs w:val="18"/>
        </w:rPr>
      </w:pPr>
      <w:r w:rsidRPr="00DB1FE4">
        <w:rPr>
          <w:rFonts w:ascii="Verdana" w:hAnsi="Verdana" w:cs="Arial"/>
          <w:i/>
          <w:sz w:val="18"/>
          <w:szCs w:val="18"/>
        </w:rPr>
        <w:t xml:space="preserve">De leden van de NSC-fractie vragen of het klopt dat bijna alle overboekingen in Nederland al </w:t>
      </w:r>
      <w:proofErr w:type="spellStart"/>
      <w:r w:rsidRPr="00DB1FE4">
        <w:rPr>
          <w:rFonts w:ascii="Verdana" w:hAnsi="Verdana" w:cs="Arial"/>
          <w:i/>
          <w:sz w:val="18"/>
          <w:szCs w:val="18"/>
        </w:rPr>
        <w:t>instantovermakingen</w:t>
      </w:r>
      <w:proofErr w:type="spellEnd"/>
      <w:r w:rsidRPr="00DB1FE4">
        <w:rPr>
          <w:rFonts w:ascii="Verdana" w:hAnsi="Verdana" w:cs="Arial"/>
          <w:i/>
          <w:sz w:val="18"/>
          <w:szCs w:val="18"/>
        </w:rPr>
        <w:t xml:space="preserve"> zijn. Klopt het dus dat bijna niemand iets gaat merken van het voorliggende wetsvoorstel? Zo nee, wie gaat er wel iets merken en wat dan precies?</w:t>
      </w:r>
    </w:p>
    <w:p w:rsidR="00184346" w:rsidP="00DB1FE4" w:rsidRDefault="00184346" w14:paraId="5777A894" w14:textId="77777777">
      <w:pPr>
        <w:widowControl w:val="0"/>
        <w:tabs>
          <w:tab w:val="num" w:pos="720"/>
        </w:tabs>
        <w:spacing w:line="240" w:lineRule="atLeast"/>
        <w:rPr>
          <w:rFonts w:ascii="Verdana" w:hAnsi="Verdana" w:cs="Arial"/>
          <w:i/>
          <w:sz w:val="18"/>
          <w:szCs w:val="18"/>
        </w:rPr>
      </w:pPr>
    </w:p>
    <w:p w:rsidR="00325048" w:rsidP="00014205" w:rsidRDefault="00184346" w14:paraId="4075CC5B" w14:textId="066C2A47">
      <w:pPr>
        <w:widowControl w:val="0"/>
        <w:tabs>
          <w:tab w:val="num" w:pos="720"/>
        </w:tabs>
        <w:spacing w:line="240" w:lineRule="atLeast"/>
        <w:rPr>
          <w:rFonts w:ascii="Verdana" w:hAnsi="Verdana" w:cs="Arial"/>
          <w:iCs/>
          <w:sz w:val="18"/>
          <w:szCs w:val="18"/>
        </w:rPr>
      </w:pPr>
      <w:r>
        <w:rPr>
          <w:rFonts w:ascii="Verdana" w:hAnsi="Verdana" w:cs="Arial"/>
          <w:iCs/>
          <w:sz w:val="18"/>
          <w:szCs w:val="18"/>
        </w:rPr>
        <w:t xml:space="preserve">Er zijn geen </w:t>
      </w:r>
      <w:r w:rsidR="006C7E4E">
        <w:rPr>
          <w:rFonts w:ascii="Verdana" w:hAnsi="Verdana" w:cs="Arial"/>
          <w:iCs/>
          <w:sz w:val="18"/>
          <w:szCs w:val="18"/>
        </w:rPr>
        <w:t xml:space="preserve">recente </w:t>
      </w:r>
      <w:r>
        <w:rPr>
          <w:rFonts w:ascii="Verdana" w:hAnsi="Verdana" w:cs="Arial"/>
          <w:iCs/>
          <w:sz w:val="18"/>
          <w:szCs w:val="18"/>
        </w:rPr>
        <w:t xml:space="preserve">cijfers van de verhouding </w:t>
      </w:r>
      <w:proofErr w:type="spellStart"/>
      <w:r>
        <w:rPr>
          <w:rFonts w:ascii="Verdana" w:hAnsi="Verdana" w:cs="Arial"/>
          <w:iCs/>
          <w:sz w:val="18"/>
          <w:szCs w:val="18"/>
        </w:rPr>
        <w:t>instantovermakingen</w:t>
      </w:r>
      <w:proofErr w:type="spellEnd"/>
      <w:r>
        <w:rPr>
          <w:rFonts w:ascii="Verdana" w:hAnsi="Verdana" w:cs="Arial"/>
          <w:iCs/>
          <w:sz w:val="18"/>
          <w:szCs w:val="18"/>
        </w:rPr>
        <w:t xml:space="preserve"> ten opzichte van </w:t>
      </w:r>
      <w:r w:rsidR="00215711">
        <w:rPr>
          <w:rFonts w:ascii="Verdana" w:hAnsi="Verdana" w:cs="Arial"/>
          <w:iCs/>
          <w:sz w:val="18"/>
          <w:szCs w:val="18"/>
        </w:rPr>
        <w:t>reguliere overboekingen</w:t>
      </w:r>
      <w:r w:rsidR="00F87914">
        <w:rPr>
          <w:rFonts w:ascii="Verdana" w:hAnsi="Verdana" w:cs="Arial"/>
          <w:iCs/>
          <w:sz w:val="18"/>
          <w:szCs w:val="18"/>
        </w:rPr>
        <w:t xml:space="preserve"> in Nederland</w:t>
      </w:r>
      <w:r w:rsidR="00215711">
        <w:rPr>
          <w:rFonts w:ascii="Verdana" w:hAnsi="Verdana" w:cs="Arial"/>
          <w:iCs/>
          <w:sz w:val="18"/>
          <w:szCs w:val="18"/>
        </w:rPr>
        <w:t xml:space="preserve">. Wel worden </w:t>
      </w:r>
      <w:r w:rsidR="00FE2F2B">
        <w:rPr>
          <w:rFonts w:ascii="Verdana" w:hAnsi="Verdana" w:cs="Arial"/>
          <w:iCs/>
          <w:sz w:val="18"/>
          <w:szCs w:val="18"/>
        </w:rPr>
        <w:t xml:space="preserve">bijna </w:t>
      </w:r>
      <w:r w:rsidR="00215711">
        <w:rPr>
          <w:rFonts w:ascii="Verdana" w:hAnsi="Verdana" w:cs="Arial"/>
          <w:iCs/>
          <w:sz w:val="18"/>
          <w:szCs w:val="18"/>
        </w:rPr>
        <w:t xml:space="preserve">alle eenmalige overboekingen verwerkt als </w:t>
      </w:r>
      <w:proofErr w:type="spellStart"/>
      <w:r w:rsidR="00215711">
        <w:rPr>
          <w:rFonts w:ascii="Verdana" w:hAnsi="Verdana" w:cs="Arial"/>
          <w:iCs/>
          <w:sz w:val="18"/>
          <w:szCs w:val="18"/>
        </w:rPr>
        <w:t>instantovermakingen</w:t>
      </w:r>
      <w:proofErr w:type="spellEnd"/>
      <w:r w:rsidR="00215711">
        <w:rPr>
          <w:rFonts w:ascii="Verdana" w:hAnsi="Verdana" w:cs="Arial"/>
          <w:iCs/>
          <w:sz w:val="18"/>
          <w:szCs w:val="18"/>
        </w:rPr>
        <w:t xml:space="preserve">. </w:t>
      </w:r>
      <w:r w:rsidR="00014205">
        <w:rPr>
          <w:rFonts w:ascii="Verdana" w:hAnsi="Verdana" w:cs="Arial"/>
          <w:iCs/>
          <w:sz w:val="18"/>
          <w:szCs w:val="18"/>
        </w:rPr>
        <w:t xml:space="preserve">Ten opzichte van inwoners uit lidstaten waar </w:t>
      </w:r>
      <w:proofErr w:type="spellStart"/>
      <w:r w:rsidR="00014205">
        <w:rPr>
          <w:rFonts w:ascii="Verdana" w:hAnsi="Verdana" w:cs="Arial"/>
          <w:iCs/>
          <w:sz w:val="18"/>
          <w:szCs w:val="18"/>
        </w:rPr>
        <w:t>instantovermakingen</w:t>
      </w:r>
      <w:proofErr w:type="spellEnd"/>
      <w:r w:rsidR="00014205">
        <w:rPr>
          <w:rFonts w:ascii="Verdana" w:hAnsi="Verdana" w:cs="Arial"/>
          <w:iCs/>
          <w:sz w:val="18"/>
          <w:szCs w:val="18"/>
        </w:rPr>
        <w:t xml:space="preserve"> nog niet de standaard zijn, zullen Nederlanders relatief weinig verschil merken van de introductie van deze verordening</w:t>
      </w:r>
      <w:r w:rsidR="00325048">
        <w:rPr>
          <w:rFonts w:ascii="Verdana" w:hAnsi="Verdana" w:cs="Arial"/>
          <w:iCs/>
          <w:sz w:val="18"/>
          <w:szCs w:val="18"/>
        </w:rPr>
        <w:t xml:space="preserve"> voor zover het gaat over binnenlandse transacties</w:t>
      </w:r>
      <w:r w:rsidR="00014205">
        <w:rPr>
          <w:rFonts w:ascii="Verdana" w:hAnsi="Verdana" w:cs="Arial"/>
          <w:iCs/>
          <w:sz w:val="18"/>
          <w:szCs w:val="18"/>
        </w:rPr>
        <w:t xml:space="preserve">. De circa vijf procent van de betaalrekeningen in Nederland die nu geen </w:t>
      </w:r>
      <w:proofErr w:type="spellStart"/>
      <w:r w:rsidR="00014205">
        <w:rPr>
          <w:rFonts w:ascii="Verdana" w:hAnsi="Verdana" w:cs="Arial"/>
          <w:iCs/>
          <w:sz w:val="18"/>
          <w:szCs w:val="18"/>
        </w:rPr>
        <w:t>instantovermakingen</w:t>
      </w:r>
      <w:proofErr w:type="spellEnd"/>
      <w:r w:rsidR="00014205">
        <w:rPr>
          <w:rFonts w:ascii="Verdana" w:hAnsi="Verdana" w:cs="Arial"/>
          <w:iCs/>
          <w:sz w:val="18"/>
          <w:szCs w:val="18"/>
        </w:rPr>
        <w:t xml:space="preserve"> kunnen verzenden of ontvangen, zullen dit straks wel kunnen. </w:t>
      </w:r>
    </w:p>
    <w:p w:rsidR="00325048" w:rsidP="00014205" w:rsidRDefault="00325048" w14:paraId="385A1014" w14:textId="77777777">
      <w:pPr>
        <w:widowControl w:val="0"/>
        <w:tabs>
          <w:tab w:val="num" w:pos="720"/>
        </w:tabs>
        <w:spacing w:line="240" w:lineRule="atLeast"/>
        <w:rPr>
          <w:rFonts w:ascii="Verdana" w:hAnsi="Verdana" w:cs="Arial"/>
          <w:iCs/>
          <w:sz w:val="18"/>
          <w:szCs w:val="18"/>
        </w:rPr>
      </w:pPr>
    </w:p>
    <w:p w:rsidRPr="0049235F" w:rsidR="00014205" w:rsidP="00014205" w:rsidRDefault="00325048" w14:paraId="4B995572" w14:textId="5554365C">
      <w:pPr>
        <w:widowControl w:val="0"/>
        <w:tabs>
          <w:tab w:val="num" w:pos="720"/>
        </w:tabs>
        <w:spacing w:line="240" w:lineRule="atLeast"/>
        <w:rPr>
          <w:rFonts w:ascii="Verdana" w:hAnsi="Verdana" w:cs="Arial"/>
          <w:iCs/>
          <w:sz w:val="18"/>
          <w:szCs w:val="18"/>
        </w:rPr>
      </w:pPr>
      <w:r>
        <w:rPr>
          <w:rFonts w:ascii="Verdana" w:hAnsi="Verdana" w:cs="Arial"/>
          <w:iCs/>
          <w:sz w:val="18"/>
          <w:szCs w:val="18"/>
        </w:rPr>
        <w:t>Het grootste verschil zal zijn bij</w:t>
      </w:r>
      <w:r w:rsidR="00014205">
        <w:rPr>
          <w:rFonts w:ascii="Verdana" w:hAnsi="Verdana" w:cs="Arial"/>
          <w:iCs/>
          <w:sz w:val="18"/>
          <w:szCs w:val="18"/>
        </w:rPr>
        <w:t xml:space="preserve"> grensoverschrijdende betalingen binnen het SEPA-gebied</w:t>
      </w:r>
      <w:r>
        <w:rPr>
          <w:rFonts w:ascii="Verdana" w:hAnsi="Verdana" w:cs="Arial"/>
          <w:iCs/>
          <w:sz w:val="18"/>
          <w:szCs w:val="18"/>
        </w:rPr>
        <w:t>, die zullen</w:t>
      </w:r>
      <w:r w:rsidR="00014205">
        <w:rPr>
          <w:rFonts w:ascii="Verdana" w:hAnsi="Verdana" w:cs="Arial"/>
          <w:iCs/>
          <w:sz w:val="18"/>
          <w:szCs w:val="18"/>
        </w:rPr>
        <w:t xml:space="preserve"> sneller verwerkt worden dan voorheen. Daarnaast worden betaaldienstverleners verplicht om </w:t>
      </w:r>
      <w:r w:rsidRPr="00B05F9A" w:rsidR="00014205">
        <w:rPr>
          <w:rFonts w:ascii="Verdana" w:hAnsi="Verdana" w:cs="Arial"/>
          <w:iCs/>
          <w:sz w:val="18"/>
          <w:szCs w:val="18"/>
        </w:rPr>
        <w:t>hun betaalrekeninghouders een dienst aan te bieden waarbij kan worden gecontroleerd of het ingevoerde rekeningnummer (het IBAN) en de naam van de ontvanger (de begunstigde) van de betaling overeenkomt met de naam zoals die bij de</w:t>
      </w:r>
      <w:r w:rsidR="00014205">
        <w:rPr>
          <w:rFonts w:ascii="Verdana" w:hAnsi="Verdana" w:cs="Arial"/>
          <w:iCs/>
          <w:sz w:val="18"/>
          <w:szCs w:val="18"/>
        </w:rPr>
        <w:t xml:space="preserve"> betaaldienstverlener</w:t>
      </w:r>
      <w:r w:rsidRPr="00B05F9A" w:rsidR="00014205">
        <w:rPr>
          <w:rFonts w:ascii="Verdana" w:hAnsi="Verdana" w:cs="Arial"/>
          <w:iCs/>
          <w:sz w:val="18"/>
          <w:szCs w:val="18"/>
        </w:rPr>
        <w:t xml:space="preserve"> bekend is. </w:t>
      </w:r>
      <w:r w:rsidR="00014205">
        <w:rPr>
          <w:rFonts w:ascii="Verdana" w:hAnsi="Verdana" w:cs="Arial"/>
          <w:iCs/>
          <w:sz w:val="18"/>
          <w:szCs w:val="18"/>
        </w:rPr>
        <w:t xml:space="preserve">Een deel van de banken biedt momenteel al de zogenoemde IBAN-naam check aan, maar dit geldt niet voor alle banken. Voor betaalinstellingen en </w:t>
      </w:r>
      <w:proofErr w:type="spellStart"/>
      <w:r w:rsidR="00014205">
        <w:rPr>
          <w:rFonts w:ascii="Verdana" w:hAnsi="Verdana" w:cs="Arial"/>
          <w:iCs/>
          <w:sz w:val="18"/>
          <w:szCs w:val="18"/>
        </w:rPr>
        <w:t>elektronischgeldinstellingen</w:t>
      </w:r>
      <w:proofErr w:type="spellEnd"/>
      <w:r w:rsidR="00014205">
        <w:rPr>
          <w:rFonts w:ascii="Verdana" w:hAnsi="Verdana" w:cs="Arial"/>
          <w:iCs/>
          <w:sz w:val="18"/>
          <w:szCs w:val="18"/>
        </w:rPr>
        <w:t xml:space="preserve"> geldt dat zij dankzij het wetsvoorstel directe toegang kunnen krijgen tot betalingssystemen. Dit betekent dat deze instellingen niet langer afhankelijk zijn van een bank voor toegang</w:t>
      </w:r>
      <w:r>
        <w:rPr>
          <w:rFonts w:ascii="Verdana" w:hAnsi="Verdana" w:cs="Arial"/>
          <w:iCs/>
          <w:sz w:val="18"/>
          <w:szCs w:val="18"/>
        </w:rPr>
        <w:t xml:space="preserve"> tot deze systemen</w:t>
      </w:r>
      <w:r w:rsidR="00014205">
        <w:rPr>
          <w:rFonts w:ascii="Verdana" w:hAnsi="Verdana" w:cs="Arial"/>
          <w:iCs/>
          <w:sz w:val="18"/>
          <w:szCs w:val="18"/>
        </w:rPr>
        <w:t>.</w:t>
      </w:r>
      <w:r>
        <w:rPr>
          <w:rFonts w:ascii="Verdana" w:hAnsi="Verdana" w:cs="Arial"/>
          <w:iCs/>
          <w:sz w:val="18"/>
          <w:szCs w:val="18"/>
        </w:rPr>
        <w:t xml:space="preserve"> Dit kan in de toekomst leiden tot nieuwe en meer efficiëntere betaaldiensten.</w:t>
      </w:r>
      <w:r w:rsidR="00014205">
        <w:rPr>
          <w:rFonts w:ascii="Verdana" w:hAnsi="Verdana" w:cs="Arial"/>
          <w:iCs/>
          <w:sz w:val="18"/>
          <w:szCs w:val="18"/>
        </w:rPr>
        <w:t xml:space="preserve"> </w:t>
      </w:r>
    </w:p>
    <w:p w:rsidRPr="00DB1FE4" w:rsidR="00DB1FE4" w:rsidP="00DB1FE4" w:rsidRDefault="00DB1FE4" w14:paraId="3B81A7DD" w14:textId="77777777">
      <w:pPr>
        <w:widowControl w:val="0"/>
        <w:tabs>
          <w:tab w:val="num" w:pos="720"/>
        </w:tabs>
        <w:spacing w:line="240" w:lineRule="atLeast"/>
        <w:rPr>
          <w:rFonts w:ascii="Verdana" w:hAnsi="Verdana" w:cs="Arial"/>
          <w:iCs/>
          <w:sz w:val="18"/>
          <w:szCs w:val="18"/>
        </w:rPr>
      </w:pPr>
    </w:p>
    <w:p w:rsidR="00DB1FE4" w:rsidP="00DB1FE4" w:rsidRDefault="00DB1FE4" w14:paraId="09921F90" w14:textId="08634385">
      <w:pPr>
        <w:widowControl w:val="0"/>
        <w:tabs>
          <w:tab w:val="num" w:pos="720"/>
        </w:tabs>
        <w:spacing w:line="240" w:lineRule="atLeast"/>
        <w:rPr>
          <w:rFonts w:ascii="Verdana" w:hAnsi="Verdana" w:cs="Arial"/>
          <w:i/>
          <w:sz w:val="18"/>
          <w:szCs w:val="18"/>
        </w:rPr>
      </w:pPr>
      <w:r w:rsidRPr="00DB1FE4">
        <w:rPr>
          <w:rFonts w:ascii="Verdana" w:hAnsi="Verdana" w:cs="Arial"/>
          <w:i/>
          <w:sz w:val="18"/>
          <w:szCs w:val="18"/>
        </w:rPr>
        <w:t xml:space="preserve">Deze leden vragen ook welk gedeelte van de betalingen in Nederland nog geen </w:t>
      </w:r>
      <w:proofErr w:type="spellStart"/>
      <w:r w:rsidRPr="00DB1FE4">
        <w:rPr>
          <w:rFonts w:ascii="Verdana" w:hAnsi="Verdana" w:cs="Arial"/>
          <w:i/>
          <w:sz w:val="18"/>
          <w:szCs w:val="18"/>
        </w:rPr>
        <w:t>instantovermaking</w:t>
      </w:r>
      <w:proofErr w:type="spellEnd"/>
      <w:r w:rsidRPr="00DB1FE4">
        <w:rPr>
          <w:rFonts w:ascii="Verdana" w:hAnsi="Verdana" w:cs="Arial"/>
          <w:i/>
          <w:sz w:val="18"/>
          <w:szCs w:val="18"/>
        </w:rPr>
        <w:t xml:space="preserve"> is? Hoeveel en welke bedrijven zullen hun bedrijfsvoering aan moeten passen als gevolg van het voorliggende wetsvoorstel?</w:t>
      </w:r>
    </w:p>
    <w:p w:rsidR="00215711" w:rsidP="00DB1FE4" w:rsidRDefault="00215711" w14:paraId="4C098DE7" w14:textId="77777777">
      <w:pPr>
        <w:widowControl w:val="0"/>
        <w:tabs>
          <w:tab w:val="num" w:pos="720"/>
        </w:tabs>
        <w:spacing w:line="240" w:lineRule="atLeast"/>
        <w:rPr>
          <w:rFonts w:ascii="Verdana" w:hAnsi="Verdana" w:cs="Arial"/>
          <w:i/>
          <w:sz w:val="18"/>
          <w:szCs w:val="18"/>
        </w:rPr>
      </w:pPr>
    </w:p>
    <w:p w:rsidR="00325048" w:rsidP="00014205" w:rsidRDefault="00215711" w14:paraId="03C51CC7" w14:textId="26348083">
      <w:pPr>
        <w:widowControl w:val="0"/>
        <w:tabs>
          <w:tab w:val="num" w:pos="720"/>
        </w:tabs>
        <w:spacing w:line="240" w:lineRule="atLeast"/>
        <w:rPr>
          <w:rFonts w:ascii="Verdana" w:hAnsi="Verdana" w:cs="Arial"/>
          <w:iCs/>
          <w:sz w:val="18"/>
          <w:szCs w:val="18"/>
        </w:rPr>
      </w:pPr>
      <w:r>
        <w:rPr>
          <w:rFonts w:ascii="Verdana" w:hAnsi="Verdana" w:cs="Arial"/>
          <w:iCs/>
          <w:sz w:val="18"/>
          <w:szCs w:val="18"/>
        </w:rPr>
        <w:t xml:space="preserve">Zoals hierboven </w:t>
      </w:r>
      <w:r w:rsidR="00C01C42">
        <w:rPr>
          <w:rFonts w:ascii="Verdana" w:hAnsi="Verdana" w:cs="Arial"/>
          <w:iCs/>
          <w:sz w:val="18"/>
          <w:szCs w:val="18"/>
        </w:rPr>
        <w:t>g</w:t>
      </w:r>
      <w:r>
        <w:rPr>
          <w:rFonts w:ascii="Verdana" w:hAnsi="Verdana" w:cs="Arial"/>
          <w:iCs/>
          <w:sz w:val="18"/>
          <w:szCs w:val="18"/>
        </w:rPr>
        <w:t xml:space="preserve">enoemd, zijn er geen </w:t>
      </w:r>
      <w:r w:rsidR="006C7E4E">
        <w:rPr>
          <w:rFonts w:ascii="Verdana" w:hAnsi="Verdana" w:cs="Arial"/>
          <w:iCs/>
          <w:sz w:val="18"/>
          <w:szCs w:val="18"/>
        </w:rPr>
        <w:t xml:space="preserve">recente </w:t>
      </w:r>
      <w:r>
        <w:rPr>
          <w:rFonts w:ascii="Verdana" w:hAnsi="Verdana" w:cs="Arial"/>
          <w:iCs/>
          <w:sz w:val="18"/>
          <w:szCs w:val="18"/>
        </w:rPr>
        <w:t xml:space="preserve">cijfers van het aantal </w:t>
      </w:r>
      <w:proofErr w:type="spellStart"/>
      <w:r>
        <w:rPr>
          <w:rFonts w:ascii="Verdana" w:hAnsi="Verdana" w:cs="Arial"/>
          <w:iCs/>
          <w:sz w:val="18"/>
          <w:szCs w:val="18"/>
        </w:rPr>
        <w:t>instantovermakingen</w:t>
      </w:r>
      <w:proofErr w:type="spellEnd"/>
      <w:r>
        <w:rPr>
          <w:rFonts w:ascii="Verdana" w:hAnsi="Verdana" w:cs="Arial"/>
          <w:iCs/>
          <w:sz w:val="18"/>
          <w:szCs w:val="18"/>
        </w:rPr>
        <w:t xml:space="preserve"> in Nederland. </w:t>
      </w:r>
      <w:r w:rsidR="006C7E4E">
        <w:rPr>
          <w:rFonts w:ascii="Verdana" w:hAnsi="Verdana" w:cs="Arial"/>
          <w:iCs/>
          <w:sz w:val="18"/>
          <w:szCs w:val="18"/>
        </w:rPr>
        <w:t xml:space="preserve">Bij de impact assessment voor de verordening van de Commissie staan wel cijfers opgenomen. Deze cijfers zijn afkomstig uit 2021. Het percentage voor Nederland lag destijds op ongeveer 25%. Het is echter onduidelijke welke cijfers hier exact zijn meegenomen door de Commissie. </w:t>
      </w:r>
      <w:r>
        <w:rPr>
          <w:rFonts w:ascii="Verdana" w:hAnsi="Verdana" w:cs="Arial"/>
          <w:iCs/>
          <w:sz w:val="18"/>
          <w:szCs w:val="18"/>
        </w:rPr>
        <w:t xml:space="preserve">Wel is bekend dat </w:t>
      </w:r>
      <w:r w:rsidR="00325048">
        <w:rPr>
          <w:rFonts w:ascii="Verdana" w:hAnsi="Verdana" w:cs="Arial"/>
          <w:iCs/>
          <w:sz w:val="18"/>
          <w:szCs w:val="18"/>
        </w:rPr>
        <w:t xml:space="preserve">het voor </w:t>
      </w:r>
      <w:r>
        <w:rPr>
          <w:rFonts w:ascii="Verdana" w:hAnsi="Verdana" w:cs="Arial"/>
          <w:iCs/>
          <w:sz w:val="18"/>
          <w:szCs w:val="18"/>
        </w:rPr>
        <w:t xml:space="preserve">95% van de betaalrekeningen </w:t>
      </w:r>
      <w:r w:rsidR="00325048">
        <w:rPr>
          <w:rFonts w:ascii="Verdana" w:hAnsi="Verdana" w:cs="Arial"/>
          <w:iCs/>
          <w:sz w:val="18"/>
          <w:szCs w:val="18"/>
        </w:rPr>
        <w:t xml:space="preserve">mogelijk is om </w:t>
      </w:r>
      <w:proofErr w:type="spellStart"/>
      <w:r>
        <w:rPr>
          <w:rFonts w:ascii="Verdana" w:hAnsi="Verdana" w:cs="Arial"/>
          <w:iCs/>
          <w:sz w:val="18"/>
          <w:szCs w:val="18"/>
        </w:rPr>
        <w:t>instantovermakingen</w:t>
      </w:r>
      <w:proofErr w:type="spellEnd"/>
      <w:r>
        <w:rPr>
          <w:rFonts w:ascii="Verdana" w:hAnsi="Verdana" w:cs="Arial"/>
          <w:iCs/>
          <w:sz w:val="18"/>
          <w:szCs w:val="18"/>
        </w:rPr>
        <w:t xml:space="preserve"> </w:t>
      </w:r>
      <w:r w:rsidR="00325048">
        <w:rPr>
          <w:rFonts w:ascii="Verdana" w:hAnsi="Verdana" w:cs="Arial"/>
          <w:iCs/>
          <w:sz w:val="18"/>
          <w:szCs w:val="18"/>
        </w:rPr>
        <w:t>uit te voeren</w:t>
      </w:r>
      <w:r>
        <w:rPr>
          <w:rFonts w:ascii="Verdana" w:hAnsi="Verdana" w:cs="Arial"/>
          <w:iCs/>
          <w:sz w:val="18"/>
          <w:szCs w:val="18"/>
        </w:rPr>
        <w:t xml:space="preserve">. </w:t>
      </w:r>
    </w:p>
    <w:p w:rsidR="00325048" w:rsidP="00014205" w:rsidRDefault="00325048" w14:paraId="5737923D" w14:textId="77777777">
      <w:pPr>
        <w:widowControl w:val="0"/>
        <w:tabs>
          <w:tab w:val="num" w:pos="720"/>
        </w:tabs>
        <w:spacing w:line="240" w:lineRule="atLeast"/>
        <w:rPr>
          <w:rFonts w:ascii="Verdana" w:hAnsi="Verdana" w:cs="Arial"/>
          <w:iCs/>
          <w:sz w:val="18"/>
          <w:szCs w:val="18"/>
        </w:rPr>
      </w:pPr>
    </w:p>
    <w:p w:rsidRPr="009710CD" w:rsidR="00014205" w:rsidP="00014205" w:rsidRDefault="006C7E4E" w14:paraId="4743E0B5" w14:textId="7F367B57">
      <w:pPr>
        <w:widowControl w:val="0"/>
        <w:tabs>
          <w:tab w:val="num" w:pos="720"/>
        </w:tabs>
        <w:spacing w:line="240" w:lineRule="atLeast"/>
        <w:rPr>
          <w:rFonts w:ascii="Verdana" w:hAnsi="Verdana" w:cs="Arial"/>
          <w:iCs/>
          <w:sz w:val="18"/>
          <w:szCs w:val="18"/>
        </w:rPr>
      </w:pPr>
      <w:r>
        <w:rPr>
          <w:rFonts w:ascii="Verdana" w:hAnsi="Verdana" w:cs="Arial"/>
          <w:iCs/>
          <w:sz w:val="18"/>
          <w:szCs w:val="18"/>
        </w:rPr>
        <w:t xml:space="preserve">Betaalrekeninghouders, dus banken maar ook sommige betaalinstellingen en </w:t>
      </w:r>
      <w:proofErr w:type="spellStart"/>
      <w:r>
        <w:rPr>
          <w:rFonts w:ascii="Verdana" w:hAnsi="Verdana" w:cs="Arial"/>
          <w:iCs/>
          <w:sz w:val="18"/>
          <w:szCs w:val="18"/>
        </w:rPr>
        <w:t>elektronischgeldinstellingen</w:t>
      </w:r>
      <w:proofErr w:type="spellEnd"/>
      <w:r w:rsidR="00325048">
        <w:rPr>
          <w:rFonts w:ascii="Verdana" w:hAnsi="Verdana" w:cs="Arial"/>
          <w:iCs/>
          <w:sz w:val="18"/>
          <w:szCs w:val="18"/>
        </w:rPr>
        <w:t>,</w:t>
      </w:r>
      <w:r>
        <w:rPr>
          <w:rFonts w:ascii="Verdana" w:hAnsi="Verdana" w:cs="Arial"/>
          <w:iCs/>
          <w:sz w:val="18"/>
          <w:szCs w:val="18"/>
        </w:rPr>
        <w:t xml:space="preserve"> moeten hun bedrijfsvoering aanpassen. </w:t>
      </w:r>
      <w:r w:rsidR="00606E99">
        <w:rPr>
          <w:rFonts w:ascii="Verdana" w:hAnsi="Verdana" w:cs="Arial"/>
          <w:iCs/>
          <w:sz w:val="18"/>
          <w:szCs w:val="18"/>
        </w:rPr>
        <w:t xml:space="preserve">Het betreft ongeveer 25 tot 30 aanbieders. </w:t>
      </w:r>
      <w:r>
        <w:rPr>
          <w:rFonts w:ascii="Verdana" w:hAnsi="Verdana" w:cs="Arial"/>
          <w:iCs/>
          <w:sz w:val="18"/>
          <w:szCs w:val="18"/>
        </w:rPr>
        <w:t xml:space="preserve">De aanpassingen die zij moeten doorvoeren zijn op grond van de wijzigingen aan de verordening en niet op grond van het voorliggende wetsvoorstel. </w:t>
      </w:r>
      <w:r w:rsidR="00565B8C">
        <w:rPr>
          <w:rFonts w:ascii="Verdana" w:hAnsi="Verdana" w:cs="Arial"/>
          <w:iCs/>
          <w:sz w:val="18"/>
          <w:szCs w:val="18"/>
        </w:rPr>
        <w:t xml:space="preserve">Dit voorstel past enkel de wettekst aan zodat het mogelijk wordt voor betaalinstellingen en </w:t>
      </w:r>
      <w:proofErr w:type="spellStart"/>
      <w:r w:rsidR="00565B8C">
        <w:rPr>
          <w:rFonts w:ascii="Verdana" w:hAnsi="Verdana" w:cs="Arial"/>
          <w:iCs/>
          <w:sz w:val="18"/>
          <w:szCs w:val="18"/>
        </w:rPr>
        <w:t>elektronischgeldinstellingen</w:t>
      </w:r>
      <w:proofErr w:type="spellEnd"/>
      <w:r w:rsidR="00565B8C">
        <w:rPr>
          <w:rFonts w:ascii="Verdana" w:hAnsi="Verdana" w:cs="Arial"/>
          <w:iCs/>
          <w:sz w:val="18"/>
          <w:szCs w:val="18"/>
        </w:rPr>
        <w:t xml:space="preserve"> om direct deel te nemen aan betaalsystemen. </w:t>
      </w:r>
      <w:r w:rsidRPr="006C7E4E">
        <w:rPr>
          <w:rFonts w:ascii="Verdana" w:hAnsi="Verdana" w:cs="Arial"/>
          <w:iCs/>
          <w:sz w:val="18"/>
          <w:szCs w:val="18"/>
        </w:rPr>
        <w:t xml:space="preserve">Voor grootbanken, die </w:t>
      </w:r>
      <w:r w:rsidR="00325048">
        <w:rPr>
          <w:rFonts w:ascii="Verdana" w:hAnsi="Verdana" w:cs="Arial"/>
          <w:iCs/>
          <w:sz w:val="18"/>
          <w:szCs w:val="18"/>
        </w:rPr>
        <w:t>momenteel al</w:t>
      </w:r>
      <w:r w:rsidRPr="006C7E4E">
        <w:rPr>
          <w:rFonts w:ascii="Verdana" w:hAnsi="Verdana" w:cs="Arial"/>
          <w:iCs/>
          <w:sz w:val="18"/>
          <w:szCs w:val="18"/>
        </w:rPr>
        <w:t xml:space="preserve"> </w:t>
      </w:r>
      <w:proofErr w:type="spellStart"/>
      <w:r w:rsidRPr="006C7E4E">
        <w:rPr>
          <w:rFonts w:ascii="Verdana" w:hAnsi="Verdana" w:cs="Arial"/>
          <w:iCs/>
          <w:sz w:val="18"/>
          <w:szCs w:val="18"/>
        </w:rPr>
        <w:t>instantovermakingen</w:t>
      </w:r>
      <w:proofErr w:type="spellEnd"/>
      <w:r w:rsidRPr="006C7E4E">
        <w:rPr>
          <w:rFonts w:ascii="Verdana" w:hAnsi="Verdana" w:cs="Arial"/>
          <w:iCs/>
          <w:sz w:val="18"/>
          <w:szCs w:val="18"/>
        </w:rPr>
        <w:t xml:space="preserve"> aanbieden</w:t>
      </w:r>
      <w:r w:rsidR="00325048">
        <w:rPr>
          <w:rFonts w:ascii="Verdana" w:hAnsi="Verdana" w:cs="Arial"/>
          <w:iCs/>
          <w:sz w:val="18"/>
          <w:szCs w:val="18"/>
        </w:rPr>
        <w:t>,</w:t>
      </w:r>
      <w:r w:rsidRPr="006C7E4E">
        <w:rPr>
          <w:rFonts w:ascii="Verdana" w:hAnsi="Verdana" w:cs="Arial"/>
          <w:iCs/>
          <w:sz w:val="18"/>
          <w:szCs w:val="18"/>
        </w:rPr>
        <w:t xml:space="preserve"> worden de eenmalige kosten om aan de verplichtingen uit de verordening te voldoen geschat op 10 tot 15 miljoen euro per bank. Er is vooralsnog geen zicht op de jaarlijks terugkeerde kosten. Voor een kleine en middelgrote banken die reeds </w:t>
      </w:r>
      <w:proofErr w:type="spellStart"/>
      <w:r w:rsidRPr="006C7E4E">
        <w:rPr>
          <w:rFonts w:ascii="Verdana" w:hAnsi="Verdana" w:cs="Arial"/>
          <w:iCs/>
          <w:sz w:val="18"/>
          <w:szCs w:val="18"/>
        </w:rPr>
        <w:t>instantovermaking</w:t>
      </w:r>
      <w:proofErr w:type="spellEnd"/>
      <w:r w:rsidRPr="006C7E4E">
        <w:rPr>
          <w:rFonts w:ascii="Verdana" w:hAnsi="Verdana" w:cs="Arial"/>
          <w:iCs/>
          <w:sz w:val="18"/>
          <w:szCs w:val="18"/>
        </w:rPr>
        <w:t xml:space="preserve"> aanbied</w:t>
      </w:r>
      <w:r w:rsidR="00325048">
        <w:rPr>
          <w:rFonts w:ascii="Verdana" w:hAnsi="Verdana" w:cs="Arial"/>
          <w:iCs/>
          <w:sz w:val="18"/>
          <w:szCs w:val="18"/>
        </w:rPr>
        <w:t>en</w:t>
      </w:r>
      <w:r w:rsidRPr="006C7E4E">
        <w:rPr>
          <w:rFonts w:ascii="Verdana" w:hAnsi="Verdana" w:cs="Arial"/>
          <w:iCs/>
          <w:sz w:val="18"/>
          <w:szCs w:val="18"/>
        </w:rPr>
        <w:t xml:space="preserve"> worden de kosten geschat op 0,5 tot 2,5 miljoen euro. Voor kleine en middelgrote banken die nog </w:t>
      </w:r>
      <w:r w:rsidR="00325048">
        <w:rPr>
          <w:rFonts w:ascii="Verdana" w:hAnsi="Verdana" w:cs="Arial"/>
          <w:iCs/>
          <w:sz w:val="18"/>
          <w:szCs w:val="18"/>
        </w:rPr>
        <w:t>geen</w:t>
      </w:r>
      <w:r w:rsidRPr="006C7E4E" w:rsidR="00325048">
        <w:rPr>
          <w:rFonts w:ascii="Verdana" w:hAnsi="Verdana" w:cs="Arial"/>
          <w:iCs/>
          <w:sz w:val="18"/>
          <w:szCs w:val="18"/>
        </w:rPr>
        <w:t xml:space="preserve"> </w:t>
      </w:r>
      <w:proofErr w:type="spellStart"/>
      <w:r w:rsidRPr="006C7E4E">
        <w:rPr>
          <w:rFonts w:ascii="Verdana" w:hAnsi="Verdana" w:cs="Arial"/>
          <w:iCs/>
          <w:sz w:val="18"/>
          <w:szCs w:val="18"/>
        </w:rPr>
        <w:t>instantovermakingen</w:t>
      </w:r>
      <w:proofErr w:type="spellEnd"/>
      <w:r w:rsidRPr="006C7E4E">
        <w:rPr>
          <w:rFonts w:ascii="Verdana" w:hAnsi="Verdana" w:cs="Arial"/>
          <w:iCs/>
          <w:sz w:val="18"/>
          <w:szCs w:val="18"/>
        </w:rPr>
        <w:t xml:space="preserve"> aanbieden, worden de kosten geschat op ongeveer 3 miljoen euro per bank. </w:t>
      </w:r>
      <w:r w:rsidRPr="006C7E4E">
        <w:rPr>
          <w:rFonts w:ascii="Verdana" w:hAnsi="Verdana" w:cs="Arial"/>
          <w:iCs/>
          <w:sz w:val="18"/>
          <w:szCs w:val="18"/>
        </w:rPr>
        <w:lastRenderedPageBreak/>
        <w:t>Deze kosten zijn gebaseerd op input vanuit de sector. De kosten voor grootbanken zijn hoger dan kleinere banken omdat zij een complexere infrastructuur hebben met een breder aanbod van betaaldiensten.</w:t>
      </w:r>
    </w:p>
    <w:p w:rsidR="00DB1FE4" w:rsidP="00E4606A" w:rsidRDefault="00DB1FE4" w14:paraId="03E3DCD0" w14:textId="77777777">
      <w:pPr>
        <w:widowControl w:val="0"/>
        <w:tabs>
          <w:tab w:val="num" w:pos="720"/>
        </w:tabs>
        <w:spacing w:line="240" w:lineRule="atLeast"/>
        <w:rPr>
          <w:rFonts w:ascii="Verdana" w:hAnsi="Verdana" w:cs="Arial"/>
          <w:sz w:val="18"/>
          <w:szCs w:val="18"/>
        </w:rPr>
      </w:pPr>
    </w:p>
    <w:p w:rsidRPr="00204F1A" w:rsidR="00740772" w:rsidP="00740772" w:rsidRDefault="00740772" w14:paraId="5CB02A22" w14:textId="77777777">
      <w:pPr>
        <w:widowControl w:val="0"/>
        <w:tabs>
          <w:tab w:val="num" w:pos="720"/>
        </w:tabs>
        <w:spacing w:line="240" w:lineRule="atLeast"/>
        <w:rPr>
          <w:rFonts w:ascii="Verdana" w:hAnsi="Verdana" w:cs="Arial"/>
          <w:i/>
          <w:iCs/>
          <w:sz w:val="18"/>
          <w:szCs w:val="18"/>
        </w:rPr>
      </w:pPr>
      <w:r w:rsidRPr="00204F1A">
        <w:rPr>
          <w:rFonts w:ascii="Verdana" w:hAnsi="Verdana" w:cs="Arial"/>
          <w:i/>
          <w:iCs/>
          <w:sz w:val="18"/>
          <w:szCs w:val="18"/>
        </w:rPr>
        <w:t xml:space="preserve">Tenslotte vragen de leden van de NSC-fractie waarom in de Europese Unie maar 19 procent van alle betalingen </w:t>
      </w:r>
      <w:proofErr w:type="spellStart"/>
      <w:r w:rsidRPr="00204F1A">
        <w:rPr>
          <w:rFonts w:ascii="Verdana" w:hAnsi="Verdana" w:cs="Arial"/>
          <w:i/>
          <w:iCs/>
          <w:sz w:val="18"/>
          <w:szCs w:val="18"/>
        </w:rPr>
        <w:t>instantovermakingen</w:t>
      </w:r>
      <w:proofErr w:type="spellEnd"/>
      <w:r w:rsidRPr="00204F1A">
        <w:rPr>
          <w:rFonts w:ascii="Verdana" w:hAnsi="Verdana" w:cs="Arial"/>
          <w:i/>
          <w:iCs/>
          <w:sz w:val="18"/>
          <w:szCs w:val="18"/>
        </w:rPr>
        <w:t xml:space="preserve"> zijn? Waarom lopen andere landen achter bij Nederland als het gaat om </w:t>
      </w:r>
      <w:proofErr w:type="spellStart"/>
      <w:r w:rsidRPr="00204F1A">
        <w:rPr>
          <w:rFonts w:ascii="Verdana" w:hAnsi="Verdana" w:cs="Arial"/>
          <w:i/>
          <w:iCs/>
          <w:sz w:val="18"/>
          <w:szCs w:val="18"/>
        </w:rPr>
        <w:t>instantovermakingen</w:t>
      </w:r>
      <w:proofErr w:type="spellEnd"/>
      <w:r w:rsidRPr="00204F1A">
        <w:rPr>
          <w:rFonts w:ascii="Verdana" w:hAnsi="Verdana" w:cs="Arial"/>
          <w:i/>
          <w:iCs/>
          <w:sz w:val="18"/>
          <w:szCs w:val="18"/>
        </w:rPr>
        <w:t>?</w:t>
      </w:r>
    </w:p>
    <w:p w:rsidR="009710CD" w:rsidP="00740772" w:rsidRDefault="009710CD" w14:paraId="7D061987" w14:textId="77777777">
      <w:pPr>
        <w:widowControl w:val="0"/>
        <w:tabs>
          <w:tab w:val="num" w:pos="720"/>
        </w:tabs>
        <w:spacing w:line="240" w:lineRule="atLeast"/>
        <w:rPr>
          <w:rFonts w:ascii="Verdana" w:hAnsi="Verdana" w:cs="Arial"/>
          <w:sz w:val="18"/>
          <w:szCs w:val="18"/>
        </w:rPr>
      </w:pPr>
    </w:p>
    <w:p w:rsidRPr="006B5C70" w:rsidR="00014205" w:rsidP="00014205" w:rsidRDefault="00014205" w14:paraId="5A2BFDE5" w14:textId="7F551342">
      <w:pPr>
        <w:widowControl w:val="0"/>
        <w:tabs>
          <w:tab w:val="num" w:pos="720"/>
        </w:tabs>
        <w:spacing w:line="240" w:lineRule="atLeast"/>
        <w:rPr>
          <w:rFonts w:ascii="Verdana" w:hAnsi="Verdana" w:cs="Arial"/>
          <w:iCs/>
          <w:sz w:val="18"/>
          <w:szCs w:val="18"/>
        </w:rPr>
      </w:pPr>
      <w:r>
        <w:rPr>
          <w:rFonts w:ascii="Verdana" w:hAnsi="Verdana" w:cs="Arial"/>
          <w:sz w:val="18"/>
          <w:szCs w:val="18"/>
        </w:rPr>
        <w:t>Ten minste een derde van de betaaldienstaanbieder</w:t>
      </w:r>
      <w:r w:rsidR="00E40DF1">
        <w:rPr>
          <w:rFonts w:ascii="Verdana" w:hAnsi="Verdana" w:cs="Arial"/>
          <w:sz w:val="18"/>
          <w:szCs w:val="18"/>
        </w:rPr>
        <w:t>s</w:t>
      </w:r>
      <w:r>
        <w:rPr>
          <w:rFonts w:ascii="Verdana" w:hAnsi="Verdana" w:cs="Arial"/>
          <w:sz w:val="18"/>
          <w:szCs w:val="18"/>
        </w:rPr>
        <w:t xml:space="preserve"> in de Europese Unie bood ten tijde van het opstellen van de verordening nog geen </w:t>
      </w:r>
      <w:proofErr w:type="spellStart"/>
      <w:r>
        <w:rPr>
          <w:rFonts w:ascii="Verdana" w:hAnsi="Verdana" w:cs="Arial"/>
          <w:sz w:val="18"/>
          <w:szCs w:val="18"/>
        </w:rPr>
        <w:t>instantovermakingen</w:t>
      </w:r>
      <w:proofErr w:type="spellEnd"/>
      <w:r>
        <w:rPr>
          <w:rFonts w:ascii="Verdana" w:hAnsi="Verdana" w:cs="Arial"/>
          <w:sz w:val="18"/>
          <w:szCs w:val="18"/>
        </w:rPr>
        <w:t xml:space="preserve"> aan. Voor betaalrekeninghouders die aangesloten zijn bij deze betaaldienstverleners is het dus niet mogelijk om </w:t>
      </w:r>
      <w:proofErr w:type="spellStart"/>
      <w:r>
        <w:rPr>
          <w:rFonts w:ascii="Verdana" w:hAnsi="Verdana" w:cs="Arial"/>
          <w:sz w:val="18"/>
          <w:szCs w:val="18"/>
        </w:rPr>
        <w:t>instantovermakingen</w:t>
      </w:r>
      <w:proofErr w:type="spellEnd"/>
      <w:r>
        <w:rPr>
          <w:rFonts w:ascii="Verdana" w:hAnsi="Verdana" w:cs="Arial"/>
          <w:sz w:val="18"/>
          <w:szCs w:val="18"/>
        </w:rPr>
        <w:t xml:space="preserve"> te ontvangen of te verzenden. Daarnaast worden </w:t>
      </w:r>
      <w:proofErr w:type="spellStart"/>
      <w:r>
        <w:rPr>
          <w:rFonts w:ascii="Verdana" w:hAnsi="Verdana" w:cs="Arial"/>
          <w:sz w:val="18"/>
          <w:szCs w:val="18"/>
        </w:rPr>
        <w:t>instantovermakingen</w:t>
      </w:r>
      <w:proofErr w:type="spellEnd"/>
      <w:r>
        <w:rPr>
          <w:rFonts w:ascii="Verdana" w:hAnsi="Verdana" w:cs="Arial"/>
          <w:sz w:val="18"/>
          <w:szCs w:val="18"/>
        </w:rPr>
        <w:t xml:space="preserve"> in andere</w:t>
      </w:r>
      <w:r w:rsidRPr="006B5C70">
        <w:rPr>
          <w:rFonts w:ascii="Verdana" w:hAnsi="Verdana" w:cs="Arial"/>
          <w:sz w:val="18"/>
          <w:szCs w:val="18"/>
        </w:rPr>
        <w:t xml:space="preserve"> EU-landen </w:t>
      </w:r>
      <w:r>
        <w:rPr>
          <w:rFonts w:ascii="Verdana" w:hAnsi="Verdana" w:cs="Arial"/>
          <w:sz w:val="18"/>
          <w:szCs w:val="18"/>
        </w:rPr>
        <w:t>soms aangeboden</w:t>
      </w:r>
      <w:r w:rsidRPr="006B5C70">
        <w:rPr>
          <w:rFonts w:ascii="Verdana" w:hAnsi="Verdana" w:cs="Arial"/>
          <w:sz w:val="18"/>
          <w:szCs w:val="18"/>
        </w:rPr>
        <w:t xml:space="preserve"> als premiumdienst (ten opzichte van ‘reguliere’ Europese overschrijvingen)</w:t>
      </w:r>
      <w:r>
        <w:rPr>
          <w:rFonts w:ascii="Verdana" w:hAnsi="Verdana" w:cs="Arial"/>
          <w:sz w:val="18"/>
          <w:szCs w:val="18"/>
        </w:rPr>
        <w:t>, waar extra kosten voor in rekening worden gebracht.</w:t>
      </w:r>
      <w:r w:rsidRPr="006B5C70">
        <w:rPr>
          <w:rFonts w:ascii="Verdana" w:hAnsi="Verdana" w:cs="Arial"/>
          <w:sz w:val="18"/>
          <w:szCs w:val="18"/>
        </w:rPr>
        <w:t xml:space="preserve"> </w:t>
      </w:r>
      <w:r w:rsidRPr="006B5C70">
        <w:rPr>
          <w:rFonts w:ascii="Verdana" w:hAnsi="Verdana" w:cs="Arial"/>
          <w:iCs/>
          <w:sz w:val="18"/>
          <w:szCs w:val="18"/>
        </w:rPr>
        <w:t xml:space="preserve">Uit het impact assessment van de Commissie volgt dat er verschillende oorzaken zijn voor het lage gebruik van </w:t>
      </w:r>
      <w:proofErr w:type="spellStart"/>
      <w:r w:rsidRPr="006B5C70">
        <w:rPr>
          <w:rFonts w:ascii="Verdana" w:hAnsi="Verdana" w:cs="Arial"/>
          <w:iCs/>
          <w:sz w:val="18"/>
          <w:szCs w:val="18"/>
        </w:rPr>
        <w:t>instant</w:t>
      </w:r>
      <w:r>
        <w:rPr>
          <w:rFonts w:ascii="Verdana" w:hAnsi="Verdana" w:cs="Arial"/>
          <w:iCs/>
          <w:sz w:val="18"/>
          <w:szCs w:val="18"/>
        </w:rPr>
        <w:t>overmakingen</w:t>
      </w:r>
      <w:proofErr w:type="spellEnd"/>
      <w:r w:rsidRPr="006B5C70">
        <w:rPr>
          <w:rFonts w:ascii="Verdana" w:hAnsi="Verdana" w:cs="Arial"/>
          <w:iCs/>
          <w:sz w:val="18"/>
          <w:szCs w:val="18"/>
        </w:rPr>
        <w:t xml:space="preserve">. Zo zijn er te weinig prikkels voor </w:t>
      </w:r>
      <w:r>
        <w:rPr>
          <w:rFonts w:ascii="Verdana" w:hAnsi="Verdana" w:cs="Arial"/>
          <w:iCs/>
          <w:sz w:val="18"/>
          <w:szCs w:val="18"/>
        </w:rPr>
        <w:t>betaaldienstverleners</w:t>
      </w:r>
      <w:r w:rsidRPr="006B5C70">
        <w:rPr>
          <w:rFonts w:ascii="Verdana" w:hAnsi="Verdana" w:cs="Arial"/>
          <w:iCs/>
          <w:sz w:val="18"/>
          <w:szCs w:val="18"/>
        </w:rPr>
        <w:t xml:space="preserve"> om </w:t>
      </w:r>
      <w:proofErr w:type="spellStart"/>
      <w:r w:rsidRPr="006B5C70">
        <w:rPr>
          <w:rFonts w:ascii="Verdana" w:hAnsi="Verdana" w:cs="Arial"/>
          <w:iCs/>
          <w:sz w:val="18"/>
          <w:szCs w:val="18"/>
        </w:rPr>
        <w:t>instant</w:t>
      </w:r>
      <w:r>
        <w:rPr>
          <w:rFonts w:ascii="Verdana" w:hAnsi="Verdana" w:cs="Arial"/>
          <w:iCs/>
          <w:sz w:val="18"/>
          <w:szCs w:val="18"/>
        </w:rPr>
        <w:t>overmakingen</w:t>
      </w:r>
      <w:proofErr w:type="spellEnd"/>
      <w:r w:rsidRPr="006B5C70">
        <w:rPr>
          <w:rFonts w:ascii="Verdana" w:hAnsi="Verdana" w:cs="Arial"/>
          <w:iCs/>
          <w:sz w:val="18"/>
          <w:szCs w:val="18"/>
        </w:rPr>
        <w:t xml:space="preserve"> in euro aan te bieden aan de betaler. Ook worden er veel </w:t>
      </w:r>
      <w:proofErr w:type="spellStart"/>
      <w:r w:rsidRPr="006B5C70">
        <w:rPr>
          <w:rFonts w:ascii="Verdana" w:hAnsi="Verdana" w:cs="Arial"/>
          <w:iCs/>
          <w:sz w:val="18"/>
          <w:szCs w:val="18"/>
        </w:rPr>
        <w:t>instant</w:t>
      </w:r>
      <w:r>
        <w:rPr>
          <w:rFonts w:ascii="Verdana" w:hAnsi="Verdana" w:cs="Arial"/>
          <w:iCs/>
          <w:sz w:val="18"/>
          <w:szCs w:val="18"/>
        </w:rPr>
        <w:t>overmakingen</w:t>
      </w:r>
      <w:proofErr w:type="spellEnd"/>
      <w:r w:rsidRPr="006B5C70">
        <w:rPr>
          <w:rFonts w:ascii="Verdana" w:hAnsi="Verdana" w:cs="Arial"/>
          <w:iCs/>
          <w:sz w:val="18"/>
          <w:szCs w:val="18"/>
        </w:rPr>
        <w:t xml:space="preserve"> afgewezen doordat personen ten onrechte worden gemarkeerd als verdacht bij de sanctiescreening. Daarnaast wordt de betaler in veel lidstaten afgeschrikt door de hogere transactiekosten voor </w:t>
      </w:r>
      <w:proofErr w:type="spellStart"/>
      <w:r w:rsidRPr="006B5C70">
        <w:rPr>
          <w:rFonts w:ascii="Verdana" w:hAnsi="Verdana" w:cs="Arial"/>
          <w:iCs/>
          <w:sz w:val="18"/>
          <w:szCs w:val="18"/>
        </w:rPr>
        <w:t>instant</w:t>
      </w:r>
      <w:r>
        <w:rPr>
          <w:rFonts w:ascii="Verdana" w:hAnsi="Verdana" w:cs="Arial"/>
          <w:iCs/>
          <w:sz w:val="18"/>
          <w:szCs w:val="18"/>
        </w:rPr>
        <w:t>overmakingen</w:t>
      </w:r>
      <w:proofErr w:type="spellEnd"/>
      <w:r w:rsidRPr="006B5C70">
        <w:rPr>
          <w:rFonts w:ascii="Verdana" w:hAnsi="Verdana" w:cs="Arial"/>
          <w:iCs/>
          <w:sz w:val="18"/>
          <w:szCs w:val="18"/>
        </w:rPr>
        <w:t xml:space="preserve"> ten opzichte van een alternatieve betaling en is de betaler volgens de Commissie bezorgd over de veiligheid van </w:t>
      </w:r>
      <w:proofErr w:type="spellStart"/>
      <w:r w:rsidRPr="006B5C70">
        <w:rPr>
          <w:rFonts w:ascii="Verdana" w:hAnsi="Verdana" w:cs="Arial"/>
          <w:iCs/>
          <w:sz w:val="18"/>
          <w:szCs w:val="18"/>
        </w:rPr>
        <w:t>instant</w:t>
      </w:r>
      <w:r>
        <w:rPr>
          <w:rFonts w:ascii="Verdana" w:hAnsi="Verdana" w:cs="Arial"/>
          <w:iCs/>
          <w:sz w:val="18"/>
          <w:szCs w:val="18"/>
        </w:rPr>
        <w:t>overmakingen</w:t>
      </w:r>
      <w:proofErr w:type="spellEnd"/>
      <w:r w:rsidRPr="006B5C70">
        <w:rPr>
          <w:rFonts w:ascii="Verdana" w:hAnsi="Verdana" w:cs="Arial"/>
          <w:iCs/>
          <w:sz w:val="18"/>
          <w:szCs w:val="18"/>
        </w:rPr>
        <w:t xml:space="preserve">.  </w:t>
      </w:r>
    </w:p>
    <w:p w:rsidRPr="00740772" w:rsidR="00740772" w:rsidP="00740772" w:rsidRDefault="00740772" w14:paraId="6D4D5083" w14:textId="77777777">
      <w:pPr>
        <w:widowControl w:val="0"/>
        <w:tabs>
          <w:tab w:val="num" w:pos="720"/>
        </w:tabs>
        <w:spacing w:line="240" w:lineRule="atLeast"/>
        <w:rPr>
          <w:rFonts w:ascii="Verdana" w:hAnsi="Verdana" w:cs="Arial"/>
          <w:sz w:val="18"/>
          <w:szCs w:val="18"/>
        </w:rPr>
      </w:pPr>
    </w:p>
    <w:p w:rsidRPr="000131E1" w:rsidR="00740772" w:rsidP="00740772" w:rsidRDefault="00740772" w14:paraId="61139F3C" w14:textId="58E9D954">
      <w:pPr>
        <w:widowControl w:val="0"/>
        <w:tabs>
          <w:tab w:val="num" w:pos="720"/>
        </w:tabs>
        <w:spacing w:line="240" w:lineRule="atLeast"/>
        <w:rPr>
          <w:rFonts w:ascii="Verdana" w:hAnsi="Verdana" w:cs="Arial"/>
          <w:i/>
          <w:iCs/>
          <w:sz w:val="18"/>
          <w:szCs w:val="18"/>
        </w:rPr>
      </w:pPr>
      <w:r w:rsidRPr="000131E1">
        <w:rPr>
          <w:rFonts w:ascii="Verdana" w:hAnsi="Verdana" w:cs="Arial"/>
          <w:i/>
          <w:iCs/>
          <w:sz w:val="18"/>
          <w:szCs w:val="18"/>
        </w:rPr>
        <w:t xml:space="preserve">Betaalverzoeken zijn in inmiddels in Nederland heel gewoon, zo merken de leden van de </w:t>
      </w:r>
      <w:r w:rsidRPr="000131E1" w:rsidR="0049235F">
        <w:rPr>
          <w:rFonts w:ascii="Verdana" w:hAnsi="Verdana" w:cs="Arial"/>
          <w:i/>
          <w:iCs/>
          <w:sz w:val="18"/>
          <w:szCs w:val="18"/>
        </w:rPr>
        <w:t>VV</w:t>
      </w:r>
      <w:r w:rsidRPr="000131E1">
        <w:rPr>
          <w:rFonts w:ascii="Verdana" w:hAnsi="Verdana" w:cs="Arial"/>
          <w:i/>
          <w:iCs/>
          <w:sz w:val="18"/>
          <w:szCs w:val="18"/>
        </w:rPr>
        <w:t>D-fractie op. Toch is het vaak niet mogelijk om Europees een betaalverzoek te versturen, bijvoorbeeld een Nederlander naar een Spanjaard, ondanks dat de betaalinstellingen in beide landen de euro gebruiken. Waarom is dit? Zit hier regelgeving in de weg en zo ja, welke regelgeving? Ziet de regering mogelijkheden om dit te verhelpen?</w:t>
      </w:r>
    </w:p>
    <w:p w:rsidR="00740772" w:rsidP="00740772" w:rsidRDefault="00740772" w14:paraId="3AA28C60" w14:textId="77777777">
      <w:pPr>
        <w:widowControl w:val="0"/>
        <w:tabs>
          <w:tab w:val="num" w:pos="720"/>
        </w:tabs>
        <w:spacing w:line="240" w:lineRule="atLeast"/>
        <w:rPr>
          <w:rFonts w:ascii="Verdana" w:hAnsi="Verdana" w:cs="Arial"/>
          <w:sz w:val="18"/>
          <w:szCs w:val="18"/>
        </w:rPr>
      </w:pPr>
    </w:p>
    <w:p w:rsidR="000131E1" w:rsidP="00740772" w:rsidRDefault="000131E1" w14:paraId="1170AE2C" w14:textId="45390FD4">
      <w:pPr>
        <w:widowControl w:val="0"/>
        <w:tabs>
          <w:tab w:val="num" w:pos="720"/>
        </w:tabs>
        <w:spacing w:line="240" w:lineRule="atLeast"/>
        <w:rPr>
          <w:rFonts w:ascii="Verdana" w:hAnsi="Verdana" w:cs="Arial"/>
          <w:sz w:val="18"/>
          <w:szCs w:val="18"/>
        </w:rPr>
      </w:pPr>
      <w:r>
        <w:rPr>
          <w:rFonts w:ascii="Verdana" w:hAnsi="Verdana" w:cs="Arial"/>
          <w:sz w:val="18"/>
          <w:szCs w:val="18"/>
        </w:rPr>
        <w:t>Wanneer een betaalrekening uit een</w:t>
      </w:r>
      <w:r w:rsidR="005F199B">
        <w:rPr>
          <w:rFonts w:ascii="Verdana" w:hAnsi="Verdana" w:cs="Arial"/>
          <w:sz w:val="18"/>
          <w:szCs w:val="18"/>
        </w:rPr>
        <w:t xml:space="preserve"> ander</w:t>
      </w:r>
      <w:r>
        <w:rPr>
          <w:rFonts w:ascii="Verdana" w:hAnsi="Verdana" w:cs="Arial"/>
          <w:sz w:val="18"/>
          <w:szCs w:val="18"/>
        </w:rPr>
        <w:t xml:space="preserve"> Europees land niet wordt geaccepteerd voor het doen van overschrijvingen of incasso’s kan er mogelijk sprake zijn van IBAN-discriminatie. Het overmaken van geld tussen een Nederlandse en Spaanse rekening moet dus, zonder extra kosten, mogelijk zijn. Betaalverzoeken vallen echter niet onder het verbod op IBAN-discriminatie. </w:t>
      </w:r>
      <w:r w:rsidR="00C056C3">
        <w:rPr>
          <w:rFonts w:ascii="Verdana" w:hAnsi="Verdana" w:cs="Arial"/>
          <w:sz w:val="18"/>
          <w:szCs w:val="18"/>
        </w:rPr>
        <w:t xml:space="preserve">Daarnaast zijn grensoverschrijdende betaalverzoeken vaak niet mogelijk omdat ze </w:t>
      </w:r>
      <w:r w:rsidR="00060B8F">
        <w:rPr>
          <w:rFonts w:ascii="Verdana" w:hAnsi="Verdana" w:cs="Arial"/>
          <w:sz w:val="18"/>
          <w:szCs w:val="18"/>
        </w:rPr>
        <w:t xml:space="preserve">in Nederland vaak </w:t>
      </w:r>
      <w:r w:rsidR="00C056C3">
        <w:rPr>
          <w:rFonts w:ascii="Verdana" w:hAnsi="Verdana" w:cs="Arial"/>
          <w:sz w:val="18"/>
          <w:szCs w:val="18"/>
        </w:rPr>
        <w:t xml:space="preserve">gekoppeld zijn aan </w:t>
      </w:r>
      <w:proofErr w:type="spellStart"/>
      <w:r w:rsidR="00C056C3">
        <w:rPr>
          <w:rFonts w:ascii="Verdana" w:hAnsi="Verdana" w:cs="Arial"/>
          <w:sz w:val="18"/>
          <w:szCs w:val="18"/>
        </w:rPr>
        <w:t>iDeal</w:t>
      </w:r>
      <w:proofErr w:type="spellEnd"/>
      <w:r w:rsidR="00C056C3">
        <w:rPr>
          <w:rFonts w:ascii="Verdana" w:hAnsi="Verdana" w:cs="Arial"/>
          <w:sz w:val="18"/>
          <w:szCs w:val="18"/>
        </w:rPr>
        <w:t xml:space="preserve">. Dit is een Nederlandse betaaloplossing die niet </w:t>
      </w:r>
      <w:r w:rsidR="00060B8F">
        <w:rPr>
          <w:rFonts w:ascii="Verdana" w:hAnsi="Verdana" w:cs="Arial"/>
          <w:sz w:val="18"/>
          <w:szCs w:val="18"/>
        </w:rPr>
        <w:t xml:space="preserve">altijd </w:t>
      </w:r>
      <w:r w:rsidR="00C056C3">
        <w:rPr>
          <w:rFonts w:ascii="Verdana" w:hAnsi="Verdana" w:cs="Arial"/>
          <w:sz w:val="18"/>
          <w:szCs w:val="18"/>
        </w:rPr>
        <w:t xml:space="preserve">wordt ondersteund in andere landen. </w:t>
      </w:r>
      <w:r w:rsidRPr="00B40982" w:rsidR="00B40982">
        <w:rPr>
          <w:rFonts w:ascii="Verdana" w:hAnsi="Verdana" w:cs="Arial"/>
          <w:sz w:val="18"/>
          <w:szCs w:val="18"/>
        </w:rPr>
        <w:t xml:space="preserve">Er zijn </w:t>
      </w:r>
      <w:r w:rsidR="00060B8F">
        <w:rPr>
          <w:rFonts w:ascii="Verdana" w:hAnsi="Verdana" w:cs="Arial"/>
          <w:sz w:val="18"/>
          <w:szCs w:val="18"/>
        </w:rPr>
        <w:t>wel</w:t>
      </w:r>
      <w:r w:rsidRPr="00B40982" w:rsidR="00060B8F">
        <w:rPr>
          <w:rFonts w:ascii="Verdana" w:hAnsi="Verdana" w:cs="Arial"/>
          <w:sz w:val="18"/>
          <w:szCs w:val="18"/>
        </w:rPr>
        <w:t xml:space="preserve"> </w:t>
      </w:r>
      <w:r w:rsidRPr="00B40982" w:rsidR="00B40982">
        <w:rPr>
          <w:rFonts w:ascii="Verdana" w:hAnsi="Verdana" w:cs="Arial"/>
          <w:sz w:val="18"/>
          <w:szCs w:val="18"/>
        </w:rPr>
        <w:t xml:space="preserve">verschillende marktinitiatieven die momenteel werken aan betaalverzoeken die ook werken buiten de landsgrenzen, zoals bijvoorbeeld </w:t>
      </w:r>
      <w:r w:rsidR="00B40982">
        <w:rPr>
          <w:rFonts w:ascii="Verdana" w:hAnsi="Verdana" w:cs="Arial"/>
          <w:sz w:val="18"/>
          <w:szCs w:val="18"/>
        </w:rPr>
        <w:t xml:space="preserve">de European </w:t>
      </w:r>
      <w:proofErr w:type="spellStart"/>
      <w:r w:rsidR="00B40982">
        <w:rPr>
          <w:rFonts w:ascii="Verdana" w:hAnsi="Verdana" w:cs="Arial"/>
          <w:sz w:val="18"/>
          <w:szCs w:val="18"/>
        </w:rPr>
        <w:t>Payments</w:t>
      </w:r>
      <w:proofErr w:type="spellEnd"/>
      <w:r w:rsidR="00B40982">
        <w:rPr>
          <w:rFonts w:ascii="Verdana" w:hAnsi="Verdana" w:cs="Arial"/>
          <w:sz w:val="18"/>
          <w:szCs w:val="18"/>
        </w:rPr>
        <w:t xml:space="preserve"> </w:t>
      </w:r>
      <w:proofErr w:type="spellStart"/>
      <w:r w:rsidR="00B40982">
        <w:rPr>
          <w:rFonts w:ascii="Verdana" w:hAnsi="Verdana" w:cs="Arial"/>
          <w:sz w:val="18"/>
          <w:szCs w:val="18"/>
        </w:rPr>
        <w:t>Initiative</w:t>
      </w:r>
      <w:proofErr w:type="spellEnd"/>
      <w:r w:rsidR="00B40982">
        <w:rPr>
          <w:rFonts w:ascii="Verdana" w:hAnsi="Verdana" w:cs="Arial"/>
          <w:sz w:val="18"/>
          <w:szCs w:val="18"/>
        </w:rPr>
        <w:t xml:space="preserve"> (EPI)</w:t>
      </w:r>
      <w:r w:rsidRPr="00B40982" w:rsidR="00B40982">
        <w:rPr>
          <w:rFonts w:ascii="Verdana" w:hAnsi="Verdana" w:cs="Arial"/>
          <w:sz w:val="18"/>
          <w:szCs w:val="18"/>
        </w:rPr>
        <w:t xml:space="preserve"> met </w:t>
      </w:r>
      <w:proofErr w:type="spellStart"/>
      <w:r w:rsidRPr="00B40982" w:rsidR="00B40982">
        <w:rPr>
          <w:rFonts w:ascii="Verdana" w:hAnsi="Verdana" w:cs="Arial"/>
          <w:sz w:val="18"/>
          <w:szCs w:val="18"/>
        </w:rPr>
        <w:t>Wero</w:t>
      </w:r>
      <w:proofErr w:type="spellEnd"/>
      <w:r w:rsidR="00C056C3">
        <w:rPr>
          <w:rFonts w:ascii="Verdana" w:hAnsi="Verdana" w:cs="Arial"/>
          <w:sz w:val="18"/>
          <w:szCs w:val="18"/>
        </w:rPr>
        <w:t xml:space="preserve">, wat gebaseerd is op </w:t>
      </w:r>
      <w:proofErr w:type="spellStart"/>
      <w:r w:rsidR="00C056C3">
        <w:rPr>
          <w:rFonts w:ascii="Verdana" w:hAnsi="Verdana" w:cs="Arial"/>
          <w:sz w:val="18"/>
          <w:szCs w:val="18"/>
        </w:rPr>
        <w:t>iDeal</w:t>
      </w:r>
      <w:proofErr w:type="spellEnd"/>
      <w:r w:rsidRPr="00B40982" w:rsidR="00B40982">
        <w:rPr>
          <w:rFonts w:ascii="Verdana" w:hAnsi="Verdana" w:cs="Arial"/>
          <w:sz w:val="18"/>
          <w:szCs w:val="18"/>
        </w:rPr>
        <w:t>.</w:t>
      </w:r>
    </w:p>
    <w:p w:rsidR="00740772" w:rsidP="00740772" w:rsidRDefault="00740772" w14:paraId="379D23B0" w14:textId="77777777">
      <w:pPr>
        <w:widowControl w:val="0"/>
        <w:tabs>
          <w:tab w:val="num" w:pos="720"/>
        </w:tabs>
        <w:spacing w:line="240" w:lineRule="atLeast"/>
        <w:rPr>
          <w:rFonts w:ascii="Verdana" w:hAnsi="Verdana" w:cs="Arial"/>
          <w:sz w:val="18"/>
          <w:szCs w:val="18"/>
        </w:rPr>
      </w:pPr>
    </w:p>
    <w:p w:rsidRPr="000131E1" w:rsidR="00740772" w:rsidP="005634CA" w:rsidRDefault="005634CA" w14:paraId="13A7E486" w14:textId="28E23C5F">
      <w:pPr>
        <w:widowControl w:val="0"/>
        <w:tabs>
          <w:tab w:val="num" w:pos="720"/>
        </w:tabs>
        <w:spacing w:line="240" w:lineRule="atLeast"/>
        <w:rPr>
          <w:rFonts w:ascii="Verdana" w:hAnsi="Verdana" w:cs="Arial"/>
          <w:b/>
          <w:bCs/>
          <w:i/>
          <w:iCs/>
          <w:sz w:val="18"/>
          <w:szCs w:val="18"/>
          <w:lang w:val="en-GB"/>
        </w:rPr>
      </w:pPr>
      <w:r w:rsidRPr="000131E1">
        <w:rPr>
          <w:rFonts w:ascii="Verdana" w:hAnsi="Verdana" w:cs="Arial"/>
          <w:b/>
          <w:bCs/>
          <w:i/>
          <w:iCs/>
          <w:sz w:val="18"/>
          <w:szCs w:val="18"/>
          <w:lang w:val="en-GB"/>
        </w:rPr>
        <w:t>3.1 Single Euro Payments Area (SEPA)-</w:t>
      </w:r>
      <w:proofErr w:type="spellStart"/>
      <w:r w:rsidRPr="000131E1">
        <w:rPr>
          <w:rFonts w:ascii="Verdana" w:hAnsi="Verdana" w:cs="Arial"/>
          <w:b/>
          <w:bCs/>
          <w:i/>
          <w:iCs/>
          <w:sz w:val="18"/>
          <w:szCs w:val="18"/>
          <w:lang w:val="en-GB"/>
        </w:rPr>
        <w:t>verordening</w:t>
      </w:r>
      <w:proofErr w:type="spellEnd"/>
    </w:p>
    <w:p w:rsidRPr="000131E1" w:rsidR="005634CA" w:rsidP="005634CA" w:rsidRDefault="005634CA" w14:paraId="59203689" w14:textId="77777777">
      <w:pPr>
        <w:widowControl w:val="0"/>
        <w:tabs>
          <w:tab w:val="num" w:pos="720"/>
        </w:tabs>
        <w:spacing w:line="240" w:lineRule="atLeast"/>
        <w:rPr>
          <w:rFonts w:ascii="Verdana" w:hAnsi="Verdana" w:cs="Arial"/>
          <w:b/>
          <w:bCs/>
          <w:i/>
          <w:iCs/>
          <w:sz w:val="18"/>
          <w:szCs w:val="18"/>
          <w:lang w:val="en-GB"/>
        </w:rPr>
      </w:pPr>
    </w:p>
    <w:p w:rsidR="005634CA" w:rsidP="005634CA" w:rsidRDefault="005634CA" w14:paraId="6F6C0A19" w14:textId="423AC162">
      <w:pPr>
        <w:widowControl w:val="0"/>
        <w:tabs>
          <w:tab w:val="num" w:pos="720"/>
        </w:tabs>
        <w:spacing w:line="240" w:lineRule="atLeast"/>
        <w:rPr>
          <w:rFonts w:ascii="Verdana" w:hAnsi="Verdana" w:cs="Arial"/>
          <w:i/>
          <w:iCs/>
          <w:sz w:val="18"/>
          <w:szCs w:val="18"/>
        </w:rPr>
      </w:pPr>
      <w:r w:rsidRPr="005634CA">
        <w:rPr>
          <w:rFonts w:ascii="Verdana" w:hAnsi="Verdana" w:cs="Arial"/>
          <w:i/>
          <w:iCs/>
          <w:sz w:val="18"/>
          <w:szCs w:val="18"/>
        </w:rPr>
        <w:t xml:space="preserve">De leden van de </w:t>
      </w:r>
      <w:r w:rsidR="003B50A1">
        <w:rPr>
          <w:rFonts w:ascii="Verdana" w:hAnsi="Verdana" w:cs="Arial"/>
          <w:i/>
          <w:iCs/>
          <w:sz w:val="18"/>
          <w:szCs w:val="18"/>
        </w:rPr>
        <w:t>VV</w:t>
      </w:r>
      <w:r w:rsidRPr="005634CA">
        <w:rPr>
          <w:rFonts w:ascii="Verdana" w:hAnsi="Verdana" w:cs="Arial"/>
          <w:i/>
          <w:iCs/>
          <w:sz w:val="18"/>
          <w:szCs w:val="18"/>
        </w:rPr>
        <w:t xml:space="preserve">D-fractie merken op dat deze regelgeving regelt dat de wijze van sanctiescreening wordt gewijzigd voor </w:t>
      </w:r>
      <w:proofErr w:type="spellStart"/>
      <w:r w:rsidRPr="005634CA">
        <w:rPr>
          <w:rFonts w:ascii="Verdana" w:hAnsi="Verdana" w:cs="Arial"/>
          <w:i/>
          <w:iCs/>
          <w:sz w:val="18"/>
          <w:szCs w:val="18"/>
        </w:rPr>
        <w:t>instantovermakingen</w:t>
      </w:r>
      <w:proofErr w:type="spellEnd"/>
      <w:r w:rsidRPr="005634CA">
        <w:rPr>
          <w:rFonts w:ascii="Verdana" w:hAnsi="Verdana" w:cs="Arial"/>
          <w:i/>
          <w:iCs/>
          <w:sz w:val="18"/>
          <w:szCs w:val="18"/>
        </w:rPr>
        <w:t xml:space="preserve">. De huidige werkwijze is dat </w:t>
      </w:r>
      <w:proofErr w:type="spellStart"/>
      <w:r w:rsidRPr="005634CA">
        <w:rPr>
          <w:rFonts w:ascii="Verdana" w:hAnsi="Verdana" w:cs="Arial"/>
          <w:i/>
          <w:iCs/>
          <w:sz w:val="18"/>
          <w:szCs w:val="18"/>
        </w:rPr>
        <w:t>instantovermakingen</w:t>
      </w:r>
      <w:proofErr w:type="spellEnd"/>
      <w:r w:rsidRPr="005634CA">
        <w:rPr>
          <w:rFonts w:ascii="Verdana" w:hAnsi="Verdana" w:cs="Arial"/>
          <w:i/>
          <w:iCs/>
          <w:sz w:val="18"/>
          <w:szCs w:val="18"/>
        </w:rPr>
        <w:t xml:space="preserve"> op transactiebasis gescreend worden aan de hand van sanctielijsten. Met de komst van deze verordening worden betalingsdienstaanbieders verplicht om periodiek en ten minste dagelijks na te gaan of hun betalingsdienstgeb</w:t>
      </w:r>
      <w:r w:rsidR="003B50A1">
        <w:rPr>
          <w:rFonts w:ascii="Verdana" w:hAnsi="Verdana" w:cs="Arial"/>
          <w:i/>
          <w:iCs/>
          <w:sz w:val="18"/>
          <w:szCs w:val="18"/>
        </w:rPr>
        <w:t>ru</w:t>
      </w:r>
      <w:r w:rsidRPr="005634CA">
        <w:rPr>
          <w:rFonts w:ascii="Verdana" w:hAnsi="Verdana" w:cs="Arial"/>
          <w:i/>
          <w:iCs/>
          <w:sz w:val="18"/>
          <w:szCs w:val="18"/>
        </w:rPr>
        <w:t>ikers aan gerichte financiële beperkende maatregelen onderworpen personen of entiteiten zijn, en mogen zij niet langer een op transacties gebaseerde screening toepassen. Leidt een verschuiving van toezicht op basis van transacties naar ten minste dagelijks toezicht op betalingsdienstgeb</w:t>
      </w:r>
      <w:r w:rsidR="003B50A1">
        <w:rPr>
          <w:rFonts w:ascii="Verdana" w:hAnsi="Verdana" w:cs="Arial"/>
          <w:i/>
          <w:iCs/>
          <w:sz w:val="18"/>
          <w:szCs w:val="18"/>
        </w:rPr>
        <w:t>ru</w:t>
      </w:r>
      <w:r w:rsidRPr="005634CA">
        <w:rPr>
          <w:rFonts w:ascii="Verdana" w:hAnsi="Verdana" w:cs="Arial"/>
          <w:i/>
          <w:iCs/>
          <w:sz w:val="18"/>
          <w:szCs w:val="18"/>
        </w:rPr>
        <w:t>ikers niet tot extra regeld</w:t>
      </w:r>
      <w:r w:rsidR="003B50A1">
        <w:rPr>
          <w:rFonts w:ascii="Verdana" w:hAnsi="Verdana" w:cs="Arial"/>
          <w:i/>
          <w:iCs/>
          <w:sz w:val="18"/>
          <w:szCs w:val="18"/>
        </w:rPr>
        <w:t>ru</w:t>
      </w:r>
      <w:r w:rsidRPr="005634CA">
        <w:rPr>
          <w:rFonts w:ascii="Verdana" w:hAnsi="Verdana" w:cs="Arial"/>
          <w:i/>
          <w:iCs/>
          <w:sz w:val="18"/>
          <w:szCs w:val="18"/>
        </w:rPr>
        <w:t>k? Graag ontvangen deze leden een toelichting op dit punt.</w:t>
      </w:r>
    </w:p>
    <w:p w:rsidR="003B50A1" w:rsidP="005634CA" w:rsidRDefault="003B50A1" w14:paraId="6B6EDF12" w14:textId="77777777">
      <w:pPr>
        <w:widowControl w:val="0"/>
        <w:tabs>
          <w:tab w:val="num" w:pos="720"/>
        </w:tabs>
        <w:spacing w:line="240" w:lineRule="atLeast"/>
        <w:rPr>
          <w:rFonts w:ascii="Verdana" w:hAnsi="Verdana" w:cs="Arial"/>
          <w:i/>
          <w:iCs/>
          <w:sz w:val="18"/>
          <w:szCs w:val="18"/>
        </w:rPr>
      </w:pPr>
    </w:p>
    <w:p w:rsidR="005634CA" w:rsidP="005634CA" w:rsidRDefault="00EF3242" w14:paraId="7220BAE8" w14:textId="26376089">
      <w:pPr>
        <w:widowControl w:val="0"/>
        <w:tabs>
          <w:tab w:val="num" w:pos="720"/>
        </w:tabs>
        <w:spacing w:line="240" w:lineRule="atLeast"/>
        <w:rPr>
          <w:rFonts w:ascii="Verdana" w:hAnsi="Verdana" w:cs="Arial"/>
          <w:sz w:val="18"/>
          <w:szCs w:val="18"/>
        </w:rPr>
      </w:pPr>
      <w:r>
        <w:rPr>
          <w:rFonts w:ascii="Verdana" w:hAnsi="Verdana" w:cs="Arial"/>
          <w:sz w:val="18"/>
          <w:szCs w:val="18"/>
        </w:rPr>
        <w:lastRenderedPageBreak/>
        <w:t>Met de verordening zullen</w:t>
      </w:r>
      <w:r w:rsidR="003B50A1">
        <w:rPr>
          <w:rFonts w:ascii="Verdana" w:hAnsi="Verdana" w:cs="Arial"/>
          <w:sz w:val="18"/>
          <w:szCs w:val="18"/>
        </w:rPr>
        <w:t xml:space="preserve"> betalingsdienstaanbieders </w:t>
      </w:r>
      <w:r w:rsidR="00451A52">
        <w:rPr>
          <w:rFonts w:ascii="Verdana" w:hAnsi="Verdana" w:cs="Arial"/>
          <w:sz w:val="18"/>
          <w:szCs w:val="18"/>
        </w:rPr>
        <w:t xml:space="preserve">voor transacties die onder de reikwijdte van de verordening vallen </w:t>
      </w:r>
      <w:r w:rsidR="003B50A1">
        <w:rPr>
          <w:rFonts w:ascii="Verdana" w:hAnsi="Verdana" w:cs="Arial"/>
          <w:sz w:val="18"/>
          <w:szCs w:val="18"/>
        </w:rPr>
        <w:t xml:space="preserve">niet langer bij iedere transactie zowel de verzender als de ontvanger </w:t>
      </w:r>
      <w:r w:rsidR="000F7B64">
        <w:rPr>
          <w:rFonts w:ascii="Verdana" w:hAnsi="Verdana" w:cs="Arial"/>
          <w:sz w:val="18"/>
          <w:szCs w:val="18"/>
        </w:rPr>
        <w:t xml:space="preserve">hoeven te </w:t>
      </w:r>
      <w:r w:rsidR="003B50A1">
        <w:rPr>
          <w:rFonts w:ascii="Verdana" w:hAnsi="Verdana" w:cs="Arial"/>
          <w:sz w:val="18"/>
          <w:szCs w:val="18"/>
        </w:rPr>
        <w:t xml:space="preserve">controleren. </w:t>
      </w:r>
      <w:r w:rsidR="002F2E54">
        <w:rPr>
          <w:rFonts w:ascii="Verdana" w:hAnsi="Verdana" w:cs="Arial"/>
          <w:sz w:val="18"/>
          <w:szCs w:val="18"/>
        </w:rPr>
        <w:t xml:space="preserve">Ze </w:t>
      </w:r>
      <w:r w:rsidR="000F7B64">
        <w:rPr>
          <w:rFonts w:ascii="Verdana" w:hAnsi="Verdana" w:cs="Arial"/>
          <w:sz w:val="18"/>
          <w:szCs w:val="18"/>
        </w:rPr>
        <w:t xml:space="preserve">hoeven </w:t>
      </w:r>
      <w:r w:rsidR="003B50A1">
        <w:rPr>
          <w:rFonts w:ascii="Verdana" w:hAnsi="Verdana" w:cs="Arial"/>
          <w:sz w:val="18"/>
          <w:szCs w:val="18"/>
        </w:rPr>
        <w:t xml:space="preserve">alleen nog dagelijks </w:t>
      </w:r>
      <w:r w:rsidR="000F7B64">
        <w:rPr>
          <w:rFonts w:ascii="Verdana" w:hAnsi="Verdana" w:cs="Arial"/>
          <w:sz w:val="18"/>
          <w:szCs w:val="18"/>
        </w:rPr>
        <w:t xml:space="preserve">te controleren </w:t>
      </w:r>
      <w:r w:rsidR="003B50A1">
        <w:rPr>
          <w:rFonts w:ascii="Verdana" w:hAnsi="Verdana" w:cs="Arial"/>
          <w:sz w:val="18"/>
          <w:szCs w:val="18"/>
        </w:rPr>
        <w:t xml:space="preserve">of de eigen </w:t>
      </w:r>
      <w:r w:rsidR="00B33C2D">
        <w:rPr>
          <w:rFonts w:ascii="Verdana" w:hAnsi="Verdana" w:cs="Arial"/>
          <w:sz w:val="18"/>
          <w:szCs w:val="18"/>
        </w:rPr>
        <w:t>klanten/</w:t>
      </w:r>
      <w:r w:rsidR="003B50A1">
        <w:rPr>
          <w:rFonts w:ascii="Verdana" w:hAnsi="Verdana" w:cs="Arial"/>
          <w:sz w:val="18"/>
          <w:szCs w:val="18"/>
        </w:rPr>
        <w:t>gebruikers op een sanctielijst opgenomen zijn.</w:t>
      </w:r>
      <w:r>
        <w:rPr>
          <w:rFonts w:ascii="Verdana" w:hAnsi="Verdana" w:cs="Arial"/>
          <w:sz w:val="18"/>
          <w:szCs w:val="18"/>
        </w:rPr>
        <w:t xml:space="preserve"> </w:t>
      </w:r>
      <w:r w:rsidR="002F2E54">
        <w:rPr>
          <w:rFonts w:ascii="Verdana" w:hAnsi="Verdana" w:cs="Arial"/>
          <w:sz w:val="18"/>
          <w:szCs w:val="18"/>
        </w:rPr>
        <w:t xml:space="preserve">Dit komt in plaats van de praktijk waarbij banken zowel hun klantenbestand als individuele transacties screenen. </w:t>
      </w:r>
      <w:r>
        <w:rPr>
          <w:rFonts w:ascii="Verdana" w:hAnsi="Verdana" w:cs="Arial"/>
          <w:sz w:val="18"/>
          <w:szCs w:val="18"/>
        </w:rPr>
        <w:t>D</w:t>
      </w:r>
      <w:r w:rsidR="002F2E54">
        <w:rPr>
          <w:rFonts w:ascii="Verdana" w:hAnsi="Verdana" w:cs="Arial"/>
          <w:sz w:val="18"/>
          <w:szCs w:val="18"/>
        </w:rPr>
        <w:t>e wijziging</w:t>
      </w:r>
      <w:r>
        <w:rPr>
          <w:rFonts w:ascii="Verdana" w:hAnsi="Verdana" w:cs="Arial"/>
          <w:sz w:val="18"/>
          <w:szCs w:val="18"/>
        </w:rPr>
        <w:t xml:space="preserve"> leidt </w:t>
      </w:r>
      <w:r w:rsidR="002F2E54">
        <w:rPr>
          <w:rFonts w:ascii="Verdana" w:hAnsi="Verdana" w:cs="Arial"/>
          <w:sz w:val="18"/>
          <w:szCs w:val="18"/>
        </w:rPr>
        <w:t xml:space="preserve">daarom </w:t>
      </w:r>
      <w:r>
        <w:rPr>
          <w:rFonts w:ascii="Verdana" w:hAnsi="Verdana" w:cs="Arial"/>
          <w:sz w:val="18"/>
          <w:szCs w:val="18"/>
        </w:rPr>
        <w:t>niet tot extra regeldruk, eerder tot een afname van de regeldruk.</w:t>
      </w:r>
    </w:p>
    <w:p w:rsidRPr="005634CA" w:rsidR="005634CA" w:rsidP="005634CA" w:rsidRDefault="005634CA" w14:paraId="7A34AA48" w14:textId="77777777">
      <w:pPr>
        <w:widowControl w:val="0"/>
        <w:tabs>
          <w:tab w:val="num" w:pos="720"/>
        </w:tabs>
        <w:spacing w:line="240" w:lineRule="atLeast"/>
        <w:rPr>
          <w:rFonts w:ascii="Verdana" w:hAnsi="Verdana" w:cs="Arial"/>
          <w:sz w:val="18"/>
          <w:szCs w:val="18"/>
        </w:rPr>
      </w:pPr>
    </w:p>
    <w:p w:rsidR="005634CA" w:rsidP="005634CA" w:rsidRDefault="005634CA" w14:paraId="1ECC5419" w14:textId="12C2F62A">
      <w:pPr>
        <w:widowControl w:val="0"/>
        <w:tabs>
          <w:tab w:val="num" w:pos="720"/>
        </w:tabs>
        <w:spacing w:line="240" w:lineRule="atLeast"/>
        <w:rPr>
          <w:rFonts w:ascii="Verdana" w:hAnsi="Verdana" w:cs="Arial"/>
          <w:i/>
          <w:iCs/>
          <w:sz w:val="18"/>
          <w:szCs w:val="18"/>
        </w:rPr>
      </w:pPr>
      <w:r w:rsidRPr="005634CA">
        <w:rPr>
          <w:rFonts w:ascii="Verdana" w:hAnsi="Verdana" w:cs="Arial"/>
          <w:i/>
          <w:iCs/>
          <w:sz w:val="18"/>
          <w:szCs w:val="18"/>
        </w:rPr>
        <w:t xml:space="preserve">De leden van de NSC-fractie vragen of het klopt dat de kosten die voor een </w:t>
      </w:r>
      <w:proofErr w:type="spellStart"/>
      <w:r w:rsidRPr="005634CA">
        <w:rPr>
          <w:rFonts w:ascii="Verdana" w:hAnsi="Verdana" w:cs="Arial"/>
          <w:i/>
          <w:iCs/>
          <w:sz w:val="18"/>
          <w:szCs w:val="18"/>
        </w:rPr>
        <w:t>instantovermaking</w:t>
      </w:r>
      <w:proofErr w:type="spellEnd"/>
      <w:r w:rsidRPr="005634CA">
        <w:rPr>
          <w:rFonts w:ascii="Verdana" w:hAnsi="Verdana" w:cs="Arial"/>
          <w:i/>
          <w:iCs/>
          <w:sz w:val="18"/>
          <w:szCs w:val="18"/>
        </w:rPr>
        <w:t xml:space="preserve"> in rekening mogen worden gebracht niet hoger mogen zijn dan voor een normale betaling. Zouden deze kosten niet sowieso nul euro moeten zijn? Immers de marginale kosten van een betaaltransactie zijn toch meestal ook nul euro?</w:t>
      </w:r>
    </w:p>
    <w:p w:rsidR="006A4930" w:rsidP="005634CA" w:rsidRDefault="006A4930" w14:paraId="1D2B1415" w14:textId="77777777">
      <w:pPr>
        <w:widowControl w:val="0"/>
        <w:tabs>
          <w:tab w:val="num" w:pos="720"/>
        </w:tabs>
        <w:spacing w:line="240" w:lineRule="atLeast"/>
        <w:rPr>
          <w:rFonts w:ascii="Verdana" w:hAnsi="Verdana" w:cs="Arial"/>
          <w:i/>
          <w:iCs/>
          <w:sz w:val="18"/>
          <w:szCs w:val="18"/>
        </w:rPr>
      </w:pPr>
    </w:p>
    <w:p w:rsidR="00E76407" w:rsidP="00014205" w:rsidRDefault="00014205" w14:paraId="6AF61743" w14:textId="7C0C6049">
      <w:pPr>
        <w:widowControl w:val="0"/>
        <w:tabs>
          <w:tab w:val="num" w:pos="720"/>
        </w:tabs>
        <w:spacing w:line="240" w:lineRule="atLeast"/>
        <w:rPr>
          <w:rFonts w:ascii="Verdana" w:hAnsi="Verdana" w:cs="Arial"/>
          <w:sz w:val="18"/>
          <w:szCs w:val="18"/>
        </w:rPr>
      </w:pPr>
      <w:r>
        <w:rPr>
          <w:rFonts w:ascii="Verdana" w:hAnsi="Verdana" w:cs="Arial"/>
          <w:sz w:val="18"/>
          <w:szCs w:val="18"/>
        </w:rPr>
        <w:t xml:space="preserve">Een betaaldienstverlener maakt altijd kosten voor het verwerken van een transactie, zowel </w:t>
      </w:r>
      <w:r w:rsidR="000F7B64">
        <w:rPr>
          <w:rFonts w:ascii="Verdana" w:hAnsi="Verdana" w:cs="Arial"/>
          <w:sz w:val="18"/>
          <w:szCs w:val="18"/>
        </w:rPr>
        <w:t xml:space="preserve">bij </w:t>
      </w:r>
      <w:r>
        <w:rPr>
          <w:rFonts w:ascii="Verdana" w:hAnsi="Verdana" w:cs="Arial"/>
          <w:sz w:val="18"/>
          <w:szCs w:val="18"/>
        </w:rPr>
        <w:t xml:space="preserve">een </w:t>
      </w:r>
      <w:proofErr w:type="spellStart"/>
      <w:r>
        <w:rPr>
          <w:rFonts w:ascii="Verdana" w:hAnsi="Verdana" w:cs="Arial"/>
          <w:sz w:val="18"/>
          <w:szCs w:val="18"/>
        </w:rPr>
        <w:t>instantovermaking</w:t>
      </w:r>
      <w:proofErr w:type="spellEnd"/>
      <w:r>
        <w:rPr>
          <w:rFonts w:ascii="Verdana" w:hAnsi="Verdana" w:cs="Arial"/>
          <w:sz w:val="18"/>
          <w:szCs w:val="18"/>
        </w:rPr>
        <w:t xml:space="preserve"> als een reguliere overboeking. De manier waarop deze kosten worden doorberekend aan de consument wisselt echter. In Nederland </w:t>
      </w:r>
      <w:r w:rsidR="000F7B64">
        <w:rPr>
          <w:rFonts w:ascii="Verdana" w:hAnsi="Verdana" w:cs="Arial"/>
          <w:sz w:val="18"/>
          <w:szCs w:val="18"/>
        </w:rPr>
        <w:t>wordt er door vrijwel alle banken aan particulieren geen kosten per transactie gerekend</w:t>
      </w:r>
      <w:r w:rsidR="00E76407">
        <w:rPr>
          <w:rFonts w:ascii="Verdana" w:hAnsi="Verdana" w:cs="Arial"/>
          <w:sz w:val="18"/>
          <w:szCs w:val="18"/>
        </w:rPr>
        <w:t xml:space="preserve">, ook niet voor </w:t>
      </w:r>
      <w:proofErr w:type="spellStart"/>
      <w:r w:rsidR="00E76407">
        <w:rPr>
          <w:rFonts w:ascii="Verdana" w:hAnsi="Verdana" w:cs="Arial"/>
          <w:sz w:val="18"/>
          <w:szCs w:val="18"/>
        </w:rPr>
        <w:t>instantovermakingen</w:t>
      </w:r>
      <w:proofErr w:type="spellEnd"/>
      <w:r w:rsidR="000F7B64">
        <w:rPr>
          <w:rFonts w:ascii="Verdana" w:hAnsi="Verdana" w:cs="Arial"/>
          <w:sz w:val="18"/>
          <w:szCs w:val="18"/>
        </w:rPr>
        <w:t xml:space="preserve">. De kosten </w:t>
      </w:r>
      <w:r>
        <w:rPr>
          <w:rFonts w:ascii="Verdana" w:hAnsi="Verdana" w:cs="Arial"/>
          <w:sz w:val="18"/>
          <w:szCs w:val="18"/>
        </w:rPr>
        <w:t>word</w:t>
      </w:r>
      <w:r w:rsidR="000F7B64">
        <w:rPr>
          <w:rFonts w:ascii="Verdana" w:hAnsi="Verdana" w:cs="Arial"/>
          <w:sz w:val="18"/>
          <w:szCs w:val="18"/>
        </w:rPr>
        <w:t>en</w:t>
      </w:r>
      <w:r w:rsidR="00E76407">
        <w:rPr>
          <w:rFonts w:ascii="Verdana" w:hAnsi="Verdana" w:cs="Arial"/>
          <w:sz w:val="18"/>
          <w:szCs w:val="18"/>
        </w:rPr>
        <w:t>,</w:t>
      </w:r>
      <w:r>
        <w:rPr>
          <w:rFonts w:ascii="Verdana" w:hAnsi="Verdana" w:cs="Arial"/>
          <w:sz w:val="18"/>
          <w:szCs w:val="18"/>
        </w:rPr>
        <w:t xml:space="preserve"> onder meer</w:t>
      </w:r>
      <w:r w:rsidR="00E76407">
        <w:rPr>
          <w:rFonts w:ascii="Verdana" w:hAnsi="Verdana" w:cs="Arial"/>
          <w:sz w:val="18"/>
          <w:szCs w:val="18"/>
        </w:rPr>
        <w:t>,</w:t>
      </w:r>
      <w:r>
        <w:rPr>
          <w:rFonts w:ascii="Verdana" w:hAnsi="Verdana" w:cs="Arial"/>
          <w:sz w:val="18"/>
          <w:szCs w:val="18"/>
        </w:rPr>
        <w:t xml:space="preserve"> doorberekend in de tarieven voor het betaalpakket. In </w:t>
      </w:r>
      <w:r w:rsidR="00E76407">
        <w:rPr>
          <w:rFonts w:ascii="Verdana" w:hAnsi="Verdana" w:cs="Arial"/>
          <w:sz w:val="18"/>
          <w:szCs w:val="18"/>
        </w:rPr>
        <w:t xml:space="preserve">sommige </w:t>
      </w:r>
      <w:r>
        <w:rPr>
          <w:rFonts w:ascii="Verdana" w:hAnsi="Verdana" w:cs="Arial"/>
          <w:sz w:val="18"/>
          <w:szCs w:val="18"/>
        </w:rPr>
        <w:t xml:space="preserve">andere Europese landen </w:t>
      </w:r>
      <w:r w:rsidR="00E76407">
        <w:rPr>
          <w:rFonts w:ascii="Verdana" w:hAnsi="Verdana" w:cs="Arial"/>
          <w:sz w:val="18"/>
          <w:szCs w:val="18"/>
        </w:rPr>
        <w:t xml:space="preserve">zijn reguliere transacties gratis, maar worden er wel kosten doorgerekend voor </w:t>
      </w:r>
      <w:proofErr w:type="spellStart"/>
      <w:r w:rsidR="00E76407">
        <w:rPr>
          <w:rFonts w:ascii="Verdana" w:hAnsi="Verdana" w:cs="Arial"/>
          <w:sz w:val="18"/>
          <w:szCs w:val="18"/>
        </w:rPr>
        <w:t>instantovermakingen</w:t>
      </w:r>
      <w:proofErr w:type="spellEnd"/>
      <w:r w:rsidR="00E76407">
        <w:rPr>
          <w:rFonts w:ascii="Verdana" w:hAnsi="Verdana" w:cs="Arial"/>
          <w:sz w:val="18"/>
          <w:szCs w:val="18"/>
        </w:rPr>
        <w:t xml:space="preserve">. In andere landen worden er ook kosten in rekening gebracht voor reguliere transacties, en zijn </w:t>
      </w:r>
      <w:proofErr w:type="spellStart"/>
      <w:r w:rsidR="00E76407">
        <w:rPr>
          <w:rFonts w:ascii="Verdana" w:hAnsi="Verdana" w:cs="Arial"/>
          <w:sz w:val="18"/>
          <w:szCs w:val="18"/>
        </w:rPr>
        <w:t>instantovermakingen</w:t>
      </w:r>
      <w:proofErr w:type="spellEnd"/>
      <w:r w:rsidR="00E76407">
        <w:rPr>
          <w:rFonts w:ascii="Verdana" w:hAnsi="Verdana" w:cs="Arial"/>
          <w:sz w:val="18"/>
          <w:szCs w:val="18"/>
        </w:rPr>
        <w:t xml:space="preserve"> nog duurder.</w:t>
      </w:r>
    </w:p>
    <w:p w:rsidR="00E76407" w:rsidP="00014205" w:rsidRDefault="00E76407" w14:paraId="50259260" w14:textId="77777777">
      <w:pPr>
        <w:widowControl w:val="0"/>
        <w:tabs>
          <w:tab w:val="num" w:pos="720"/>
        </w:tabs>
        <w:spacing w:line="240" w:lineRule="atLeast"/>
        <w:rPr>
          <w:rFonts w:ascii="Verdana" w:hAnsi="Verdana" w:cs="Arial"/>
          <w:sz w:val="18"/>
          <w:szCs w:val="18"/>
        </w:rPr>
      </w:pPr>
    </w:p>
    <w:p w:rsidR="00014205" w:rsidP="00014205" w:rsidRDefault="00014205" w14:paraId="3A6B8BAE" w14:textId="6A1B7965">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leden merken terecht op dat de kosten voor een </w:t>
      </w:r>
      <w:proofErr w:type="spellStart"/>
      <w:r>
        <w:rPr>
          <w:rFonts w:ascii="Verdana" w:hAnsi="Verdana" w:cs="Arial"/>
          <w:sz w:val="18"/>
          <w:szCs w:val="18"/>
        </w:rPr>
        <w:t>instantovermaking</w:t>
      </w:r>
      <w:proofErr w:type="spellEnd"/>
      <w:r>
        <w:rPr>
          <w:rFonts w:ascii="Verdana" w:hAnsi="Verdana" w:cs="Arial"/>
          <w:sz w:val="18"/>
          <w:szCs w:val="18"/>
        </w:rPr>
        <w:t xml:space="preserve"> niet hoger mogen zijn dan een normale betaling om het gebruik van </w:t>
      </w:r>
      <w:proofErr w:type="spellStart"/>
      <w:r>
        <w:rPr>
          <w:rFonts w:ascii="Verdana" w:hAnsi="Verdana" w:cs="Arial"/>
          <w:sz w:val="18"/>
          <w:szCs w:val="18"/>
        </w:rPr>
        <w:t>instantovermakingen</w:t>
      </w:r>
      <w:proofErr w:type="spellEnd"/>
      <w:r>
        <w:rPr>
          <w:rFonts w:ascii="Verdana" w:hAnsi="Verdana" w:cs="Arial"/>
          <w:sz w:val="18"/>
          <w:szCs w:val="18"/>
        </w:rPr>
        <w:t xml:space="preserve"> te bevorderen.</w:t>
      </w:r>
      <w:r w:rsidR="00E76407">
        <w:rPr>
          <w:rFonts w:ascii="Verdana" w:hAnsi="Verdana" w:cs="Arial"/>
          <w:sz w:val="18"/>
          <w:szCs w:val="18"/>
        </w:rPr>
        <w:t xml:space="preserve"> In Nederland zal dit waarschijnlijk weinig gevolgen hebben, omdat banken hier momenteel voor </w:t>
      </w:r>
      <w:proofErr w:type="spellStart"/>
      <w:r w:rsidR="00E76407">
        <w:rPr>
          <w:rFonts w:ascii="Verdana" w:hAnsi="Verdana" w:cs="Arial"/>
          <w:sz w:val="18"/>
          <w:szCs w:val="18"/>
        </w:rPr>
        <w:t>instantovermakingen</w:t>
      </w:r>
      <w:proofErr w:type="spellEnd"/>
      <w:r w:rsidR="00E76407">
        <w:rPr>
          <w:rFonts w:ascii="Verdana" w:hAnsi="Verdana" w:cs="Arial"/>
          <w:sz w:val="18"/>
          <w:szCs w:val="18"/>
        </w:rPr>
        <w:t xml:space="preserve"> geen kosten in rekening brengen, net zoals bij niet-</w:t>
      </w:r>
      <w:proofErr w:type="spellStart"/>
      <w:r w:rsidR="00E76407">
        <w:rPr>
          <w:rFonts w:ascii="Verdana" w:hAnsi="Verdana" w:cs="Arial"/>
          <w:sz w:val="18"/>
          <w:szCs w:val="18"/>
        </w:rPr>
        <w:t>instantovermakingen</w:t>
      </w:r>
      <w:proofErr w:type="spellEnd"/>
      <w:r w:rsidR="00E76407">
        <w:rPr>
          <w:rFonts w:ascii="Verdana" w:hAnsi="Verdana" w:cs="Arial"/>
          <w:sz w:val="18"/>
          <w:szCs w:val="18"/>
        </w:rPr>
        <w:t xml:space="preserve">. In andere lidstaten waar er wel hogere kosten voor </w:t>
      </w:r>
      <w:proofErr w:type="spellStart"/>
      <w:r w:rsidR="00E76407">
        <w:rPr>
          <w:rFonts w:ascii="Verdana" w:hAnsi="Verdana" w:cs="Arial"/>
          <w:sz w:val="18"/>
          <w:szCs w:val="18"/>
        </w:rPr>
        <w:t>instantovermakingen</w:t>
      </w:r>
      <w:proofErr w:type="spellEnd"/>
      <w:r w:rsidR="00E76407">
        <w:rPr>
          <w:rFonts w:ascii="Verdana" w:hAnsi="Verdana" w:cs="Arial"/>
          <w:sz w:val="18"/>
          <w:szCs w:val="18"/>
        </w:rPr>
        <w:t xml:space="preserve"> worden gerekend wordt dit met het van kracht worden van de verordening niet meer mogelijk. Dit betekent alleen niet dat ze per definitie nul euro kosten als er voor reguliere transacties wel kosten worden doorgerekend.</w:t>
      </w:r>
      <w:r>
        <w:rPr>
          <w:rFonts w:ascii="Verdana" w:hAnsi="Verdana" w:cs="Arial"/>
          <w:sz w:val="18"/>
          <w:szCs w:val="18"/>
        </w:rPr>
        <w:t xml:space="preserve">  </w:t>
      </w:r>
    </w:p>
    <w:p w:rsidRPr="005634CA" w:rsidR="006A4930" w:rsidP="005634CA" w:rsidRDefault="006A4930" w14:paraId="2F4F9715" w14:textId="77777777">
      <w:pPr>
        <w:widowControl w:val="0"/>
        <w:tabs>
          <w:tab w:val="num" w:pos="720"/>
        </w:tabs>
        <w:spacing w:line="240" w:lineRule="atLeast"/>
        <w:rPr>
          <w:rFonts w:ascii="Verdana" w:hAnsi="Verdana" w:cs="Arial"/>
          <w:sz w:val="18"/>
          <w:szCs w:val="18"/>
        </w:rPr>
      </w:pPr>
    </w:p>
    <w:p w:rsidR="005634CA" w:rsidP="005634CA" w:rsidRDefault="005634CA" w14:paraId="1FC31608" w14:textId="718CD989">
      <w:pPr>
        <w:widowControl w:val="0"/>
        <w:tabs>
          <w:tab w:val="num" w:pos="720"/>
        </w:tabs>
        <w:spacing w:line="240" w:lineRule="atLeast"/>
        <w:rPr>
          <w:rFonts w:ascii="Verdana" w:hAnsi="Verdana" w:cs="Arial"/>
          <w:i/>
          <w:iCs/>
          <w:sz w:val="18"/>
          <w:szCs w:val="18"/>
        </w:rPr>
      </w:pPr>
      <w:r w:rsidRPr="005634CA">
        <w:rPr>
          <w:rFonts w:ascii="Verdana" w:hAnsi="Verdana" w:cs="Arial"/>
          <w:i/>
          <w:iCs/>
          <w:sz w:val="18"/>
          <w:szCs w:val="18"/>
        </w:rPr>
        <w:t>Deze leden vragen ook hoe een op “transacties gebaseerde screening” er momenteel uit ziet? Gebeurt dit door middel van algoritmes? Kan dit niet discriminatie in de hand werken? Op welke manier gaat de screening van geb</w:t>
      </w:r>
      <w:r>
        <w:rPr>
          <w:rFonts w:ascii="Verdana" w:hAnsi="Verdana" w:cs="Arial"/>
          <w:i/>
          <w:iCs/>
          <w:sz w:val="18"/>
          <w:szCs w:val="18"/>
        </w:rPr>
        <w:t>ru</w:t>
      </w:r>
      <w:r w:rsidRPr="005634CA">
        <w:rPr>
          <w:rFonts w:ascii="Verdana" w:hAnsi="Verdana" w:cs="Arial"/>
          <w:i/>
          <w:iCs/>
          <w:sz w:val="18"/>
          <w:szCs w:val="18"/>
        </w:rPr>
        <w:t>ikers nu plaatsvinden?</w:t>
      </w:r>
    </w:p>
    <w:p w:rsidR="00021A14" w:rsidP="005634CA" w:rsidRDefault="00021A14" w14:paraId="4B5DEC4D" w14:textId="77777777">
      <w:pPr>
        <w:widowControl w:val="0"/>
        <w:tabs>
          <w:tab w:val="num" w:pos="720"/>
        </w:tabs>
        <w:spacing w:line="240" w:lineRule="atLeast"/>
        <w:rPr>
          <w:rFonts w:ascii="Verdana" w:hAnsi="Verdana" w:cs="Arial"/>
          <w:i/>
          <w:iCs/>
          <w:sz w:val="18"/>
          <w:szCs w:val="18"/>
        </w:rPr>
      </w:pPr>
    </w:p>
    <w:p w:rsidR="00E76407" w:rsidP="005634CA" w:rsidRDefault="00B33C2D" w14:paraId="63AC27EA" w14:textId="77777777">
      <w:pPr>
        <w:widowControl w:val="0"/>
        <w:tabs>
          <w:tab w:val="num" w:pos="720"/>
        </w:tabs>
        <w:spacing w:line="240" w:lineRule="atLeast"/>
        <w:rPr>
          <w:rFonts w:ascii="Verdana" w:hAnsi="Verdana" w:cs="Arial"/>
          <w:sz w:val="18"/>
          <w:szCs w:val="18"/>
        </w:rPr>
      </w:pPr>
      <w:r w:rsidRPr="00B33C2D">
        <w:rPr>
          <w:rFonts w:ascii="Verdana" w:hAnsi="Verdana" w:cs="Arial"/>
          <w:sz w:val="18"/>
          <w:szCs w:val="18"/>
        </w:rPr>
        <w:t xml:space="preserve">Een screening op transacties betekent dat een betaaldienstaanbieder bij een betaling een check doet of de betaler en/of de ontvanger op een sanctielijst staat of dat er andere sancties van toepassing zijn op de transactie. Het verschilt per aanbieder hoe deze screening wordt uitgevoerd en in hoeverre hier gebruikt wordt gemaakt van algoritmes. </w:t>
      </w:r>
      <w:r w:rsidR="00E76407">
        <w:rPr>
          <w:rFonts w:ascii="Verdana" w:hAnsi="Verdana" w:cs="Arial"/>
          <w:sz w:val="18"/>
          <w:szCs w:val="18"/>
        </w:rPr>
        <w:t xml:space="preserve">In alle gevallen moet dit screenen in lijn met de wettelijke eisen uit onder meer de Algemene Verordening Gegevensbescherming. </w:t>
      </w:r>
    </w:p>
    <w:p w:rsidR="00340561" w:rsidP="005634CA" w:rsidRDefault="00340561" w14:paraId="15390CD0" w14:textId="77777777">
      <w:pPr>
        <w:widowControl w:val="0"/>
        <w:tabs>
          <w:tab w:val="num" w:pos="720"/>
        </w:tabs>
        <w:spacing w:line="240" w:lineRule="atLeast"/>
        <w:rPr>
          <w:rFonts w:ascii="Verdana" w:hAnsi="Verdana" w:cs="Arial"/>
          <w:sz w:val="18"/>
          <w:szCs w:val="18"/>
        </w:rPr>
      </w:pPr>
    </w:p>
    <w:p w:rsidRPr="005634CA" w:rsidR="00340561" w:rsidP="005634CA" w:rsidRDefault="00340561" w14:paraId="5ADBE6BC" w14:textId="6B2CF00F">
      <w:pPr>
        <w:widowControl w:val="0"/>
        <w:tabs>
          <w:tab w:val="num" w:pos="720"/>
        </w:tabs>
        <w:spacing w:line="240" w:lineRule="atLeast"/>
        <w:rPr>
          <w:rFonts w:ascii="Verdana" w:hAnsi="Verdana" w:cs="Arial"/>
          <w:sz w:val="18"/>
          <w:szCs w:val="18"/>
        </w:rPr>
      </w:pPr>
      <w:r>
        <w:rPr>
          <w:rFonts w:ascii="Verdana" w:hAnsi="Verdana" w:cs="Arial"/>
          <w:sz w:val="18"/>
          <w:szCs w:val="18"/>
        </w:rPr>
        <w:t>Uit verschillende onderzoeken blijkt dat er een risico op (ervaren) discriminatie is bij de toepassing van sancties. Samen met toezichthouders en de banken zet ik me er dan ook voor in om dit te voorkomen. Er lopen hier verschillende acties. Voor meer informatie over de stand van zaken van deze acties verwijs ik naar mijn Kamerbrief uit december 2024.</w:t>
      </w:r>
      <w:r w:rsidR="009C372C">
        <w:rPr>
          <w:rStyle w:val="Voetnootmarkering"/>
          <w:rFonts w:ascii="Verdana" w:hAnsi="Verdana" w:cs="Arial"/>
          <w:sz w:val="18"/>
          <w:szCs w:val="18"/>
        </w:rPr>
        <w:footnoteReference w:id="1"/>
      </w:r>
      <w:r>
        <w:rPr>
          <w:rFonts w:ascii="Verdana" w:hAnsi="Verdana" w:cs="Arial"/>
          <w:sz w:val="18"/>
          <w:szCs w:val="18"/>
        </w:rPr>
        <w:t xml:space="preserve"> </w:t>
      </w:r>
    </w:p>
    <w:p w:rsidR="00204F1A" w:rsidP="00A009F7" w:rsidRDefault="00204F1A" w14:paraId="633E8B69" w14:textId="77777777">
      <w:pPr>
        <w:widowControl w:val="0"/>
        <w:tabs>
          <w:tab w:val="num" w:pos="720"/>
        </w:tabs>
        <w:spacing w:line="240" w:lineRule="atLeast"/>
        <w:rPr>
          <w:rFonts w:ascii="Verdana" w:hAnsi="Verdana" w:cs="Arial"/>
          <w:sz w:val="18"/>
          <w:szCs w:val="18"/>
        </w:rPr>
      </w:pPr>
    </w:p>
    <w:p w:rsidR="00A009F7" w:rsidP="00A009F7" w:rsidRDefault="00A009F7" w14:paraId="37A17798" w14:textId="3ADD9F8C">
      <w:pPr>
        <w:widowControl w:val="0"/>
        <w:tabs>
          <w:tab w:val="num" w:pos="720"/>
        </w:tabs>
        <w:spacing w:line="240" w:lineRule="atLeast"/>
        <w:rPr>
          <w:rFonts w:ascii="Verdana" w:hAnsi="Verdana" w:cs="Arial"/>
          <w:sz w:val="18"/>
          <w:szCs w:val="18"/>
        </w:rPr>
      </w:pPr>
      <w:r>
        <w:rPr>
          <w:rFonts w:ascii="Verdana" w:hAnsi="Verdana" w:cs="Arial"/>
          <w:sz w:val="18"/>
          <w:szCs w:val="18"/>
        </w:rPr>
        <w:t>In de nieuwe situatie zorgt d</w:t>
      </w:r>
      <w:r w:rsidRPr="00B33C2D">
        <w:rPr>
          <w:rFonts w:ascii="Verdana" w:hAnsi="Verdana" w:cs="Arial"/>
          <w:sz w:val="18"/>
          <w:szCs w:val="18"/>
        </w:rPr>
        <w:t xml:space="preserve">e verordening ervoor dat betaaldienstaanbieders dagelijks </w:t>
      </w:r>
      <w:r>
        <w:rPr>
          <w:rFonts w:ascii="Verdana" w:hAnsi="Verdana" w:cs="Arial"/>
          <w:sz w:val="18"/>
          <w:szCs w:val="18"/>
        </w:rPr>
        <w:t>controleren of hun</w:t>
      </w:r>
      <w:r w:rsidRPr="00B33C2D">
        <w:rPr>
          <w:rFonts w:ascii="Verdana" w:hAnsi="Verdana" w:cs="Arial"/>
          <w:sz w:val="18"/>
          <w:szCs w:val="18"/>
        </w:rPr>
        <w:t xml:space="preserve"> eigen </w:t>
      </w:r>
      <w:r>
        <w:rPr>
          <w:rFonts w:ascii="Verdana" w:hAnsi="Verdana" w:cs="Arial"/>
          <w:sz w:val="18"/>
          <w:szCs w:val="18"/>
        </w:rPr>
        <w:t>klanten</w:t>
      </w:r>
      <w:r w:rsidRPr="00B33C2D">
        <w:rPr>
          <w:rFonts w:ascii="Verdana" w:hAnsi="Verdana" w:cs="Arial"/>
          <w:sz w:val="18"/>
          <w:szCs w:val="18"/>
        </w:rPr>
        <w:t xml:space="preserve"> </w:t>
      </w:r>
      <w:r>
        <w:rPr>
          <w:rFonts w:ascii="Verdana" w:hAnsi="Verdana" w:cs="Arial"/>
          <w:sz w:val="18"/>
          <w:szCs w:val="18"/>
        </w:rPr>
        <w:t xml:space="preserve">op de sanctielijst staan of op een </w:t>
      </w:r>
      <w:r>
        <w:rPr>
          <w:rFonts w:ascii="Verdana" w:hAnsi="Verdana" w:cs="Arial"/>
          <w:sz w:val="18"/>
          <w:szCs w:val="18"/>
        </w:rPr>
        <w:lastRenderedPageBreak/>
        <w:t>andere manier betrokken zijn bij sancties,</w:t>
      </w:r>
      <w:r w:rsidRPr="00B33C2D">
        <w:rPr>
          <w:rFonts w:ascii="Verdana" w:hAnsi="Verdana" w:cs="Arial"/>
          <w:sz w:val="18"/>
          <w:szCs w:val="18"/>
        </w:rPr>
        <w:t xml:space="preserve"> in plaats van dat ze alle individuele transacties screenen.</w:t>
      </w:r>
      <w:r>
        <w:rPr>
          <w:rFonts w:ascii="Verdana" w:hAnsi="Verdana" w:cs="Arial"/>
          <w:sz w:val="18"/>
          <w:szCs w:val="18"/>
        </w:rPr>
        <w:t xml:space="preserve"> Het is aan de aanbieder zelf om te bepalen hoe zij dat doen. </w:t>
      </w:r>
    </w:p>
    <w:p w:rsidRPr="005634CA" w:rsidR="00A009F7" w:rsidP="005634CA" w:rsidRDefault="00A009F7" w14:paraId="431644D0" w14:textId="77777777">
      <w:pPr>
        <w:widowControl w:val="0"/>
        <w:tabs>
          <w:tab w:val="num" w:pos="720"/>
        </w:tabs>
        <w:spacing w:line="240" w:lineRule="atLeast"/>
        <w:rPr>
          <w:rFonts w:ascii="Verdana" w:hAnsi="Verdana" w:cs="Arial"/>
          <w:i/>
          <w:iCs/>
          <w:sz w:val="18"/>
          <w:szCs w:val="18"/>
        </w:rPr>
      </w:pPr>
    </w:p>
    <w:p w:rsidR="005634CA" w:rsidP="005634CA" w:rsidRDefault="005634CA" w14:paraId="1A30E74F" w14:textId="61313057">
      <w:pPr>
        <w:widowControl w:val="0"/>
        <w:tabs>
          <w:tab w:val="num" w:pos="720"/>
        </w:tabs>
        <w:spacing w:line="240" w:lineRule="atLeast"/>
        <w:rPr>
          <w:rFonts w:ascii="Verdana" w:hAnsi="Verdana" w:cs="Arial"/>
          <w:i/>
          <w:iCs/>
          <w:sz w:val="18"/>
          <w:szCs w:val="18"/>
        </w:rPr>
      </w:pPr>
      <w:r w:rsidRPr="005634CA">
        <w:rPr>
          <w:rFonts w:ascii="Verdana" w:hAnsi="Verdana" w:cs="Arial"/>
          <w:i/>
          <w:iCs/>
          <w:sz w:val="18"/>
          <w:szCs w:val="18"/>
        </w:rPr>
        <w:t>Hiernaast vragen de leden van de NSC-fractie welke aanvullende nationale eisen worden gesteld aan screening op sanctielijsten (zoals Rusland of terrorismef</w:t>
      </w:r>
      <w:r w:rsidR="00A009F7">
        <w:rPr>
          <w:rFonts w:ascii="Verdana" w:hAnsi="Verdana" w:cs="Arial"/>
          <w:i/>
          <w:iCs/>
          <w:sz w:val="18"/>
          <w:szCs w:val="18"/>
        </w:rPr>
        <w:t>in</w:t>
      </w:r>
      <w:r w:rsidRPr="005634CA">
        <w:rPr>
          <w:rFonts w:ascii="Verdana" w:hAnsi="Verdana" w:cs="Arial"/>
          <w:i/>
          <w:iCs/>
          <w:sz w:val="18"/>
          <w:szCs w:val="18"/>
        </w:rPr>
        <w:t>anciering)? Wie houdt hier toezicht op? Is dat DNB? Is dat de AFM? Brengt deze screening extra kosten met zich mee voor de eindgeb</w:t>
      </w:r>
      <w:r>
        <w:rPr>
          <w:rFonts w:ascii="Verdana" w:hAnsi="Verdana" w:cs="Arial"/>
          <w:i/>
          <w:iCs/>
          <w:sz w:val="18"/>
          <w:szCs w:val="18"/>
        </w:rPr>
        <w:t>ru</w:t>
      </w:r>
      <w:r w:rsidRPr="005634CA">
        <w:rPr>
          <w:rFonts w:ascii="Verdana" w:hAnsi="Verdana" w:cs="Arial"/>
          <w:i/>
          <w:iCs/>
          <w:sz w:val="18"/>
          <w:szCs w:val="18"/>
        </w:rPr>
        <w:t>ikers/consumenten?</w:t>
      </w:r>
    </w:p>
    <w:p w:rsidR="00A811A2" w:rsidP="005634CA" w:rsidRDefault="00A811A2" w14:paraId="32AFA0A7" w14:textId="77777777">
      <w:pPr>
        <w:widowControl w:val="0"/>
        <w:tabs>
          <w:tab w:val="num" w:pos="720"/>
        </w:tabs>
        <w:spacing w:line="240" w:lineRule="atLeast"/>
        <w:rPr>
          <w:rFonts w:ascii="Verdana" w:hAnsi="Verdana" w:cs="Arial"/>
          <w:i/>
          <w:iCs/>
          <w:sz w:val="18"/>
          <w:szCs w:val="18"/>
        </w:rPr>
      </w:pPr>
    </w:p>
    <w:p w:rsidRPr="00A811A2" w:rsidR="00A811A2" w:rsidP="005634CA" w:rsidRDefault="00A811A2" w14:paraId="689815E4" w14:textId="5A653C65">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manier waarop sanctiescreening moet worden verricht, wordt </w:t>
      </w:r>
      <w:r w:rsidR="009C372C">
        <w:rPr>
          <w:rFonts w:ascii="Verdana" w:hAnsi="Verdana" w:cs="Arial"/>
          <w:sz w:val="18"/>
          <w:szCs w:val="18"/>
        </w:rPr>
        <w:t xml:space="preserve">voor de sanctieregimes die onder de reikwijdte van de verordening vallen </w:t>
      </w:r>
      <w:r>
        <w:rPr>
          <w:rFonts w:ascii="Verdana" w:hAnsi="Verdana" w:cs="Arial"/>
          <w:sz w:val="18"/>
          <w:szCs w:val="18"/>
        </w:rPr>
        <w:t xml:space="preserve">vastgesteld door de verordening. Er worden </w:t>
      </w:r>
      <w:r w:rsidR="009C372C">
        <w:rPr>
          <w:rFonts w:ascii="Verdana" w:hAnsi="Verdana" w:cs="Arial"/>
          <w:sz w:val="18"/>
          <w:szCs w:val="18"/>
        </w:rPr>
        <w:t xml:space="preserve">in dit geval </w:t>
      </w:r>
      <w:r>
        <w:rPr>
          <w:rFonts w:ascii="Verdana" w:hAnsi="Verdana" w:cs="Arial"/>
          <w:sz w:val="18"/>
          <w:szCs w:val="18"/>
        </w:rPr>
        <w:t>geen aanvullende nationale eisen gesteld</w:t>
      </w:r>
      <w:r w:rsidR="009C372C">
        <w:rPr>
          <w:rFonts w:ascii="Verdana" w:hAnsi="Verdana" w:cs="Arial"/>
          <w:sz w:val="18"/>
          <w:szCs w:val="18"/>
        </w:rPr>
        <w:t>.</w:t>
      </w:r>
      <w:r w:rsidR="005A3972">
        <w:rPr>
          <w:rFonts w:ascii="Verdana" w:hAnsi="Verdana" w:cs="Arial"/>
          <w:sz w:val="18"/>
          <w:szCs w:val="18"/>
        </w:rPr>
        <w:t xml:space="preserve"> Het EU-regime komt in plaats van de nationale regelgeving en leidt dan ook niet tot extra kosten</w:t>
      </w:r>
      <w:r w:rsidR="00A009F7">
        <w:rPr>
          <w:rFonts w:ascii="Verdana" w:hAnsi="Verdana" w:cs="Arial"/>
          <w:sz w:val="18"/>
          <w:szCs w:val="18"/>
        </w:rPr>
        <w:t xml:space="preserve"> dan in de huidige situatie</w:t>
      </w:r>
      <w:r w:rsidR="005A3972">
        <w:rPr>
          <w:rFonts w:ascii="Verdana" w:hAnsi="Verdana" w:cs="Arial"/>
          <w:sz w:val="18"/>
          <w:szCs w:val="18"/>
        </w:rPr>
        <w:t>.</w:t>
      </w:r>
      <w:r w:rsidR="00A009F7">
        <w:rPr>
          <w:rFonts w:ascii="Verdana" w:hAnsi="Verdana" w:cs="Arial"/>
          <w:sz w:val="18"/>
          <w:szCs w:val="18"/>
        </w:rPr>
        <w:t xml:space="preserve"> Aangezien de verordening voorschrijft dat niet elke individuele transactie hoe te worden </w:t>
      </w:r>
      <w:proofErr w:type="spellStart"/>
      <w:r w:rsidR="00A009F7">
        <w:rPr>
          <w:rFonts w:ascii="Verdana" w:hAnsi="Verdana" w:cs="Arial"/>
          <w:sz w:val="18"/>
          <w:szCs w:val="18"/>
        </w:rPr>
        <w:t>gescreened</w:t>
      </w:r>
      <w:proofErr w:type="spellEnd"/>
      <w:r w:rsidR="00A009F7">
        <w:rPr>
          <w:rFonts w:ascii="Verdana" w:hAnsi="Verdana" w:cs="Arial"/>
          <w:sz w:val="18"/>
          <w:szCs w:val="18"/>
        </w:rPr>
        <w:t>, maar dat er dagelijks naar het eigen klantenbestand gekeken moet worden, kan er zelfs een regeldrukverlaging uit voortvloeien.</w:t>
      </w:r>
      <w:r w:rsidR="009C372C">
        <w:rPr>
          <w:rFonts w:ascii="Verdana" w:hAnsi="Verdana" w:cs="Arial"/>
          <w:sz w:val="18"/>
          <w:szCs w:val="18"/>
        </w:rPr>
        <w:t xml:space="preserve"> Voor regimes die buiten de reikwijdte van de verordening vallen (vb. de nationale sanctielijst terrorisme) geldt dat bepalingen over het screenen op sancties </w:t>
      </w:r>
      <w:r w:rsidR="00DE6E35">
        <w:rPr>
          <w:rFonts w:ascii="Verdana" w:hAnsi="Verdana" w:cs="Arial"/>
          <w:sz w:val="18"/>
          <w:szCs w:val="18"/>
        </w:rPr>
        <w:t xml:space="preserve">die </w:t>
      </w:r>
      <w:r w:rsidR="009C372C">
        <w:rPr>
          <w:rFonts w:ascii="Verdana" w:hAnsi="Verdana" w:cs="Arial"/>
          <w:sz w:val="18"/>
          <w:szCs w:val="18"/>
        </w:rPr>
        <w:t>zijn opgenomen in de Regeling toezicht Sanctiewet 1977</w:t>
      </w:r>
      <w:r w:rsidR="00DE6E35">
        <w:rPr>
          <w:rFonts w:ascii="Verdana" w:hAnsi="Verdana" w:cs="Arial"/>
          <w:sz w:val="18"/>
          <w:szCs w:val="18"/>
        </w:rPr>
        <w:t xml:space="preserve"> van kracht blijven</w:t>
      </w:r>
      <w:r w:rsidR="009C372C">
        <w:rPr>
          <w:rFonts w:ascii="Verdana" w:hAnsi="Verdana" w:cs="Arial"/>
          <w:sz w:val="18"/>
          <w:szCs w:val="18"/>
        </w:rPr>
        <w:t>.</w:t>
      </w:r>
      <w:r>
        <w:rPr>
          <w:rFonts w:ascii="Verdana" w:hAnsi="Verdana" w:cs="Arial"/>
          <w:sz w:val="18"/>
          <w:szCs w:val="18"/>
        </w:rPr>
        <w:t xml:space="preserve"> Het toezicht wordt </w:t>
      </w:r>
      <w:r w:rsidR="009C372C">
        <w:rPr>
          <w:rFonts w:ascii="Verdana" w:hAnsi="Verdana" w:cs="Arial"/>
          <w:sz w:val="18"/>
          <w:szCs w:val="18"/>
        </w:rPr>
        <w:t xml:space="preserve">voor betaaldienstaanbieders in beide gevallen </w:t>
      </w:r>
      <w:r>
        <w:rPr>
          <w:rFonts w:ascii="Verdana" w:hAnsi="Verdana" w:cs="Arial"/>
          <w:sz w:val="18"/>
          <w:szCs w:val="18"/>
        </w:rPr>
        <w:t>gehouden door DNB.</w:t>
      </w:r>
      <w:r w:rsidR="009C372C">
        <w:rPr>
          <w:rFonts w:ascii="Verdana" w:hAnsi="Verdana" w:cs="Arial"/>
          <w:sz w:val="18"/>
          <w:szCs w:val="18"/>
        </w:rPr>
        <w:t xml:space="preserve"> Voor andere financiële instellingen verschilt het per type instelling of DNB of </w:t>
      </w:r>
      <w:r w:rsidR="00B84FA7">
        <w:rPr>
          <w:rFonts w:ascii="Verdana" w:hAnsi="Verdana" w:cs="Arial"/>
          <w:sz w:val="18"/>
          <w:szCs w:val="18"/>
        </w:rPr>
        <w:t xml:space="preserve">de </w:t>
      </w:r>
      <w:r w:rsidR="009C372C">
        <w:rPr>
          <w:rFonts w:ascii="Verdana" w:hAnsi="Verdana" w:cs="Arial"/>
          <w:sz w:val="18"/>
          <w:szCs w:val="18"/>
        </w:rPr>
        <w:t xml:space="preserve">AFM de toezichthouder is. </w:t>
      </w:r>
      <w:r w:rsidRPr="00B84FA7" w:rsidR="00B84FA7">
        <w:rPr>
          <w:rFonts w:ascii="Verdana" w:hAnsi="Verdana" w:cs="Arial"/>
          <w:sz w:val="18"/>
          <w:szCs w:val="18"/>
        </w:rPr>
        <w:t xml:space="preserve">DNB en de AFM houden echter geen toezicht op individuele schendingen van sancties en stellen deze </w:t>
      </w:r>
      <w:r w:rsidR="00A009F7">
        <w:rPr>
          <w:rFonts w:ascii="Verdana" w:hAnsi="Verdana" w:cs="Arial"/>
          <w:sz w:val="18"/>
          <w:szCs w:val="18"/>
        </w:rPr>
        <w:t xml:space="preserve">individuele </w:t>
      </w:r>
      <w:r w:rsidRPr="00B84FA7" w:rsidR="00B84FA7">
        <w:rPr>
          <w:rFonts w:ascii="Verdana" w:hAnsi="Verdana" w:cs="Arial"/>
          <w:sz w:val="18"/>
          <w:szCs w:val="18"/>
        </w:rPr>
        <w:t xml:space="preserve">overtredingen ook niet vast. </w:t>
      </w:r>
      <w:r w:rsidR="00A009F7">
        <w:rPr>
          <w:rFonts w:ascii="Verdana" w:hAnsi="Verdana" w:cs="Arial"/>
          <w:sz w:val="18"/>
          <w:szCs w:val="18"/>
        </w:rPr>
        <w:t>Wel kunnen DNB en AFM ingrijpen als instellingen hun systemen niet op orde hebben om effectief te voldoen aan de sanctie-eisen. Bij individuele overtredingen van de sanctiewet door instellingen kan er wel strafrechtelijk ingegrepen worden.</w:t>
      </w:r>
    </w:p>
    <w:p w:rsidRPr="005634CA" w:rsidR="005634CA" w:rsidP="005634CA" w:rsidRDefault="005634CA" w14:paraId="68D07F72" w14:textId="77777777">
      <w:pPr>
        <w:widowControl w:val="0"/>
        <w:tabs>
          <w:tab w:val="num" w:pos="720"/>
        </w:tabs>
        <w:spacing w:line="240" w:lineRule="atLeast"/>
        <w:rPr>
          <w:rFonts w:ascii="Verdana" w:hAnsi="Verdana" w:cs="Arial"/>
          <w:i/>
          <w:iCs/>
          <w:sz w:val="18"/>
          <w:szCs w:val="18"/>
        </w:rPr>
      </w:pPr>
    </w:p>
    <w:p w:rsidR="005634CA" w:rsidP="005634CA" w:rsidRDefault="005634CA" w14:paraId="78C41EF8" w14:textId="6126703A">
      <w:pPr>
        <w:widowControl w:val="0"/>
        <w:tabs>
          <w:tab w:val="num" w:pos="720"/>
        </w:tabs>
        <w:spacing w:line="240" w:lineRule="atLeast"/>
        <w:rPr>
          <w:rFonts w:ascii="Verdana" w:hAnsi="Verdana" w:cs="Arial"/>
          <w:i/>
          <w:iCs/>
          <w:sz w:val="18"/>
          <w:szCs w:val="18"/>
        </w:rPr>
      </w:pPr>
      <w:r w:rsidRPr="005634CA">
        <w:rPr>
          <w:rFonts w:ascii="Verdana" w:hAnsi="Verdana" w:cs="Arial"/>
          <w:i/>
          <w:iCs/>
          <w:sz w:val="18"/>
          <w:szCs w:val="18"/>
        </w:rPr>
        <w:t xml:space="preserve">Ook vragen de leden van de NSC-fractie of </w:t>
      </w:r>
      <w:proofErr w:type="spellStart"/>
      <w:r w:rsidRPr="005634CA">
        <w:rPr>
          <w:rFonts w:ascii="Verdana" w:hAnsi="Verdana" w:cs="Arial"/>
          <w:i/>
          <w:iCs/>
          <w:sz w:val="18"/>
          <w:szCs w:val="18"/>
        </w:rPr>
        <w:t>instantovermakingen</w:t>
      </w:r>
      <w:proofErr w:type="spellEnd"/>
      <w:r w:rsidRPr="005634CA">
        <w:rPr>
          <w:rFonts w:ascii="Verdana" w:hAnsi="Verdana" w:cs="Arial"/>
          <w:i/>
          <w:iCs/>
          <w:sz w:val="18"/>
          <w:szCs w:val="18"/>
        </w:rPr>
        <w:t xml:space="preserve"> in Nederland voor alle consumenten en bedrijven beschikbaar worden, ongeacht hun type rekening of bank. Hoe wordt geborgd dat ook kleinere banken of nichebanken (zoals digitale banken of buitenlandse vestigingen) voldoen aan de verplichting tot </w:t>
      </w:r>
      <w:proofErr w:type="spellStart"/>
      <w:r w:rsidRPr="005634CA">
        <w:rPr>
          <w:rFonts w:ascii="Verdana" w:hAnsi="Verdana" w:cs="Arial"/>
          <w:i/>
          <w:iCs/>
          <w:sz w:val="18"/>
          <w:szCs w:val="18"/>
        </w:rPr>
        <w:t>instantovermaking</w:t>
      </w:r>
      <w:proofErr w:type="spellEnd"/>
      <w:r w:rsidRPr="005634CA">
        <w:rPr>
          <w:rFonts w:ascii="Verdana" w:hAnsi="Verdana" w:cs="Arial"/>
          <w:i/>
          <w:iCs/>
          <w:sz w:val="18"/>
          <w:szCs w:val="18"/>
        </w:rPr>
        <w:t>? Hoe wordt geborgd dat die kosten niet hoger zijn dan bij reguliere overschrijvingen, zoals de verordening vereist?</w:t>
      </w:r>
    </w:p>
    <w:p w:rsidR="00A811A2" w:rsidP="005634CA" w:rsidRDefault="00A811A2" w14:paraId="153F2373" w14:textId="77777777">
      <w:pPr>
        <w:widowControl w:val="0"/>
        <w:tabs>
          <w:tab w:val="num" w:pos="720"/>
        </w:tabs>
        <w:spacing w:line="240" w:lineRule="atLeast"/>
        <w:rPr>
          <w:rFonts w:ascii="Verdana" w:hAnsi="Verdana" w:cs="Arial"/>
          <w:i/>
          <w:iCs/>
          <w:sz w:val="18"/>
          <w:szCs w:val="18"/>
        </w:rPr>
      </w:pPr>
    </w:p>
    <w:p w:rsidR="00A811A2" w:rsidP="005634CA" w:rsidRDefault="00A811A2" w14:paraId="4DE58847" w14:textId="125546BC">
      <w:pPr>
        <w:widowControl w:val="0"/>
        <w:tabs>
          <w:tab w:val="num" w:pos="720"/>
        </w:tabs>
        <w:spacing w:line="240" w:lineRule="atLeast"/>
        <w:rPr>
          <w:rFonts w:ascii="Verdana" w:hAnsi="Verdana" w:cs="Arial"/>
          <w:sz w:val="18"/>
          <w:szCs w:val="18"/>
        </w:rPr>
      </w:pPr>
      <w:proofErr w:type="spellStart"/>
      <w:r>
        <w:rPr>
          <w:rFonts w:ascii="Verdana" w:hAnsi="Verdana" w:cs="Arial"/>
          <w:sz w:val="18"/>
          <w:szCs w:val="18"/>
        </w:rPr>
        <w:t>Instantovermakingen</w:t>
      </w:r>
      <w:proofErr w:type="spellEnd"/>
      <w:r>
        <w:rPr>
          <w:rFonts w:ascii="Verdana" w:hAnsi="Verdana" w:cs="Arial"/>
          <w:sz w:val="18"/>
          <w:szCs w:val="18"/>
        </w:rPr>
        <w:t xml:space="preserve"> worden, zoals ook door de leden beschreven, voor alle consumenten en bedrijven in Nederland beschikbaar, ongeacht hun type rekening of bank. Iedere betaaldienstverlener wordt verplicht om </w:t>
      </w:r>
      <w:proofErr w:type="spellStart"/>
      <w:r>
        <w:rPr>
          <w:rFonts w:ascii="Verdana" w:hAnsi="Verdana" w:cs="Arial"/>
          <w:sz w:val="18"/>
          <w:szCs w:val="18"/>
        </w:rPr>
        <w:t>instantovermakingen</w:t>
      </w:r>
      <w:proofErr w:type="spellEnd"/>
      <w:r>
        <w:rPr>
          <w:rFonts w:ascii="Verdana" w:hAnsi="Verdana" w:cs="Arial"/>
          <w:sz w:val="18"/>
          <w:szCs w:val="18"/>
        </w:rPr>
        <w:t xml:space="preserve"> aan te bieden. De AFM houdt toezicht op de kosten van de overschrijv</w:t>
      </w:r>
      <w:r w:rsidR="00014205">
        <w:rPr>
          <w:rFonts w:ascii="Verdana" w:hAnsi="Verdana" w:cs="Arial"/>
          <w:sz w:val="18"/>
          <w:szCs w:val="18"/>
        </w:rPr>
        <w:t>ing</w:t>
      </w:r>
      <w:r>
        <w:rPr>
          <w:rFonts w:ascii="Verdana" w:hAnsi="Verdana" w:cs="Arial"/>
          <w:sz w:val="18"/>
          <w:szCs w:val="18"/>
        </w:rPr>
        <w:t xml:space="preserve">en. Wanneer de kosten voor </w:t>
      </w:r>
      <w:proofErr w:type="spellStart"/>
      <w:r>
        <w:rPr>
          <w:rFonts w:ascii="Verdana" w:hAnsi="Verdana" w:cs="Arial"/>
          <w:sz w:val="18"/>
          <w:szCs w:val="18"/>
        </w:rPr>
        <w:t>instantovermakingen</w:t>
      </w:r>
      <w:proofErr w:type="spellEnd"/>
      <w:r>
        <w:rPr>
          <w:rFonts w:ascii="Verdana" w:hAnsi="Verdana" w:cs="Arial"/>
          <w:sz w:val="18"/>
          <w:szCs w:val="18"/>
        </w:rPr>
        <w:t xml:space="preserve"> hoger zijn dan voor reguliere overschrijven, kan er een boete worden opgelegd. Dit geldt ook voor wanneer betaaldienstverlener geen </w:t>
      </w:r>
      <w:proofErr w:type="spellStart"/>
      <w:r>
        <w:rPr>
          <w:rFonts w:ascii="Verdana" w:hAnsi="Verdana" w:cs="Arial"/>
          <w:sz w:val="18"/>
          <w:szCs w:val="18"/>
        </w:rPr>
        <w:t>instantovermakingen</w:t>
      </w:r>
      <w:proofErr w:type="spellEnd"/>
      <w:r>
        <w:rPr>
          <w:rFonts w:ascii="Verdana" w:hAnsi="Verdana" w:cs="Arial"/>
          <w:sz w:val="18"/>
          <w:szCs w:val="18"/>
        </w:rPr>
        <w:t xml:space="preserve"> aanbiedt. Als het voor een betaaldienstverlener te </w:t>
      </w:r>
      <w:r w:rsidR="00527989">
        <w:rPr>
          <w:rFonts w:ascii="Verdana" w:hAnsi="Verdana" w:cs="Arial"/>
          <w:sz w:val="18"/>
          <w:szCs w:val="18"/>
        </w:rPr>
        <w:t xml:space="preserve">prijzig is om </w:t>
      </w:r>
      <w:proofErr w:type="spellStart"/>
      <w:r w:rsidR="00A830A2">
        <w:rPr>
          <w:rFonts w:ascii="Verdana" w:hAnsi="Verdana" w:cs="Arial"/>
          <w:sz w:val="18"/>
          <w:szCs w:val="18"/>
        </w:rPr>
        <w:t>instantovermakingen</w:t>
      </w:r>
      <w:proofErr w:type="spellEnd"/>
      <w:r w:rsidR="00A830A2">
        <w:rPr>
          <w:rFonts w:ascii="Verdana" w:hAnsi="Verdana" w:cs="Arial"/>
          <w:sz w:val="18"/>
          <w:szCs w:val="18"/>
        </w:rPr>
        <w:t xml:space="preserve"> aan te bieden, kan de betaaldienstverlener aansluiten bij een bank die reeds </w:t>
      </w:r>
      <w:proofErr w:type="spellStart"/>
      <w:r w:rsidR="00A830A2">
        <w:rPr>
          <w:rFonts w:ascii="Verdana" w:hAnsi="Verdana" w:cs="Arial"/>
          <w:sz w:val="18"/>
          <w:szCs w:val="18"/>
        </w:rPr>
        <w:t>instantovermakingen</w:t>
      </w:r>
      <w:proofErr w:type="spellEnd"/>
      <w:r w:rsidR="00A830A2">
        <w:rPr>
          <w:rFonts w:ascii="Verdana" w:hAnsi="Verdana" w:cs="Arial"/>
          <w:sz w:val="18"/>
          <w:szCs w:val="18"/>
        </w:rPr>
        <w:t xml:space="preserve"> aanbiedt. Overigens zorgt het aanbieden van </w:t>
      </w:r>
      <w:proofErr w:type="spellStart"/>
      <w:r w:rsidR="00A830A2">
        <w:rPr>
          <w:rFonts w:ascii="Verdana" w:hAnsi="Verdana" w:cs="Arial"/>
          <w:sz w:val="18"/>
          <w:szCs w:val="18"/>
        </w:rPr>
        <w:t>instantovermakingen</w:t>
      </w:r>
      <w:proofErr w:type="spellEnd"/>
      <w:r w:rsidR="00A830A2">
        <w:rPr>
          <w:rFonts w:ascii="Verdana" w:hAnsi="Verdana" w:cs="Arial"/>
          <w:sz w:val="18"/>
          <w:szCs w:val="18"/>
        </w:rPr>
        <w:t xml:space="preserve"> als standaard ervoor dat de volledige netwerkeffecten worden gerealiseerd, waardoor </w:t>
      </w:r>
      <w:proofErr w:type="spellStart"/>
      <w:r w:rsidR="00A830A2">
        <w:rPr>
          <w:rFonts w:ascii="Verdana" w:hAnsi="Verdana" w:cs="Arial"/>
          <w:sz w:val="18"/>
          <w:szCs w:val="18"/>
        </w:rPr>
        <w:t>instantovermakingen</w:t>
      </w:r>
      <w:proofErr w:type="spellEnd"/>
      <w:r w:rsidR="00A830A2">
        <w:rPr>
          <w:rFonts w:ascii="Verdana" w:hAnsi="Verdana" w:cs="Arial"/>
          <w:sz w:val="18"/>
          <w:szCs w:val="18"/>
        </w:rPr>
        <w:t xml:space="preserve"> goedkoper worden.</w:t>
      </w:r>
    </w:p>
    <w:p w:rsidR="005634CA" w:rsidP="00E4606A" w:rsidRDefault="005634CA" w14:paraId="2CC70C0A" w14:textId="77777777">
      <w:pPr>
        <w:widowControl w:val="0"/>
        <w:tabs>
          <w:tab w:val="num" w:pos="720"/>
        </w:tabs>
        <w:spacing w:line="240" w:lineRule="atLeast"/>
        <w:rPr>
          <w:rFonts w:ascii="Verdana" w:hAnsi="Verdana" w:cs="Arial"/>
          <w:sz w:val="18"/>
          <w:szCs w:val="18"/>
        </w:rPr>
      </w:pPr>
    </w:p>
    <w:p w:rsidR="005634CA" w:rsidP="00E4606A" w:rsidRDefault="005634CA" w14:paraId="1F84C215" w14:textId="20644772">
      <w:pPr>
        <w:widowControl w:val="0"/>
        <w:tabs>
          <w:tab w:val="num" w:pos="720"/>
        </w:tabs>
        <w:spacing w:line="240" w:lineRule="atLeast"/>
        <w:rPr>
          <w:rFonts w:ascii="Verdana" w:hAnsi="Verdana" w:cs="Arial"/>
          <w:i/>
          <w:iCs/>
          <w:sz w:val="18"/>
          <w:szCs w:val="18"/>
        </w:rPr>
      </w:pPr>
      <w:r w:rsidRPr="005634CA">
        <w:rPr>
          <w:rFonts w:ascii="Verdana" w:hAnsi="Verdana" w:cs="Arial"/>
          <w:i/>
          <w:iCs/>
          <w:sz w:val="18"/>
          <w:szCs w:val="18"/>
        </w:rPr>
        <w:t xml:space="preserve">Tenslotte vragen deze leden hoe Nederland invulling geeft aan de verplichting tot </w:t>
      </w:r>
      <w:proofErr w:type="spellStart"/>
      <w:r w:rsidRPr="005634CA">
        <w:rPr>
          <w:rFonts w:ascii="Verdana" w:hAnsi="Verdana" w:cs="Arial"/>
          <w:i/>
          <w:iCs/>
          <w:sz w:val="18"/>
          <w:szCs w:val="18"/>
        </w:rPr>
        <w:t>naamsverificatie</w:t>
      </w:r>
      <w:proofErr w:type="spellEnd"/>
      <w:r w:rsidRPr="005634CA">
        <w:rPr>
          <w:rFonts w:ascii="Verdana" w:hAnsi="Verdana" w:cs="Arial"/>
          <w:i/>
          <w:iCs/>
          <w:sz w:val="18"/>
          <w:szCs w:val="18"/>
        </w:rPr>
        <w:t xml:space="preserve"> (“IBAN-Naam Check”) bij </w:t>
      </w:r>
      <w:proofErr w:type="spellStart"/>
      <w:r w:rsidRPr="005634CA">
        <w:rPr>
          <w:rFonts w:ascii="Verdana" w:hAnsi="Verdana" w:cs="Arial"/>
          <w:i/>
          <w:iCs/>
          <w:sz w:val="18"/>
          <w:szCs w:val="18"/>
        </w:rPr>
        <w:t>instantovermakingen</w:t>
      </w:r>
      <w:proofErr w:type="spellEnd"/>
      <w:r w:rsidRPr="005634CA">
        <w:rPr>
          <w:rFonts w:ascii="Verdana" w:hAnsi="Verdana" w:cs="Arial"/>
          <w:i/>
          <w:iCs/>
          <w:sz w:val="18"/>
          <w:szCs w:val="18"/>
        </w:rPr>
        <w:t>. Is dit al volledig ingevoerd bij alle banken en betaalinstellingen?</w:t>
      </w:r>
    </w:p>
    <w:p w:rsidR="009F096B" w:rsidP="00E4606A" w:rsidRDefault="009F096B" w14:paraId="223D2257" w14:textId="77777777">
      <w:pPr>
        <w:widowControl w:val="0"/>
        <w:tabs>
          <w:tab w:val="num" w:pos="720"/>
        </w:tabs>
        <w:spacing w:line="240" w:lineRule="atLeast"/>
        <w:rPr>
          <w:rFonts w:ascii="Verdana" w:hAnsi="Verdana" w:cs="Arial"/>
          <w:i/>
          <w:iCs/>
          <w:sz w:val="18"/>
          <w:szCs w:val="18"/>
        </w:rPr>
      </w:pPr>
    </w:p>
    <w:p w:rsidRPr="009F096B" w:rsidR="00014205" w:rsidP="00014205" w:rsidRDefault="00014205" w14:paraId="28EDB629" w14:textId="136CC1EB">
      <w:pPr>
        <w:widowControl w:val="0"/>
        <w:tabs>
          <w:tab w:val="num" w:pos="720"/>
        </w:tabs>
        <w:spacing w:line="240" w:lineRule="atLeast"/>
        <w:rPr>
          <w:rFonts w:ascii="Verdana" w:hAnsi="Verdana" w:cs="Arial"/>
          <w:sz w:val="18"/>
          <w:szCs w:val="18"/>
        </w:rPr>
      </w:pPr>
      <w:r>
        <w:rPr>
          <w:rFonts w:ascii="Verdana" w:hAnsi="Verdana" w:cs="Arial"/>
          <w:sz w:val="18"/>
          <w:szCs w:val="18"/>
        </w:rPr>
        <w:t>De verordening verplicht ieder betaaldienstverlener om de naamverificatie aan te bieden.</w:t>
      </w:r>
      <w:r w:rsidR="00250DCE">
        <w:rPr>
          <w:rFonts w:ascii="Verdana" w:hAnsi="Verdana" w:cs="Arial"/>
          <w:sz w:val="18"/>
          <w:szCs w:val="18"/>
        </w:rPr>
        <w:t xml:space="preserve"> </w:t>
      </w:r>
      <w:r w:rsidR="00250DCE">
        <w:rPr>
          <w:rFonts w:ascii="Verdana" w:hAnsi="Verdana" w:cs="Arial"/>
          <w:iCs/>
          <w:sz w:val="18"/>
          <w:szCs w:val="18"/>
        </w:rPr>
        <w:t>Betaaldienstverleners</w:t>
      </w:r>
      <w:r w:rsidRPr="00805B9D" w:rsidR="00250DCE">
        <w:rPr>
          <w:rFonts w:ascii="Verdana" w:hAnsi="Verdana" w:cs="Arial"/>
          <w:iCs/>
          <w:sz w:val="18"/>
          <w:szCs w:val="18"/>
        </w:rPr>
        <w:t xml:space="preserve"> die zich bevinden in een lidstaat die de euro als munt heeft, </w:t>
      </w:r>
      <w:r w:rsidR="00250DCE">
        <w:rPr>
          <w:rFonts w:ascii="Verdana" w:hAnsi="Verdana" w:cs="Arial"/>
          <w:iCs/>
          <w:sz w:val="18"/>
          <w:szCs w:val="18"/>
        </w:rPr>
        <w:t xml:space="preserve">moeten hier </w:t>
      </w:r>
      <w:r w:rsidRPr="00805B9D" w:rsidR="00250DCE">
        <w:rPr>
          <w:rFonts w:ascii="Verdana" w:hAnsi="Verdana" w:cs="Arial"/>
          <w:iCs/>
          <w:sz w:val="18"/>
          <w:szCs w:val="18"/>
        </w:rPr>
        <w:t>op 9 oktober 2025 aan</w:t>
      </w:r>
      <w:r w:rsidR="00250DCE">
        <w:rPr>
          <w:rFonts w:ascii="Verdana" w:hAnsi="Verdana" w:cs="Arial"/>
          <w:iCs/>
          <w:sz w:val="18"/>
          <w:szCs w:val="18"/>
        </w:rPr>
        <w:t xml:space="preserve"> voldoen.</w:t>
      </w:r>
      <w:r>
        <w:rPr>
          <w:rFonts w:ascii="Verdana" w:hAnsi="Verdana" w:cs="Arial"/>
          <w:sz w:val="18"/>
          <w:szCs w:val="18"/>
        </w:rPr>
        <w:t xml:space="preserve"> Hierop wordt ook toezicht gehouden door DNB. Voor de inwerkingtreding van de verordening was </w:t>
      </w:r>
      <w:r w:rsidR="00A009F7">
        <w:rPr>
          <w:rFonts w:ascii="Verdana" w:hAnsi="Verdana" w:cs="Arial"/>
          <w:sz w:val="18"/>
          <w:szCs w:val="18"/>
        </w:rPr>
        <w:lastRenderedPageBreak/>
        <w:t xml:space="preserve">boden in de Nederlandse de meeste </w:t>
      </w:r>
      <w:proofErr w:type="spellStart"/>
      <w:r w:rsidR="00A009F7">
        <w:rPr>
          <w:rFonts w:ascii="Verdana" w:hAnsi="Verdana" w:cs="Arial"/>
          <w:sz w:val="18"/>
          <w:szCs w:val="18"/>
        </w:rPr>
        <w:t>retailbanken</w:t>
      </w:r>
      <w:proofErr w:type="spellEnd"/>
      <w:r w:rsidR="00A009F7">
        <w:rPr>
          <w:rFonts w:ascii="Verdana" w:hAnsi="Verdana" w:cs="Arial"/>
          <w:sz w:val="18"/>
          <w:szCs w:val="18"/>
        </w:rPr>
        <w:t xml:space="preserve"> al een vorm van naamverificatie aan. Er zijn in Nederland dan ook voldoende technische mogelijkheden en aanbieders van producten om naamverificatie mogelijk te maken. </w:t>
      </w:r>
    </w:p>
    <w:p w:rsidR="005634CA" w:rsidP="00E4606A" w:rsidRDefault="005634CA" w14:paraId="6F7E2CEA" w14:textId="77777777">
      <w:pPr>
        <w:widowControl w:val="0"/>
        <w:tabs>
          <w:tab w:val="num" w:pos="720"/>
        </w:tabs>
        <w:spacing w:line="240" w:lineRule="atLeast"/>
        <w:rPr>
          <w:rFonts w:ascii="Verdana" w:hAnsi="Verdana" w:cs="Arial"/>
          <w:sz w:val="18"/>
          <w:szCs w:val="18"/>
        </w:rPr>
      </w:pPr>
    </w:p>
    <w:p w:rsidR="005634CA" w:rsidP="00E4606A" w:rsidRDefault="005634CA" w14:paraId="20A0D955" w14:textId="01BF7C19">
      <w:pPr>
        <w:widowControl w:val="0"/>
        <w:tabs>
          <w:tab w:val="num" w:pos="720"/>
        </w:tabs>
        <w:spacing w:line="240" w:lineRule="atLeast"/>
        <w:rPr>
          <w:rFonts w:ascii="Verdana" w:hAnsi="Verdana" w:cs="Arial"/>
          <w:b/>
          <w:bCs/>
          <w:i/>
          <w:iCs/>
          <w:sz w:val="18"/>
          <w:szCs w:val="18"/>
        </w:rPr>
      </w:pPr>
      <w:r>
        <w:rPr>
          <w:rFonts w:ascii="Verdana" w:hAnsi="Verdana" w:cs="Arial"/>
          <w:b/>
          <w:bCs/>
          <w:i/>
          <w:iCs/>
          <w:sz w:val="18"/>
          <w:szCs w:val="18"/>
        </w:rPr>
        <w:t>3.2 Herziene richtlijn betaaldiensten</w:t>
      </w:r>
    </w:p>
    <w:p w:rsidR="005634CA" w:rsidP="00E4606A" w:rsidRDefault="005634CA" w14:paraId="22312E08" w14:textId="77777777">
      <w:pPr>
        <w:widowControl w:val="0"/>
        <w:tabs>
          <w:tab w:val="num" w:pos="720"/>
        </w:tabs>
        <w:spacing w:line="240" w:lineRule="atLeast"/>
        <w:rPr>
          <w:rFonts w:ascii="Verdana" w:hAnsi="Verdana" w:cs="Arial"/>
          <w:b/>
          <w:bCs/>
          <w:i/>
          <w:iCs/>
          <w:sz w:val="18"/>
          <w:szCs w:val="18"/>
        </w:rPr>
      </w:pPr>
    </w:p>
    <w:p w:rsidR="005634CA" w:rsidP="00E4606A" w:rsidRDefault="005634CA" w14:paraId="7C268782" w14:textId="7EE5F7CF">
      <w:pPr>
        <w:widowControl w:val="0"/>
        <w:tabs>
          <w:tab w:val="num" w:pos="720"/>
        </w:tabs>
        <w:spacing w:line="240" w:lineRule="atLeast"/>
        <w:rPr>
          <w:rFonts w:ascii="Verdana" w:hAnsi="Verdana" w:cs="Arial"/>
          <w:i/>
          <w:iCs/>
          <w:sz w:val="18"/>
          <w:szCs w:val="18"/>
        </w:rPr>
      </w:pPr>
      <w:r w:rsidRPr="005634CA">
        <w:rPr>
          <w:rFonts w:ascii="Verdana" w:hAnsi="Verdana" w:cs="Arial"/>
          <w:i/>
          <w:iCs/>
          <w:sz w:val="18"/>
          <w:szCs w:val="18"/>
        </w:rPr>
        <w:t xml:space="preserve">De leden van de </w:t>
      </w:r>
      <w:r w:rsidR="00021A14">
        <w:rPr>
          <w:rFonts w:ascii="Verdana" w:hAnsi="Verdana" w:cs="Arial"/>
          <w:i/>
          <w:iCs/>
          <w:sz w:val="18"/>
          <w:szCs w:val="18"/>
        </w:rPr>
        <w:t>VV</w:t>
      </w:r>
      <w:r w:rsidRPr="005634CA">
        <w:rPr>
          <w:rFonts w:ascii="Verdana" w:hAnsi="Verdana" w:cs="Arial"/>
          <w:i/>
          <w:iCs/>
          <w:sz w:val="18"/>
          <w:szCs w:val="18"/>
        </w:rPr>
        <w:t xml:space="preserve">D-fractie merken op dat betaalinstellingen en </w:t>
      </w:r>
      <w:proofErr w:type="spellStart"/>
      <w:r w:rsidRPr="005634CA">
        <w:rPr>
          <w:rFonts w:ascii="Verdana" w:hAnsi="Verdana" w:cs="Arial"/>
          <w:i/>
          <w:iCs/>
          <w:sz w:val="18"/>
          <w:szCs w:val="18"/>
        </w:rPr>
        <w:t>elektronischgeldinstellingen</w:t>
      </w:r>
      <w:proofErr w:type="spellEnd"/>
      <w:r w:rsidRPr="005634CA">
        <w:rPr>
          <w:rFonts w:ascii="Verdana" w:hAnsi="Verdana" w:cs="Arial"/>
          <w:i/>
          <w:iCs/>
          <w:sz w:val="18"/>
          <w:szCs w:val="18"/>
        </w:rPr>
        <w:t xml:space="preserve"> nu zelf direct kunnen deelnemen. Is dat verplicht of vrijwillig? Om wat voor soort bedrijven gaat het dan? De betaalinstellingen en </w:t>
      </w:r>
      <w:proofErr w:type="spellStart"/>
      <w:r w:rsidRPr="005634CA">
        <w:rPr>
          <w:rFonts w:ascii="Verdana" w:hAnsi="Verdana" w:cs="Arial"/>
          <w:i/>
          <w:iCs/>
          <w:sz w:val="18"/>
          <w:szCs w:val="18"/>
        </w:rPr>
        <w:t>elektronischgeldinstellingen</w:t>
      </w:r>
      <w:proofErr w:type="spellEnd"/>
      <w:r w:rsidRPr="005634CA">
        <w:rPr>
          <w:rFonts w:ascii="Verdana" w:hAnsi="Verdana" w:cs="Arial"/>
          <w:i/>
          <w:iCs/>
          <w:sz w:val="18"/>
          <w:szCs w:val="18"/>
        </w:rPr>
        <w:t xml:space="preserve"> moet daarvoor wel voldoen aan de waarborgen van stabiliteit, integriteit en risicobeheer. Wat gebeurt er als bedrijven (nog) niet kunnen voldoen aan de verplichtingen en wat zijn daarvan de gevolgen?</w:t>
      </w:r>
    </w:p>
    <w:p w:rsidR="005634CA" w:rsidP="00E4606A" w:rsidRDefault="005634CA" w14:paraId="130E7722" w14:textId="77777777">
      <w:pPr>
        <w:widowControl w:val="0"/>
        <w:tabs>
          <w:tab w:val="num" w:pos="720"/>
        </w:tabs>
        <w:spacing w:line="240" w:lineRule="atLeast"/>
        <w:rPr>
          <w:rFonts w:ascii="Verdana" w:hAnsi="Verdana" w:cs="Arial"/>
          <w:i/>
          <w:iCs/>
          <w:sz w:val="18"/>
          <w:szCs w:val="18"/>
        </w:rPr>
      </w:pPr>
    </w:p>
    <w:p w:rsidR="00DA0056" w:rsidP="00DA0056" w:rsidRDefault="00DA0056" w14:paraId="4E33C72D" w14:textId="04D29AB4">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leden merken terecht op dat betaalinstellingen en </w:t>
      </w:r>
      <w:proofErr w:type="spellStart"/>
      <w:r>
        <w:rPr>
          <w:rFonts w:ascii="Verdana" w:hAnsi="Verdana" w:cs="Arial"/>
          <w:sz w:val="18"/>
          <w:szCs w:val="18"/>
        </w:rPr>
        <w:t>elektronischgeldinstellingen</w:t>
      </w:r>
      <w:proofErr w:type="spellEnd"/>
      <w:r>
        <w:rPr>
          <w:rFonts w:ascii="Verdana" w:hAnsi="Verdana" w:cs="Arial"/>
          <w:sz w:val="18"/>
          <w:szCs w:val="18"/>
        </w:rPr>
        <w:t xml:space="preserve"> met het van kracht worden van de verordening zelf direct kunnen deelnemen</w:t>
      </w:r>
      <w:r w:rsidR="00A009F7">
        <w:rPr>
          <w:rFonts w:ascii="Verdana" w:hAnsi="Verdana" w:cs="Arial"/>
          <w:sz w:val="18"/>
          <w:szCs w:val="18"/>
        </w:rPr>
        <w:t xml:space="preserve"> aan betaalsystemen</w:t>
      </w:r>
      <w:r>
        <w:rPr>
          <w:rFonts w:ascii="Verdana" w:hAnsi="Verdana" w:cs="Arial"/>
          <w:sz w:val="18"/>
          <w:szCs w:val="18"/>
        </w:rPr>
        <w:t xml:space="preserve">. Een betaalinstelling is een bedrijf dat </w:t>
      </w:r>
      <w:r w:rsidRPr="00A778AF">
        <w:rPr>
          <w:rFonts w:ascii="Verdana" w:hAnsi="Verdana" w:cs="Arial"/>
          <w:sz w:val="18"/>
          <w:szCs w:val="18"/>
        </w:rPr>
        <w:t>betaaldiensten</w:t>
      </w:r>
      <w:r>
        <w:rPr>
          <w:rFonts w:ascii="Verdana" w:hAnsi="Verdana" w:cs="Arial"/>
          <w:sz w:val="18"/>
          <w:szCs w:val="18"/>
        </w:rPr>
        <w:t xml:space="preserve"> verleent</w:t>
      </w:r>
      <w:r w:rsidRPr="00A778AF">
        <w:rPr>
          <w:rFonts w:ascii="Verdana" w:hAnsi="Verdana" w:cs="Arial"/>
          <w:sz w:val="18"/>
          <w:szCs w:val="18"/>
        </w:rPr>
        <w:t>, zoals het mogelijk maken van geldstortingen en geldopnames</w:t>
      </w:r>
      <w:r>
        <w:rPr>
          <w:rFonts w:ascii="Verdana" w:hAnsi="Verdana" w:cs="Arial"/>
          <w:sz w:val="18"/>
          <w:szCs w:val="18"/>
        </w:rPr>
        <w:t>, en wat daarbij bezit over een vergunning van DNB</w:t>
      </w:r>
      <w:r w:rsidRPr="00A778AF">
        <w:rPr>
          <w:rFonts w:ascii="Verdana" w:hAnsi="Verdana" w:cs="Arial"/>
          <w:sz w:val="18"/>
          <w:szCs w:val="18"/>
        </w:rPr>
        <w:t xml:space="preserve">. </w:t>
      </w:r>
      <w:r w:rsidR="00A009F7">
        <w:rPr>
          <w:rFonts w:ascii="Verdana" w:hAnsi="Verdana" w:cs="Arial"/>
          <w:sz w:val="18"/>
          <w:szCs w:val="18"/>
        </w:rPr>
        <w:t xml:space="preserve">Banken zijn veelal een betaalinstelling, maar er zijn ook veel niet-bancaire betaalinstellingen die alleen specifieke betaaldiensten aanbieden. </w:t>
      </w:r>
      <w:r>
        <w:rPr>
          <w:rFonts w:ascii="Verdana" w:hAnsi="Verdana" w:cs="Arial"/>
          <w:sz w:val="18"/>
          <w:szCs w:val="18"/>
        </w:rPr>
        <w:t xml:space="preserve">Een voorbeeld van een in Nederland actieve betaalinstelling is </w:t>
      </w:r>
      <w:proofErr w:type="spellStart"/>
      <w:r>
        <w:rPr>
          <w:rFonts w:ascii="Verdana" w:hAnsi="Verdana" w:cs="Arial"/>
          <w:sz w:val="18"/>
          <w:szCs w:val="18"/>
        </w:rPr>
        <w:t>Buckaroo</w:t>
      </w:r>
      <w:proofErr w:type="spellEnd"/>
      <w:r>
        <w:rPr>
          <w:rFonts w:ascii="Verdana" w:hAnsi="Verdana" w:cs="Arial"/>
          <w:sz w:val="18"/>
          <w:szCs w:val="18"/>
        </w:rPr>
        <w:t xml:space="preserve"> B.V. Een </w:t>
      </w:r>
      <w:proofErr w:type="spellStart"/>
      <w:r>
        <w:rPr>
          <w:rFonts w:ascii="Verdana" w:hAnsi="Verdana" w:cs="Arial"/>
          <w:sz w:val="18"/>
          <w:szCs w:val="18"/>
        </w:rPr>
        <w:t>elektronischgeldinstelling</w:t>
      </w:r>
      <w:proofErr w:type="spellEnd"/>
      <w:r>
        <w:rPr>
          <w:rFonts w:ascii="Verdana" w:hAnsi="Verdana" w:cs="Arial"/>
          <w:sz w:val="18"/>
          <w:szCs w:val="18"/>
        </w:rPr>
        <w:t xml:space="preserve"> is een bedrijf dat elektronisch geld uitgeeft. </w:t>
      </w:r>
      <w:r w:rsidRPr="00021A14">
        <w:rPr>
          <w:rFonts w:ascii="Verdana" w:hAnsi="Verdana" w:cs="Arial"/>
          <w:sz w:val="18"/>
          <w:szCs w:val="18"/>
        </w:rPr>
        <w:t>Elektronisch geld is geld dat op een drager staat, dus bijvoorbeeld een pas, maar wat in tegenstelling tot giraal geld, er van tevoren op is gezet. Wel is hierbij vereist dat er op meerdere plekken mee betaalt moet kunnen worden, dus niet enkel bij de uitgever.</w:t>
      </w:r>
      <w:r>
        <w:rPr>
          <w:rFonts w:ascii="Verdana" w:hAnsi="Verdana" w:cs="Arial"/>
          <w:sz w:val="18"/>
          <w:szCs w:val="18"/>
        </w:rPr>
        <w:t xml:space="preserve"> </w:t>
      </w:r>
      <w:r w:rsidRPr="00021A14">
        <w:rPr>
          <w:rFonts w:ascii="Verdana" w:hAnsi="Verdana" w:cs="Arial"/>
          <w:sz w:val="18"/>
          <w:szCs w:val="18"/>
        </w:rPr>
        <w:t xml:space="preserve">Een voorbeeld van een in Nederland actieve </w:t>
      </w:r>
      <w:proofErr w:type="spellStart"/>
      <w:r w:rsidRPr="00021A14">
        <w:rPr>
          <w:rFonts w:ascii="Verdana" w:hAnsi="Verdana" w:cs="Arial"/>
          <w:sz w:val="18"/>
          <w:szCs w:val="18"/>
        </w:rPr>
        <w:t>elektronischgeldinstelling</w:t>
      </w:r>
      <w:proofErr w:type="spellEnd"/>
      <w:r w:rsidRPr="00021A14">
        <w:rPr>
          <w:rFonts w:ascii="Verdana" w:hAnsi="Verdana" w:cs="Arial"/>
          <w:sz w:val="18"/>
          <w:szCs w:val="18"/>
        </w:rPr>
        <w:t xml:space="preserve"> is </w:t>
      </w:r>
      <w:proofErr w:type="spellStart"/>
      <w:r>
        <w:rPr>
          <w:rFonts w:ascii="Verdana" w:hAnsi="Verdana" w:cs="Arial"/>
          <w:sz w:val="18"/>
          <w:szCs w:val="18"/>
        </w:rPr>
        <w:t>Mollie</w:t>
      </w:r>
      <w:proofErr w:type="spellEnd"/>
      <w:r>
        <w:rPr>
          <w:rFonts w:ascii="Verdana" w:hAnsi="Verdana" w:cs="Arial"/>
          <w:sz w:val="18"/>
          <w:szCs w:val="18"/>
        </w:rPr>
        <w:t xml:space="preserve"> B.V.</w:t>
      </w:r>
    </w:p>
    <w:p w:rsidR="00DA0056" w:rsidP="00DA0056" w:rsidRDefault="00DA0056" w14:paraId="336CE12A" w14:textId="77777777">
      <w:pPr>
        <w:widowControl w:val="0"/>
        <w:tabs>
          <w:tab w:val="num" w:pos="720"/>
        </w:tabs>
        <w:spacing w:line="240" w:lineRule="atLeast"/>
        <w:rPr>
          <w:rFonts w:ascii="Verdana" w:hAnsi="Verdana" w:cs="Arial"/>
          <w:sz w:val="18"/>
          <w:szCs w:val="18"/>
        </w:rPr>
      </w:pPr>
    </w:p>
    <w:p w:rsidR="00DA0056" w:rsidP="00DA0056" w:rsidRDefault="00DA0056" w14:paraId="7306DD99" w14:textId="2294B5C5">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directe deelname is een mogelijkheid die de verordening biedt, maar het is geen verplichting. Een betaalinstelling of </w:t>
      </w:r>
      <w:proofErr w:type="spellStart"/>
      <w:r>
        <w:rPr>
          <w:rFonts w:ascii="Verdana" w:hAnsi="Verdana" w:cs="Arial"/>
          <w:sz w:val="18"/>
          <w:szCs w:val="18"/>
        </w:rPr>
        <w:t>elektronischgeldinstelling</w:t>
      </w:r>
      <w:proofErr w:type="spellEnd"/>
      <w:r>
        <w:rPr>
          <w:rFonts w:ascii="Verdana" w:hAnsi="Verdana" w:cs="Arial"/>
          <w:sz w:val="18"/>
          <w:szCs w:val="18"/>
        </w:rPr>
        <w:t xml:space="preserve"> kan er dus ook voor kiezen om gebruik te blijven maken van indirecte deelname</w:t>
      </w:r>
      <w:r w:rsidR="008326F5">
        <w:rPr>
          <w:rFonts w:ascii="Verdana" w:hAnsi="Verdana" w:cs="Arial"/>
          <w:sz w:val="18"/>
          <w:szCs w:val="18"/>
        </w:rPr>
        <w:t>, via een andere betaalinstelling,</w:t>
      </w:r>
      <w:r>
        <w:rPr>
          <w:rFonts w:ascii="Verdana" w:hAnsi="Verdana" w:cs="Arial"/>
          <w:sz w:val="18"/>
          <w:szCs w:val="18"/>
        </w:rPr>
        <w:t xml:space="preserve"> bijvoorbeeld wanneer zij nog niet kunnen doen aan de gestelde waarborgen</w:t>
      </w:r>
      <w:r w:rsidR="008326F5">
        <w:rPr>
          <w:rFonts w:ascii="Verdana" w:hAnsi="Verdana" w:cs="Arial"/>
          <w:sz w:val="18"/>
          <w:szCs w:val="18"/>
        </w:rPr>
        <w:t xml:space="preserve"> of wanneer het te kostbaar is om zelf direct deel te nemen aan een betaalsysteem</w:t>
      </w:r>
      <w:r>
        <w:rPr>
          <w:rFonts w:ascii="Verdana" w:hAnsi="Verdana" w:cs="Arial"/>
          <w:sz w:val="18"/>
          <w:szCs w:val="18"/>
        </w:rPr>
        <w:t xml:space="preserve">. </w:t>
      </w:r>
    </w:p>
    <w:p w:rsidR="005634CA" w:rsidP="00E4606A" w:rsidRDefault="005634CA" w14:paraId="0EB8A804" w14:textId="77777777">
      <w:pPr>
        <w:widowControl w:val="0"/>
        <w:tabs>
          <w:tab w:val="num" w:pos="720"/>
        </w:tabs>
        <w:spacing w:line="240" w:lineRule="atLeast"/>
        <w:rPr>
          <w:rFonts w:ascii="Verdana" w:hAnsi="Verdana" w:cs="Arial"/>
          <w:sz w:val="18"/>
          <w:szCs w:val="18"/>
        </w:rPr>
      </w:pPr>
    </w:p>
    <w:p w:rsidR="005634CA" w:rsidP="00E4606A" w:rsidRDefault="005634CA" w14:paraId="22DB2570" w14:textId="4052CB0E">
      <w:pPr>
        <w:widowControl w:val="0"/>
        <w:tabs>
          <w:tab w:val="num" w:pos="720"/>
        </w:tabs>
        <w:spacing w:line="240" w:lineRule="atLeast"/>
        <w:rPr>
          <w:rFonts w:ascii="Verdana" w:hAnsi="Verdana" w:cs="Arial"/>
          <w:b/>
          <w:bCs/>
          <w:i/>
          <w:iCs/>
          <w:sz w:val="18"/>
          <w:szCs w:val="18"/>
        </w:rPr>
      </w:pPr>
      <w:r>
        <w:rPr>
          <w:rFonts w:ascii="Verdana" w:hAnsi="Verdana" w:cs="Arial"/>
          <w:b/>
          <w:bCs/>
          <w:i/>
          <w:iCs/>
          <w:sz w:val="18"/>
          <w:szCs w:val="18"/>
        </w:rPr>
        <w:t>4 Inhoud wetsvoorstel</w:t>
      </w:r>
    </w:p>
    <w:p w:rsidR="005634CA" w:rsidP="00E4606A" w:rsidRDefault="005634CA" w14:paraId="7268E993" w14:textId="77777777">
      <w:pPr>
        <w:widowControl w:val="0"/>
        <w:tabs>
          <w:tab w:val="num" w:pos="720"/>
        </w:tabs>
        <w:spacing w:line="240" w:lineRule="atLeast"/>
        <w:rPr>
          <w:rFonts w:ascii="Verdana" w:hAnsi="Verdana" w:cs="Arial"/>
          <w:b/>
          <w:bCs/>
          <w:i/>
          <w:iCs/>
          <w:sz w:val="18"/>
          <w:szCs w:val="18"/>
        </w:rPr>
      </w:pPr>
    </w:p>
    <w:p w:rsidR="005634CA" w:rsidP="005634CA" w:rsidRDefault="005634CA" w14:paraId="3964F036" w14:textId="6E1B84BB">
      <w:pPr>
        <w:widowControl w:val="0"/>
        <w:tabs>
          <w:tab w:val="num" w:pos="720"/>
        </w:tabs>
        <w:spacing w:line="240" w:lineRule="atLeast"/>
        <w:rPr>
          <w:rFonts w:ascii="Verdana" w:hAnsi="Verdana" w:cs="Arial"/>
          <w:i/>
          <w:iCs/>
          <w:sz w:val="18"/>
          <w:szCs w:val="18"/>
        </w:rPr>
      </w:pPr>
      <w:r w:rsidRPr="005634CA">
        <w:rPr>
          <w:rFonts w:ascii="Verdana" w:hAnsi="Verdana" w:cs="Arial"/>
          <w:i/>
          <w:iCs/>
          <w:sz w:val="18"/>
          <w:szCs w:val="18"/>
        </w:rPr>
        <w:t xml:space="preserve">De leden van de </w:t>
      </w:r>
      <w:r w:rsidR="00B56619">
        <w:rPr>
          <w:rFonts w:ascii="Verdana" w:hAnsi="Verdana" w:cs="Arial"/>
          <w:i/>
          <w:iCs/>
          <w:sz w:val="18"/>
          <w:szCs w:val="18"/>
        </w:rPr>
        <w:t>VV</w:t>
      </w:r>
      <w:r w:rsidRPr="005634CA">
        <w:rPr>
          <w:rFonts w:ascii="Verdana" w:hAnsi="Verdana" w:cs="Arial"/>
          <w:i/>
          <w:iCs/>
          <w:sz w:val="18"/>
          <w:szCs w:val="18"/>
        </w:rPr>
        <w:t xml:space="preserve">D-fractie lezen dat er om de wijzigingen te implementeren een tweetal algemene maatregelen van bestuur (AMvB) wordt gemaakt. Wat gaat er precies geregeld worden in deze </w:t>
      </w:r>
      <w:proofErr w:type="spellStart"/>
      <w:r w:rsidRPr="005634CA">
        <w:rPr>
          <w:rFonts w:ascii="Verdana" w:hAnsi="Verdana" w:cs="Arial"/>
          <w:i/>
          <w:iCs/>
          <w:sz w:val="18"/>
          <w:szCs w:val="18"/>
        </w:rPr>
        <w:t>AMvB’s</w:t>
      </w:r>
      <w:proofErr w:type="spellEnd"/>
      <w:r w:rsidRPr="005634CA">
        <w:rPr>
          <w:rFonts w:ascii="Verdana" w:hAnsi="Verdana" w:cs="Arial"/>
          <w:i/>
          <w:iCs/>
          <w:sz w:val="18"/>
          <w:szCs w:val="18"/>
        </w:rPr>
        <w:t xml:space="preserve">? Waarom wordt dit niet in de implementatiewet geregeld? Hoe wordt de Kamer daarbij betrokken (voorhang (zwaar/licht), dan wel </w:t>
      </w:r>
      <w:proofErr w:type="spellStart"/>
      <w:r w:rsidRPr="005634CA">
        <w:rPr>
          <w:rFonts w:ascii="Verdana" w:hAnsi="Verdana" w:cs="Arial"/>
          <w:i/>
          <w:iCs/>
          <w:sz w:val="18"/>
          <w:szCs w:val="18"/>
        </w:rPr>
        <w:t>nahang</w:t>
      </w:r>
      <w:proofErr w:type="spellEnd"/>
      <w:r w:rsidRPr="005634CA">
        <w:rPr>
          <w:rFonts w:ascii="Verdana" w:hAnsi="Verdana" w:cs="Arial"/>
          <w:i/>
          <w:iCs/>
          <w:sz w:val="18"/>
          <w:szCs w:val="18"/>
        </w:rPr>
        <w:t xml:space="preserve">)? Wat gaat de inhoud van de </w:t>
      </w:r>
      <w:proofErr w:type="spellStart"/>
      <w:r w:rsidRPr="005634CA">
        <w:rPr>
          <w:rFonts w:ascii="Verdana" w:hAnsi="Verdana" w:cs="Arial"/>
          <w:i/>
          <w:iCs/>
          <w:sz w:val="18"/>
          <w:szCs w:val="18"/>
        </w:rPr>
        <w:t>AMvB’s</w:t>
      </w:r>
      <w:proofErr w:type="spellEnd"/>
      <w:r w:rsidRPr="005634CA">
        <w:rPr>
          <w:rFonts w:ascii="Verdana" w:hAnsi="Verdana" w:cs="Arial"/>
          <w:i/>
          <w:iCs/>
          <w:sz w:val="18"/>
          <w:szCs w:val="18"/>
        </w:rPr>
        <w:t xml:space="preserve"> op hoofdlijnen worden?</w:t>
      </w:r>
    </w:p>
    <w:p w:rsidR="00BE3031" w:rsidP="005634CA" w:rsidRDefault="00BE3031" w14:paraId="31B9C470" w14:textId="77777777">
      <w:pPr>
        <w:widowControl w:val="0"/>
        <w:tabs>
          <w:tab w:val="num" w:pos="720"/>
        </w:tabs>
        <w:spacing w:line="240" w:lineRule="atLeast"/>
        <w:rPr>
          <w:rFonts w:ascii="Verdana" w:hAnsi="Verdana" w:cs="Arial"/>
          <w:i/>
          <w:iCs/>
          <w:sz w:val="18"/>
          <w:szCs w:val="18"/>
        </w:rPr>
      </w:pPr>
    </w:p>
    <w:p w:rsidR="00BE3031" w:rsidP="00BE3031" w:rsidRDefault="00BE3031" w14:paraId="36A8FDEA" w14:textId="63634AD6">
      <w:pPr>
        <w:widowControl w:val="0"/>
        <w:tabs>
          <w:tab w:val="num" w:pos="720"/>
        </w:tabs>
        <w:spacing w:line="240" w:lineRule="atLeast"/>
        <w:rPr>
          <w:rFonts w:ascii="Verdana" w:hAnsi="Verdana" w:cs="Arial"/>
          <w:sz w:val="18"/>
          <w:szCs w:val="18"/>
        </w:rPr>
      </w:pPr>
      <w:r w:rsidRPr="0058726A">
        <w:rPr>
          <w:rFonts w:ascii="Verdana" w:hAnsi="Verdana" w:cs="Arial"/>
          <w:sz w:val="18"/>
          <w:szCs w:val="18"/>
        </w:rPr>
        <w:t xml:space="preserve">Bij de verdeling van elementen is aangesloten bij het bestaande wettelijke kader van de </w:t>
      </w:r>
      <w:r>
        <w:rPr>
          <w:rFonts w:ascii="Verdana" w:hAnsi="Verdana" w:cs="Arial"/>
          <w:sz w:val="18"/>
          <w:szCs w:val="18"/>
        </w:rPr>
        <w:t>Wet op het financieel toezicht</w:t>
      </w:r>
      <w:r w:rsidRPr="0058726A">
        <w:rPr>
          <w:rFonts w:ascii="Verdana" w:hAnsi="Verdana" w:cs="Arial"/>
          <w:sz w:val="18"/>
          <w:szCs w:val="18"/>
        </w:rPr>
        <w:t xml:space="preserve"> en onderliggende regelgeving. De implementatie vergt wijziging van het bestaande wettelijke kader. Wijziging van een regeling geschiedt bij regeling van gelijke orde</w:t>
      </w:r>
      <w:r>
        <w:rPr>
          <w:rFonts w:ascii="Verdana" w:hAnsi="Verdana" w:cs="Arial"/>
          <w:sz w:val="18"/>
          <w:szCs w:val="18"/>
        </w:rPr>
        <w:t>.</w:t>
      </w:r>
      <w:r>
        <w:rPr>
          <w:rStyle w:val="Voetnootmarkering"/>
          <w:rFonts w:ascii="Verdana" w:hAnsi="Verdana" w:cs="Arial"/>
          <w:sz w:val="18"/>
          <w:szCs w:val="18"/>
        </w:rPr>
        <w:footnoteReference w:id="2"/>
      </w:r>
      <w:r w:rsidRPr="0058726A">
        <w:rPr>
          <w:rFonts w:ascii="Verdana" w:hAnsi="Verdana" w:cs="Arial"/>
          <w:sz w:val="18"/>
          <w:szCs w:val="18"/>
        </w:rPr>
        <w:t xml:space="preserve"> </w:t>
      </w:r>
      <w:r>
        <w:rPr>
          <w:rFonts w:ascii="Verdana" w:hAnsi="Verdana" w:cs="Arial"/>
          <w:sz w:val="18"/>
          <w:szCs w:val="18"/>
        </w:rPr>
        <w:t>Bij d</w:t>
      </w:r>
      <w:r w:rsidRPr="0058726A">
        <w:rPr>
          <w:rFonts w:ascii="Verdana" w:hAnsi="Verdana" w:cs="Arial"/>
          <w:sz w:val="18"/>
          <w:szCs w:val="18"/>
        </w:rPr>
        <w:t xml:space="preserve">e inrichting van het bestaande wettelijke kader is rekening gehouden </w:t>
      </w:r>
      <w:r w:rsidRPr="0058726A" w:rsidR="007F4D29">
        <w:rPr>
          <w:rFonts w:ascii="Verdana" w:hAnsi="Verdana" w:cs="Arial"/>
          <w:sz w:val="18"/>
          <w:szCs w:val="18"/>
        </w:rPr>
        <w:t>met de</w:t>
      </w:r>
      <w:r w:rsidRPr="0058726A">
        <w:rPr>
          <w:rFonts w:ascii="Verdana" w:hAnsi="Verdana" w:cs="Arial"/>
          <w:sz w:val="18"/>
          <w:szCs w:val="18"/>
        </w:rPr>
        <w:t xml:space="preserve"> uitgangspunten die volgen uit de Aanwijzingen voor de regelgevin</w:t>
      </w:r>
      <w:r>
        <w:rPr>
          <w:rFonts w:ascii="Verdana" w:hAnsi="Verdana" w:cs="Arial"/>
          <w:sz w:val="18"/>
          <w:szCs w:val="18"/>
        </w:rPr>
        <w:t>g</w:t>
      </w:r>
      <w:r w:rsidRPr="0058726A">
        <w:rPr>
          <w:rFonts w:ascii="Verdana" w:hAnsi="Verdana" w:cs="Arial"/>
          <w:sz w:val="18"/>
          <w:szCs w:val="18"/>
        </w:rPr>
        <w:t>.</w:t>
      </w:r>
      <w:r>
        <w:rPr>
          <w:rStyle w:val="Voetnootmarkering"/>
          <w:rFonts w:ascii="Verdana" w:hAnsi="Verdana" w:cs="Arial"/>
          <w:sz w:val="18"/>
          <w:szCs w:val="18"/>
        </w:rPr>
        <w:footnoteReference w:id="3"/>
      </w:r>
      <w:r w:rsidRPr="0058726A">
        <w:rPr>
          <w:rFonts w:ascii="Verdana" w:hAnsi="Verdana" w:cs="Arial"/>
          <w:sz w:val="18"/>
          <w:szCs w:val="18"/>
        </w:rPr>
        <w:t xml:space="preserve"> Op grond daarvan wordt bij de verdeling van de elementen van een regeling over de wet en algemeen verbindende voorschriften van lager niveau gezorgd dat de wet ten minste de hoofdelementen van de regeling bevat. Hoofdelementen zijn in ieder geval de reikwijdte en de structurele elementen van de regeling. Bij de keuze welke </w:t>
      </w:r>
      <w:r w:rsidRPr="0058726A">
        <w:rPr>
          <w:rFonts w:ascii="Verdana" w:hAnsi="Verdana" w:cs="Arial"/>
          <w:sz w:val="18"/>
          <w:szCs w:val="18"/>
        </w:rPr>
        <w:lastRenderedPageBreak/>
        <w:t>elementen in de wet zelf regeling moeten vinden en van welke elementen delegatie is toegestaan, dient het primaat van de wetgever als richtsnoer.</w:t>
      </w:r>
      <w:r>
        <w:rPr>
          <w:rFonts w:ascii="Verdana" w:hAnsi="Verdana" w:cs="Arial"/>
          <w:sz w:val="18"/>
          <w:szCs w:val="18"/>
        </w:rPr>
        <w:t xml:space="preserve"> Er is op grond van artikel 1:8 van de Algemene wet bestuursrecht geen voorhang of </w:t>
      </w:r>
      <w:proofErr w:type="spellStart"/>
      <w:r>
        <w:rPr>
          <w:rFonts w:ascii="Verdana" w:hAnsi="Verdana" w:cs="Arial"/>
          <w:sz w:val="18"/>
          <w:szCs w:val="18"/>
        </w:rPr>
        <w:t>nahang</w:t>
      </w:r>
      <w:proofErr w:type="spellEnd"/>
      <w:r>
        <w:rPr>
          <w:rFonts w:ascii="Verdana" w:hAnsi="Verdana" w:cs="Arial"/>
          <w:sz w:val="18"/>
          <w:szCs w:val="18"/>
        </w:rPr>
        <w:t xml:space="preserve"> nodig bij de algemene maatregelen van bestuur die dienen ter implementatie of uitvoering van een bindende EU-rechtshandeling. Dit</w:t>
      </w:r>
      <w:r w:rsidR="008326F5">
        <w:rPr>
          <w:rFonts w:ascii="Verdana" w:hAnsi="Verdana" w:cs="Arial"/>
          <w:sz w:val="18"/>
          <w:szCs w:val="18"/>
        </w:rPr>
        <w:t>, onder andere,</w:t>
      </w:r>
      <w:r>
        <w:rPr>
          <w:rFonts w:ascii="Verdana" w:hAnsi="Verdana" w:cs="Arial"/>
          <w:sz w:val="18"/>
          <w:szCs w:val="18"/>
        </w:rPr>
        <w:t xml:space="preserve"> in verband met de noodzaak van een tijdige implementatie.  </w:t>
      </w:r>
    </w:p>
    <w:p w:rsidR="00BE3031" w:rsidP="00BE3031" w:rsidRDefault="00BE3031" w14:paraId="0C21DC51" w14:textId="77777777">
      <w:pPr>
        <w:widowControl w:val="0"/>
        <w:tabs>
          <w:tab w:val="num" w:pos="720"/>
        </w:tabs>
        <w:spacing w:line="240" w:lineRule="atLeast"/>
        <w:rPr>
          <w:rFonts w:ascii="Verdana" w:hAnsi="Verdana" w:cs="Arial"/>
          <w:sz w:val="18"/>
          <w:szCs w:val="18"/>
        </w:rPr>
      </w:pPr>
    </w:p>
    <w:p w:rsidR="00BE3031" w:rsidP="00BE3031" w:rsidRDefault="00BE3031" w14:paraId="0A0DCEE5" w14:textId="2915CB94">
      <w:pPr>
        <w:widowControl w:val="0"/>
        <w:tabs>
          <w:tab w:val="num" w:pos="720"/>
        </w:tabs>
        <w:spacing w:line="240" w:lineRule="atLeast"/>
        <w:rPr>
          <w:rFonts w:ascii="Verdana" w:hAnsi="Verdana" w:cs="Arial"/>
          <w:sz w:val="18"/>
          <w:szCs w:val="18"/>
        </w:rPr>
      </w:pPr>
      <w:r>
        <w:rPr>
          <w:rFonts w:ascii="Verdana" w:hAnsi="Verdana" w:cs="Arial"/>
          <w:sz w:val="18"/>
          <w:szCs w:val="18"/>
        </w:rPr>
        <w:t>De eerste algemene maatregel van bestuur is</w:t>
      </w:r>
      <w:r w:rsidR="00E71618">
        <w:rPr>
          <w:rFonts w:ascii="Verdana" w:hAnsi="Verdana" w:cs="Arial"/>
          <w:sz w:val="18"/>
          <w:szCs w:val="18"/>
        </w:rPr>
        <w:t xml:space="preserve"> een wijziging van het Besluit EU-verordeningen </w:t>
      </w:r>
      <w:proofErr w:type="spellStart"/>
      <w:r w:rsidR="00E71618">
        <w:rPr>
          <w:rFonts w:ascii="Verdana" w:hAnsi="Verdana" w:cs="Arial"/>
          <w:sz w:val="18"/>
          <w:szCs w:val="18"/>
        </w:rPr>
        <w:t>Wft</w:t>
      </w:r>
      <w:proofErr w:type="spellEnd"/>
      <w:r w:rsidR="00E71618">
        <w:rPr>
          <w:rFonts w:ascii="Verdana" w:hAnsi="Verdana" w:cs="Arial"/>
          <w:sz w:val="18"/>
          <w:szCs w:val="18"/>
        </w:rPr>
        <w:t xml:space="preserve">. Met die wijziging is </w:t>
      </w:r>
      <w:r>
        <w:rPr>
          <w:rFonts w:ascii="Verdana" w:hAnsi="Verdana" w:cs="Arial"/>
          <w:sz w:val="18"/>
          <w:szCs w:val="18"/>
        </w:rPr>
        <w:t xml:space="preserve">uitvoering gegeven aan de </w:t>
      </w:r>
      <w:r w:rsidR="00E71618">
        <w:rPr>
          <w:rFonts w:ascii="Verdana" w:hAnsi="Verdana" w:cs="Arial"/>
          <w:sz w:val="18"/>
          <w:szCs w:val="18"/>
        </w:rPr>
        <w:t xml:space="preserve">wijzigingen van de SEPA-verordening, waardoor DNB en de AFM ook bevoegd zijn om op de nieuwe artikelen in de SEPA-verordening te handhaven. </w:t>
      </w:r>
      <w:r>
        <w:rPr>
          <w:rFonts w:ascii="Verdana" w:hAnsi="Verdana" w:cs="Arial"/>
          <w:sz w:val="18"/>
          <w:szCs w:val="18"/>
        </w:rPr>
        <w:t>Dit besluit is reeds in werking getreden.</w:t>
      </w:r>
      <w:r>
        <w:rPr>
          <w:rStyle w:val="Voetnootmarkering"/>
          <w:rFonts w:ascii="Verdana" w:hAnsi="Verdana" w:cs="Arial"/>
          <w:sz w:val="18"/>
          <w:szCs w:val="18"/>
        </w:rPr>
        <w:footnoteReference w:id="4"/>
      </w:r>
      <w:r>
        <w:rPr>
          <w:rFonts w:ascii="Verdana" w:hAnsi="Verdana" w:cs="Arial"/>
          <w:sz w:val="18"/>
          <w:szCs w:val="18"/>
        </w:rPr>
        <w:t xml:space="preserve"> De tweede algemene maatregel van bestuur bouwt voort op dit wetsvoorstel en </w:t>
      </w:r>
      <w:r w:rsidR="001110B5">
        <w:rPr>
          <w:rFonts w:ascii="Verdana" w:hAnsi="Verdana" w:cs="Arial"/>
          <w:sz w:val="18"/>
          <w:szCs w:val="18"/>
        </w:rPr>
        <w:t>kan</w:t>
      </w:r>
      <w:r>
        <w:rPr>
          <w:rFonts w:ascii="Verdana" w:hAnsi="Verdana" w:cs="Arial"/>
          <w:sz w:val="18"/>
          <w:szCs w:val="18"/>
        </w:rPr>
        <w:t xml:space="preserve"> </w:t>
      </w:r>
      <w:r w:rsidR="001110B5">
        <w:rPr>
          <w:rFonts w:ascii="Verdana" w:hAnsi="Verdana" w:cs="Arial"/>
          <w:sz w:val="18"/>
          <w:szCs w:val="18"/>
        </w:rPr>
        <w:t>daarom pas</w:t>
      </w:r>
      <w:r>
        <w:rPr>
          <w:rFonts w:ascii="Verdana" w:hAnsi="Verdana" w:cs="Arial"/>
          <w:sz w:val="18"/>
          <w:szCs w:val="18"/>
        </w:rPr>
        <w:t xml:space="preserve"> na parlementaire behandeling van het wetsvoorstel worden vastgesteld. Met de</w:t>
      </w:r>
      <w:r w:rsidR="001110B5">
        <w:rPr>
          <w:rFonts w:ascii="Verdana" w:hAnsi="Verdana" w:cs="Arial"/>
          <w:sz w:val="18"/>
          <w:szCs w:val="18"/>
        </w:rPr>
        <w:t>ze</w:t>
      </w:r>
      <w:r>
        <w:rPr>
          <w:rFonts w:ascii="Verdana" w:hAnsi="Verdana" w:cs="Arial"/>
          <w:sz w:val="18"/>
          <w:szCs w:val="18"/>
        </w:rPr>
        <w:t xml:space="preserve"> tweede algemene maatregel van bestuur wordt één </w:t>
      </w:r>
      <w:r w:rsidR="0022048D">
        <w:rPr>
          <w:rFonts w:ascii="Verdana" w:hAnsi="Verdana" w:cs="Arial"/>
          <w:sz w:val="18"/>
          <w:szCs w:val="18"/>
        </w:rPr>
        <w:t xml:space="preserve">nieuwe </w:t>
      </w:r>
      <w:r>
        <w:rPr>
          <w:rFonts w:ascii="Verdana" w:hAnsi="Verdana" w:cs="Arial"/>
          <w:sz w:val="18"/>
          <w:szCs w:val="18"/>
        </w:rPr>
        <w:t>bepaling</w:t>
      </w:r>
      <w:r w:rsidR="0070605D">
        <w:rPr>
          <w:rFonts w:ascii="Verdana" w:hAnsi="Verdana" w:cs="Arial"/>
          <w:sz w:val="18"/>
          <w:szCs w:val="18"/>
        </w:rPr>
        <w:t>, namelijk artikel 35</w:t>
      </w:r>
      <w:r w:rsidR="0022048D">
        <w:rPr>
          <w:rFonts w:ascii="Verdana" w:hAnsi="Verdana" w:cs="Arial"/>
          <w:sz w:val="18"/>
          <w:szCs w:val="18"/>
        </w:rPr>
        <w:t xml:space="preserve"> bis</w:t>
      </w:r>
      <w:r w:rsidR="0070605D">
        <w:rPr>
          <w:rFonts w:ascii="Verdana" w:hAnsi="Verdana" w:cs="Arial"/>
          <w:sz w:val="18"/>
          <w:szCs w:val="18"/>
        </w:rPr>
        <w:t>,</w:t>
      </w:r>
      <w:r>
        <w:rPr>
          <w:rFonts w:ascii="Verdana" w:hAnsi="Verdana" w:cs="Arial"/>
          <w:sz w:val="18"/>
          <w:szCs w:val="18"/>
        </w:rPr>
        <w:t xml:space="preserve"> uit de herziene richtlijn betaaldiensten omgezet in nationaal </w:t>
      </w:r>
      <w:r w:rsidR="007F4D29">
        <w:rPr>
          <w:rFonts w:ascii="Verdana" w:hAnsi="Verdana" w:cs="Arial"/>
          <w:sz w:val="18"/>
          <w:szCs w:val="18"/>
        </w:rPr>
        <w:t>recht.</w:t>
      </w:r>
      <w:r>
        <w:rPr>
          <w:rFonts w:ascii="Verdana" w:hAnsi="Verdana" w:cs="Arial"/>
          <w:sz w:val="18"/>
          <w:szCs w:val="18"/>
        </w:rPr>
        <w:t xml:space="preserve"> </w:t>
      </w:r>
      <w:r w:rsidR="0022048D">
        <w:rPr>
          <w:rFonts w:ascii="Verdana" w:hAnsi="Verdana" w:cs="Arial"/>
          <w:sz w:val="18"/>
          <w:szCs w:val="18"/>
        </w:rPr>
        <w:t xml:space="preserve">Dit artikel regelt de vereisten waaraan betaalinstellingen en </w:t>
      </w:r>
      <w:proofErr w:type="spellStart"/>
      <w:r w:rsidR="0022048D">
        <w:rPr>
          <w:rFonts w:ascii="Verdana" w:hAnsi="Verdana" w:cs="Arial"/>
          <w:sz w:val="18"/>
          <w:szCs w:val="18"/>
        </w:rPr>
        <w:t>elektronischgeldinstellingen</w:t>
      </w:r>
      <w:proofErr w:type="spellEnd"/>
      <w:r w:rsidR="0022048D">
        <w:rPr>
          <w:rFonts w:ascii="Verdana" w:hAnsi="Verdana" w:cs="Arial"/>
          <w:sz w:val="18"/>
          <w:szCs w:val="18"/>
        </w:rPr>
        <w:t xml:space="preserve"> moeten voldoen wanneer ze directe toegang willen</w:t>
      </w:r>
      <w:r w:rsidR="00060B8F">
        <w:rPr>
          <w:rFonts w:ascii="Verdana" w:hAnsi="Verdana" w:cs="Arial"/>
          <w:sz w:val="18"/>
          <w:szCs w:val="18"/>
        </w:rPr>
        <w:t xml:space="preserve"> krijgen</w:t>
      </w:r>
      <w:r w:rsidR="0022048D">
        <w:rPr>
          <w:rFonts w:ascii="Verdana" w:hAnsi="Verdana" w:cs="Arial"/>
          <w:sz w:val="18"/>
          <w:szCs w:val="18"/>
        </w:rPr>
        <w:t xml:space="preserve"> tot betaalsystemen. Dit </w:t>
      </w:r>
      <w:r w:rsidRPr="0022048D" w:rsidR="0022048D">
        <w:rPr>
          <w:rFonts w:ascii="Verdana" w:hAnsi="Verdana" w:cs="Arial"/>
          <w:sz w:val="18"/>
          <w:szCs w:val="18"/>
        </w:rPr>
        <w:t xml:space="preserve">zijn de vereisten die zien op de bescherming van geldmiddelen van gebruikers, </w:t>
      </w:r>
      <w:proofErr w:type="spellStart"/>
      <w:r w:rsidRPr="0022048D" w:rsidR="0022048D">
        <w:rPr>
          <w:rFonts w:ascii="Verdana" w:hAnsi="Verdana" w:cs="Arial"/>
          <w:sz w:val="18"/>
          <w:szCs w:val="18"/>
        </w:rPr>
        <w:t>governanceregelingen</w:t>
      </w:r>
      <w:proofErr w:type="spellEnd"/>
      <w:r w:rsidRPr="0022048D" w:rsidR="0022048D">
        <w:rPr>
          <w:rFonts w:ascii="Verdana" w:hAnsi="Verdana" w:cs="Arial"/>
          <w:sz w:val="18"/>
          <w:szCs w:val="18"/>
        </w:rPr>
        <w:t xml:space="preserve"> en bedrijfscontinuïteitsregelingen.</w:t>
      </w:r>
    </w:p>
    <w:p w:rsidRPr="005634CA" w:rsidR="005634CA" w:rsidP="005634CA" w:rsidRDefault="005634CA" w14:paraId="37A97F87" w14:textId="77777777">
      <w:pPr>
        <w:widowControl w:val="0"/>
        <w:tabs>
          <w:tab w:val="num" w:pos="720"/>
        </w:tabs>
        <w:spacing w:line="240" w:lineRule="atLeast"/>
        <w:rPr>
          <w:rFonts w:ascii="Verdana" w:hAnsi="Verdana" w:cs="Arial"/>
          <w:sz w:val="18"/>
          <w:szCs w:val="18"/>
        </w:rPr>
      </w:pPr>
    </w:p>
    <w:p w:rsidR="005634CA" w:rsidP="005634CA" w:rsidRDefault="005634CA" w14:paraId="7060117E" w14:textId="77777777">
      <w:pPr>
        <w:widowControl w:val="0"/>
        <w:tabs>
          <w:tab w:val="num" w:pos="720"/>
        </w:tabs>
        <w:spacing w:line="240" w:lineRule="atLeast"/>
        <w:rPr>
          <w:rFonts w:ascii="Verdana" w:hAnsi="Verdana" w:cs="Arial"/>
          <w:i/>
          <w:iCs/>
          <w:sz w:val="18"/>
          <w:szCs w:val="18"/>
        </w:rPr>
      </w:pPr>
      <w:r w:rsidRPr="00365DE2">
        <w:rPr>
          <w:rFonts w:ascii="Verdana" w:hAnsi="Verdana" w:cs="Arial"/>
          <w:i/>
          <w:iCs/>
          <w:sz w:val="18"/>
          <w:szCs w:val="18"/>
        </w:rPr>
        <w:t xml:space="preserve">In het algemeen vragen de leden van de NSC-fractie of alle Nederlandse banken technisch in staat zijn om 24/7 </w:t>
      </w:r>
      <w:proofErr w:type="spellStart"/>
      <w:r w:rsidRPr="00365DE2">
        <w:rPr>
          <w:rFonts w:ascii="Verdana" w:hAnsi="Verdana" w:cs="Arial"/>
          <w:i/>
          <w:iCs/>
          <w:sz w:val="18"/>
          <w:szCs w:val="18"/>
        </w:rPr>
        <w:t>instantovermakingen</w:t>
      </w:r>
      <w:proofErr w:type="spellEnd"/>
      <w:r w:rsidRPr="00365DE2">
        <w:rPr>
          <w:rFonts w:ascii="Verdana" w:hAnsi="Verdana" w:cs="Arial"/>
          <w:i/>
          <w:iCs/>
          <w:sz w:val="18"/>
          <w:szCs w:val="18"/>
        </w:rPr>
        <w:t xml:space="preserve"> te verwerken, inclusief in weekenden en feestdagen? Wat gebeurt er bij systeemstoringen? Zijn er back-upmechanismen om betalingen alsnog binnen tien seconden te verwerken? Wordt met deze Europese regelgeving de afhankelijkheid van buitenlandse dienstverleners zoals VISA en Mastercard beperkt?</w:t>
      </w:r>
    </w:p>
    <w:p w:rsidR="007E1D3A" w:rsidP="005634CA" w:rsidRDefault="007E1D3A" w14:paraId="53DBCF4D" w14:textId="77777777">
      <w:pPr>
        <w:widowControl w:val="0"/>
        <w:tabs>
          <w:tab w:val="num" w:pos="720"/>
        </w:tabs>
        <w:spacing w:line="240" w:lineRule="atLeast"/>
        <w:rPr>
          <w:rFonts w:ascii="Verdana" w:hAnsi="Verdana" w:cs="Arial"/>
          <w:sz w:val="18"/>
          <w:szCs w:val="18"/>
        </w:rPr>
      </w:pPr>
    </w:p>
    <w:p w:rsidR="00AB0E7B" w:rsidP="005634CA" w:rsidRDefault="00AB0E7B" w14:paraId="06D8793A" w14:textId="418F7D6C">
      <w:pPr>
        <w:widowControl w:val="0"/>
        <w:tabs>
          <w:tab w:val="num" w:pos="720"/>
        </w:tabs>
        <w:spacing w:line="240" w:lineRule="atLeast"/>
        <w:rPr>
          <w:rFonts w:ascii="Verdana" w:hAnsi="Verdana" w:cs="Arial"/>
          <w:sz w:val="18"/>
          <w:szCs w:val="18"/>
        </w:rPr>
      </w:pPr>
      <w:r>
        <w:rPr>
          <w:rFonts w:ascii="Verdana" w:hAnsi="Verdana" w:cs="Arial"/>
          <w:sz w:val="18"/>
          <w:szCs w:val="18"/>
        </w:rPr>
        <w:t xml:space="preserve">Alle Nederlandse banken zijn bezig met de voorbereiding om aan de verplichting om 24 uur per dag </w:t>
      </w:r>
      <w:proofErr w:type="spellStart"/>
      <w:r>
        <w:rPr>
          <w:rFonts w:ascii="Verdana" w:hAnsi="Verdana" w:cs="Arial"/>
          <w:sz w:val="18"/>
          <w:szCs w:val="18"/>
        </w:rPr>
        <w:t>instantovermakingen</w:t>
      </w:r>
      <w:proofErr w:type="spellEnd"/>
      <w:r>
        <w:rPr>
          <w:rFonts w:ascii="Verdana" w:hAnsi="Verdana" w:cs="Arial"/>
          <w:sz w:val="18"/>
          <w:szCs w:val="18"/>
        </w:rPr>
        <w:t xml:space="preserve"> te verwerken, te kunnen voldoen. Zoals eerder benoemd werden </w:t>
      </w:r>
      <w:proofErr w:type="spellStart"/>
      <w:r>
        <w:rPr>
          <w:rFonts w:ascii="Verdana" w:hAnsi="Verdana" w:cs="Arial"/>
          <w:sz w:val="18"/>
          <w:szCs w:val="18"/>
        </w:rPr>
        <w:t>instantovermakingen</w:t>
      </w:r>
      <w:proofErr w:type="spellEnd"/>
      <w:r>
        <w:rPr>
          <w:rFonts w:ascii="Verdana" w:hAnsi="Verdana" w:cs="Arial"/>
          <w:sz w:val="18"/>
          <w:szCs w:val="18"/>
        </w:rPr>
        <w:t xml:space="preserve"> al op grote schaal op vrijwillige basis aangeboden. Bij deze voorbereidingen worden ook back-up maatregelen ingericht voor wanneer er sprake is van een systeemstoring. De verordening vereist het ontvangen en verzenden van </w:t>
      </w:r>
      <w:proofErr w:type="spellStart"/>
      <w:r>
        <w:rPr>
          <w:rFonts w:ascii="Verdana" w:hAnsi="Verdana" w:cs="Arial"/>
          <w:sz w:val="18"/>
          <w:szCs w:val="18"/>
        </w:rPr>
        <w:t>instantovermakingen</w:t>
      </w:r>
      <w:proofErr w:type="spellEnd"/>
      <w:r>
        <w:rPr>
          <w:rFonts w:ascii="Verdana" w:hAnsi="Verdana" w:cs="Arial"/>
          <w:sz w:val="18"/>
          <w:szCs w:val="18"/>
        </w:rPr>
        <w:t xml:space="preserve"> op elke kalenderdag, dit is inclusief weekenden en feestdagen. </w:t>
      </w:r>
    </w:p>
    <w:p w:rsidR="00215711" w:rsidP="005634CA" w:rsidRDefault="00215711" w14:paraId="7BD8E418" w14:textId="77777777">
      <w:pPr>
        <w:widowControl w:val="0"/>
        <w:tabs>
          <w:tab w:val="num" w:pos="720"/>
        </w:tabs>
        <w:spacing w:line="240" w:lineRule="atLeast"/>
        <w:rPr>
          <w:rFonts w:ascii="Verdana" w:hAnsi="Verdana" w:cs="Arial"/>
          <w:sz w:val="18"/>
          <w:szCs w:val="18"/>
        </w:rPr>
      </w:pPr>
    </w:p>
    <w:p w:rsidR="00215711" w:rsidP="00215711" w:rsidRDefault="00215711" w14:paraId="3F073A75" w14:textId="7545C89B">
      <w:pPr>
        <w:widowControl w:val="0"/>
        <w:tabs>
          <w:tab w:val="num" w:pos="720"/>
        </w:tabs>
        <w:spacing w:line="240" w:lineRule="atLeast"/>
        <w:rPr>
          <w:rFonts w:ascii="Verdana" w:hAnsi="Verdana" w:cs="Arial"/>
          <w:sz w:val="18"/>
          <w:szCs w:val="18"/>
        </w:rPr>
      </w:pPr>
      <w:r>
        <w:rPr>
          <w:rFonts w:ascii="Verdana" w:hAnsi="Verdana" w:cs="Arial"/>
          <w:sz w:val="18"/>
          <w:szCs w:val="18"/>
        </w:rPr>
        <w:t>De verordening heeft niet als direct doel om de afhankelijkheid van buitenlandse dienstverleners te verminderen. Wel zorgt de verordening voor een geïntegreerde Europese markt wat innovatie vereenvoudigt, wat vervolgens weer kan bijdragen aan meer concurrentie.</w:t>
      </w:r>
      <w:r w:rsidR="008326F5">
        <w:rPr>
          <w:rFonts w:ascii="Verdana" w:hAnsi="Verdana" w:cs="Arial"/>
          <w:sz w:val="18"/>
          <w:szCs w:val="18"/>
        </w:rPr>
        <w:t xml:space="preserve"> Voor het doen van </w:t>
      </w:r>
      <w:proofErr w:type="spellStart"/>
      <w:r w:rsidR="008326F5">
        <w:rPr>
          <w:rFonts w:ascii="Verdana" w:hAnsi="Verdana" w:cs="Arial"/>
          <w:sz w:val="18"/>
          <w:szCs w:val="18"/>
        </w:rPr>
        <w:t>instantovermakingen</w:t>
      </w:r>
      <w:proofErr w:type="spellEnd"/>
      <w:r w:rsidR="008326F5">
        <w:rPr>
          <w:rFonts w:ascii="Verdana" w:hAnsi="Verdana" w:cs="Arial"/>
          <w:sz w:val="18"/>
          <w:szCs w:val="18"/>
        </w:rPr>
        <w:t xml:space="preserve"> is het daarnaast niet per se nodig om gebruik te maken van systemen zoals die van VISA en Mastercard.</w:t>
      </w:r>
      <w:r>
        <w:rPr>
          <w:rFonts w:ascii="Verdana" w:hAnsi="Verdana" w:cs="Arial"/>
          <w:sz w:val="18"/>
          <w:szCs w:val="18"/>
        </w:rPr>
        <w:t xml:space="preserve"> </w:t>
      </w:r>
      <w:r w:rsidR="008326F5">
        <w:rPr>
          <w:rFonts w:ascii="Verdana" w:hAnsi="Verdana" w:cs="Arial"/>
          <w:sz w:val="18"/>
          <w:szCs w:val="18"/>
        </w:rPr>
        <w:t xml:space="preserve">Door in de hele EU </w:t>
      </w:r>
      <w:proofErr w:type="spellStart"/>
      <w:r w:rsidR="008326F5">
        <w:rPr>
          <w:rFonts w:ascii="Verdana" w:hAnsi="Verdana" w:cs="Arial"/>
          <w:sz w:val="18"/>
          <w:szCs w:val="18"/>
        </w:rPr>
        <w:t>instantovermakingen</w:t>
      </w:r>
      <w:proofErr w:type="spellEnd"/>
      <w:r w:rsidR="008326F5">
        <w:rPr>
          <w:rFonts w:ascii="Verdana" w:hAnsi="Verdana" w:cs="Arial"/>
          <w:sz w:val="18"/>
          <w:szCs w:val="18"/>
        </w:rPr>
        <w:t xml:space="preserve"> te stimuleren zouden er nieuwe producten en diensten gebouwd worden kunnen worden die niet afhankelijk zijn van niet-Europese aanbieders. Zo maakt </w:t>
      </w:r>
      <w:proofErr w:type="spellStart"/>
      <w:r w:rsidR="008326F5">
        <w:rPr>
          <w:rFonts w:ascii="Verdana" w:hAnsi="Verdana" w:cs="Arial"/>
          <w:sz w:val="18"/>
          <w:szCs w:val="18"/>
        </w:rPr>
        <w:t>Wero</w:t>
      </w:r>
      <w:proofErr w:type="spellEnd"/>
      <w:r w:rsidR="008326F5">
        <w:rPr>
          <w:rFonts w:ascii="Verdana" w:hAnsi="Verdana" w:cs="Arial"/>
          <w:sz w:val="18"/>
          <w:szCs w:val="18"/>
        </w:rPr>
        <w:t xml:space="preserve">, het product dat wordt ontwikkeld in het kader van het European </w:t>
      </w:r>
      <w:proofErr w:type="spellStart"/>
      <w:r w:rsidR="008326F5">
        <w:rPr>
          <w:rFonts w:ascii="Verdana" w:hAnsi="Verdana" w:cs="Arial"/>
          <w:sz w:val="18"/>
          <w:szCs w:val="18"/>
        </w:rPr>
        <w:t>Payments</w:t>
      </w:r>
      <w:proofErr w:type="spellEnd"/>
      <w:r w:rsidR="008326F5">
        <w:rPr>
          <w:rFonts w:ascii="Verdana" w:hAnsi="Verdana" w:cs="Arial"/>
          <w:sz w:val="18"/>
          <w:szCs w:val="18"/>
        </w:rPr>
        <w:t xml:space="preserve"> </w:t>
      </w:r>
      <w:proofErr w:type="spellStart"/>
      <w:r w:rsidR="008326F5">
        <w:rPr>
          <w:rFonts w:ascii="Verdana" w:hAnsi="Verdana" w:cs="Arial"/>
          <w:sz w:val="18"/>
          <w:szCs w:val="18"/>
        </w:rPr>
        <w:t>Intiative</w:t>
      </w:r>
      <w:proofErr w:type="spellEnd"/>
      <w:r w:rsidR="008326F5">
        <w:rPr>
          <w:rFonts w:ascii="Verdana" w:hAnsi="Verdana" w:cs="Arial"/>
          <w:sz w:val="18"/>
          <w:szCs w:val="18"/>
        </w:rPr>
        <w:t xml:space="preserve">, juist ook gebruik van </w:t>
      </w:r>
      <w:proofErr w:type="spellStart"/>
      <w:r w:rsidR="008326F5">
        <w:rPr>
          <w:rFonts w:ascii="Verdana" w:hAnsi="Verdana" w:cs="Arial"/>
          <w:sz w:val="18"/>
          <w:szCs w:val="18"/>
        </w:rPr>
        <w:t>instantovermakingen</w:t>
      </w:r>
      <w:proofErr w:type="spellEnd"/>
      <w:r w:rsidR="008326F5">
        <w:rPr>
          <w:rFonts w:ascii="Verdana" w:hAnsi="Verdana" w:cs="Arial"/>
          <w:sz w:val="18"/>
          <w:szCs w:val="18"/>
        </w:rPr>
        <w:t xml:space="preserve"> om een nieuw betaalproduct aan te bieden.</w:t>
      </w:r>
    </w:p>
    <w:p w:rsidRPr="005634CA" w:rsidR="007E1D3A" w:rsidP="005634CA" w:rsidRDefault="007E1D3A" w14:paraId="5AC426DB" w14:textId="77777777">
      <w:pPr>
        <w:widowControl w:val="0"/>
        <w:tabs>
          <w:tab w:val="num" w:pos="720"/>
        </w:tabs>
        <w:spacing w:line="240" w:lineRule="atLeast"/>
        <w:rPr>
          <w:rFonts w:ascii="Verdana" w:hAnsi="Verdana" w:cs="Arial"/>
          <w:sz w:val="18"/>
          <w:szCs w:val="18"/>
        </w:rPr>
      </w:pPr>
    </w:p>
    <w:p w:rsidR="0058726A" w:rsidP="005634CA" w:rsidRDefault="005634CA" w14:paraId="012E84AB" w14:textId="0787FFE5">
      <w:pPr>
        <w:widowControl w:val="0"/>
        <w:tabs>
          <w:tab w:val="num" w:pos="720"/>
        </w:tabs>
        <w:spacing w:line="240" w:lineRule="atLeast"/>
        <w:rPr>
          <w:rFonts w:ascii="Verdana" w:hAnsi="Verdana" w:cs="Arial"/>
          <w:i/>
          <w:iCs/>
          <w:sz w:val="18"/>
          <w:szCs w:val="18"/>
        </w:rPr>
      </w:pPr>
      <w:r w:rsidRPr="00E00CB9">
        <w:rPr>
          <w:rFonts w:ascii="Verdana" w:hAnsi="Verdana" w:cs="Arial"/>
          <w:i/>
          <w:iCs/>
          <w:sz w:val="18"/>
          <w:szCs w:val="18"/>
        </w:rPr>
        <w:t>De leden van de BBB-fractie vragen hoe snel de regering verwacht dat lidstaten de inhoud van de verordening daadwerkelijk in de praktijk implementeren.</w:t>
      </w:r>
    </w:p>
    <w:p w:rsidR="00B060EF" w:rsidP="005634CA" w:rsidRDefault="00B060EF" w14:paraId="419C38B3" w14:textId="77777777">
      <w:pPr>
        <w:widowControl w:val="0"/>
        <w:tabs>
          <w:tab w:val="num" w:pos="720"/>
        </w:tabs>
        <w:spacing w:line="240" w:lineRule="atLeast"/>
        <w:rPr>
          <w:rFonts w:ascii="Verdana" w:hAnsi="Verdana" w:cs="Arial"/>
          <w:i/>
          <w:iCs/>
          <w:sz w:val="18"/>
          <w:szCs w:val="18"/>
        </w:rPr>
      </w:pPr>
    </w:p>
    <w:p w:rsidRPr="00B060EF" w:rsidR="00B060EF" w:rsidP="005634CA" w:rsidRDefault="0022048D" w14:paraId="7C731214" w14:textId="47C3D8E2">
      <w:pPr>
        <w:widowControl w:val="0"/>
        <w:tabs>
          <w:tab w:val="num" w:pos="720"/>
        </w:tabs>
        <w:spacing w:line="240" w:lineRule="atLeast"/>
        <w:rPr>
          <w:rFonts w:ascii="Verdana" w:hAnsi="Verdana" w:cs="Arial"/>
          <w:sz w:val="18"/>
          <w:szCs w:val="18"/>
        </w:rPr>
      </w:pPr>
      <w:r>
        <w:rPr>
          <w:rFonts w:ascii="Verdana" w:hAnsi="Verdana" w:cs="Arial"/>
          <w:sz w:val="18"/>
          <w:szCs w:val="18"/>
        </w:rPr>
        <w:t>De verordening is op 8 april 2024 in werking getreden</w:t>
      </w:r>
      <w:r w:rsidR="00060B8F">
        <w:rPr>
          <w:rFonts w:ascii="Verdana" w:hAnsi="Verdana" w:cs="Arial"/>
          <w:sz w:val="18"/>
          <w:szCs w:val="18"/>
        </w:rPr>
        <w:t xml:space="preserve"> en is dus al van toepassing</w:t>
      </w:r>
      <w:r>
        <w:rPr>
          <w:rFonts w:ascii="Verdana" w:hAnsi="Verdana" w:cs="Arial"/>
          <w:sz w:val="18"/>
          <w:szCs w:val="18"/>
        </w:rPr>
        <w:t>.</w:t>
      </w:r>
      <w:r w:rsidR="00060B8F">
        <w:rPr>
          <w:rFonts w:ascii="Verdana" w:hAnsi="Verdana" w:cs="Arial"/>
          <w:sz w:val="18"/>
          <w:szCs w:val="18"/>
        </w:rPr>
        <w:t xml:space="preserve"> Omdat het een verordening is, werken de bepalingen direct door in de nationale rechtsorde. Het deel dat lidstaten moeten implementeren ziet met name toe om het aanwijzen van toezichthouders, en de bepalingen uit de twee richtlijnen die zijn aangepast.</w:t>
      </w:r>
      <w:r>
        <w:rPr>
          <w:rFonts w:ascii="Verdana" w:hAnsi="Verdana" w:cs="Arial"/>
          <w:sz w:val="18"/>
          <w:szCs w:val="18"/>
        </w:rPr>
        <w:t xml:space="preserve"> </w:t>
      </w:r>
      <w:r w:rsidR="00B060EF">
        <w:rPr>
          <w:rFonts w:ascii="Verdana" w:hAnsi="Verdana" w:cs="Arial"/>
          <w:sz w:val="18"/>
          <w:szCs w:val="18"/>
        </w:rPr>
        <w:t xml:space="preserve">Wanneer lidstaten de verordening hebben </w:t>
      </w:r>
      <w:r w:rsidR="00B060EF">
        <w:rPr>
          <w:rFonts w:ascii="Verdana" w:hAnsi="Verdana" w:cs="Arial"/>
          <w:sz w:val="18"/>
          <w:szCs w:val="18"/>
        </w:rPr>
        <w:lastRenderedPageBreak/>
        <w:t xml:space="preserve">geïmplementeerd is afhankelijk van ieder individueel rechtssysteem. Zo verschilt het bijvoorbeeld per lidstaat of de implementatieregelgeving langs het parlement moet en verschilt ook de duur van </w:t>
      </w:r>
      <w:r w:rsidR="008326F5">
        <w:rPr>
          <w:rFonts w:ascii="Verdana" w:hAnsi="Verdana" w:cs="Arial"/>
          <w:sz w:val="18"/>
          <w:szCs w:val="18"/>
        </w:rPr>
        <w:t xml:space="preserve">de </w:t>
      </w:r>
      <w:r w:rsidR="00B060EF">
        <w:rPr>
          <w:rFonts w:ascii="Verdana" w:hAnsi="Verdana" w:cs="Arial"/>
          <w:sz w:val="18"/>
          <w:szCs w:val="18"/>
        </w:rPr>
        <w:t xml:space="preserve">parlementaire behandeling. Het is daarom lastig te voorspellen wanneer de daadwerkelijke implementatie per lidstaat is afgerond. De Europese Commissie houdt toezicht op de wijze en snelheid waarmee lidstaten de verordening implementeren.  </w:t>
      </w:r>
    </w:p>
    <w:p w:rsidR="005634CA" w:rsidP="005634CA" w:rsidRDefault="005634CA" w14:paraId="7647D32D" w14:textId="77777777">
      <w:pPr>
        <w:widowControl w:val="0"/>
        <w:tabs>
          <w:tab w:val="num" w:pos="720"/>
        </w:tabs>
        <w:spacing w:line="240" w:lineRule="atLeast"/>
        <w:rPr>
          <w:rFonts w:ascii="Verdana" w:hAnsi="Verdana" w:cs="Arial"/>
          <w:sz w:val="18"/>
          <w:szCs w:val="18"/>
        </w:rPr>
      </w:pPr>
    </w:p>
    <w:p w:rsidR="00E00CB9" w:rsidP="005634CA" w:rsidRDefault="00E00CB9" w14:paraId="346473BE" w14:textId="732728BD">
      <w:pPr>
        <w:widowControl w:val="0"/>
        <w:tabs>
          <w:tab w:val="num" w:pos="720"/>
        </w:tabs>
        <w:spacing w:line="240" w:lineRule="atLeast"/>
        <w:rPr>
          <w:rFonts w:ascii="Verdana" w:hAnsi="Verdana" w:cs="Arial"/>
          <w:b/>
          <w:bCs/>
          <w:i/>
          <w:iCs/>
          <w:sz w:val="18"/>
          <w:szCs w:val="18"/>
        </w:rPr>
      </w:pPr>
      <w:r>
        <w:rPr>
          <w:rFonts w:ascii="Verdana" w:hAnsi="Verdana" w:cs="Arial"/>
          <w:b/>
          <w:bCs/>
          <w:i/>
          <w:iCs/>
          <w:sz w:val="18"/>
          <w:szCs w:val="18"/>
        </w:rPr>
        <w:t>5 Financiële gevolgen en regeldruk</w:t>
      </w:r>
    </w:p>
    <w:p w:rsidR="00E00CB9" w:rsidP="005634CA" w:rsidRDefault="00E00CB9" w14:paraId="3A514677" w14:textId="77777777">
      <w:pPr>
        <w:widowControl w:val="0"/>
        <w:tabs>
          <w:tab w:val="num" w:pos="720"/>
        </w:tabs>
        <w:spacing w:line="240" w:lineRule="atLeast"/>
        <w:rPr>
          <w:rFonts w:ascii="Verdana" w:hAnsi="Verdana" w:cs="Arial"/>
          <w:b/>
          <w:bCs/>
          <w:i/>
          <w:iCs/>
          <w:sz w:val="18"/>
          <w:szCs w:val="18"/>
        </w:rPr>
      </w:pPr>
    </w:p>
    <w:p w:rsidRPr="00E00CB9" w:rsidR="00E00CB9" w:rsidP="00E00CB9" w:rsidRDefault="00E00CB9" w14:paraId="5A40D62A" w14:textId="046DFAF2">
      <w:pPr>
        <w:widowControl w:val="0"/>
        <w:tabs>
          <w:tab w:val="num" w:pos="720"/>
        </w:tabs>
        <w:spacing w:line="240" w:lineRule="atLeast"/>
        <w:rPr>
          <w:rFonts w:ascii="Verdana" w:hAnsi="Verdana" w:cs="Arial"/>
          <w:i/>
          <w:iCs/>
          <w:sz w:val="18"/>
          <w:szCs w:val="18"/>
        </w:rPr>
      </w:pPr>
      <w:r w:rsidRPr="00E00CB9">
        <w:rPr>
          <w:rFonts w:ascii="Verdana" w:hAnsi="Verdana" w:cs="Arial"/>
          <w:i/>
          <w:iCs/>
          <w:sz w:val="18"/>
          <w:szCs w:val="18"/>
        </w:rPr>
        <w:t>De leden van de VVD-fractie merken op dat het wetsvoorstel volgens de memorie van toelichting geen gevolgen heeft voor de regeldruk van betalingsinstellingen. Voor het zelf direct deelnemen moeten bedrijven echter wel voldoen aan een aantal verplichtingen. Hoe is dit met elkaar te rijmen? Graag ontvangen deze leden een nadere uitleg op dit punt.</w:t>
      </w:r>
    </w:p>
    <w:p w:rsidR="00E00CB9" w:rsidP="00E00CB9" w:rsidRDefault="00E00CB9" w14:paraId="3C5E632F" w14:textId="75ED608B">
      <w:pPr>
        <w:widowControl w:val="0"/>
        <w:tabs>
          <w:tab w:val="num" w:pos="720"/>
        </w:tabs>
        <w:spacing w:line="240" w:lineRule="atLeast"/>
        <w:rPr>
          <w:rFonts w:ascii="Verdana" w:hAnsi="Verdana" w:cs="Arial"/>
          <w:i/>
          <w:iCs/>
          <w:sz w:val="18"/>
          <w:szCs w:val="18"/>
        </w:rPr>
      </w:pPr>
      <w:r w:rsidRPr="00E00CB9">
        <w:rPr>
          <w:rFonts w:ascii="Verdana" w:hAnsi="Verdana" w:cs="Arial"/>
          <w:i/>
          <w:iCs/>
          <w:sz w:val="18"/>
          <w:szCs w:val="18"/>
        </w:rPr>
        <w:t>Deze leden vragen hoe het kan dat er geen gevolgen zijn voor de regeldruk, maar dat er wel een rapportageverplichting is voor de periode 2022 - 2024 en daarna. Waarom is die rapportageverplichting er? Is dit een rapportageverplichting die voortvloeit uit de EU-regelgeving of is dit (ook) extra vanuit de Nederlandse toezichthouder? Idem geldt dit in de ogen van deze leden voor de inhoud van de rapportageverplichting. Worden hier nationaal extra inhoudelijke verplichtingen aan toegevoegd? Hoe moet dit gezien worden in relatie tot de terechte ambitie van de Europese Commissie en de regering voor minder regeldruk? Welke onnodige, overbodige of doorgeslagen regels of rapportageverplichtingen zitten er volgens de regering in deze regelgeving opgenomen?</w:t>
      </w:r>
    </w:p>
    <w:p w:rsidR="00943704" w:rsidP="00E00CB9" w:rsidRDefault="00943704" w14:paraId="149FD016" w14:textId="77777777">
      <w:pPr>
        <w:widowControl w:val="0"/>
        <w:tabs>
          <w:tab w:val="num" w:pos="720"/>
        </w:tabs>
        <w:spacing w:line="240" w:lineRule="atLeast"/>
        <w:rPr>
          <w:rFonts w:ascii="Verdana" w:hAnsi="Verdana" w:cs="Arial"/>
          <w:i/>
          <w:iCs/>
          <w:sz w:val="18"/>
          <w:szCs w:val="18"/>
        </w:rPr>
      </w:pPr>
    </w:p>
    <w:p w:rsidR="0038726D" w:rsidP="0038726D" w:rsidRDefault="0038726D" w14:paraId="2AE26006" w14:textId="3FFF886D">
      <w:pPr>
        <w:widowControl w:val="0"/>
        <w:tabs>
          <w:tab w:val="num" w:pos="720"/>
        </w:tabs>
        <w:spacing w:line="240" w:lineRule="atLeast"/>
        <w:rPr>
          <w:rFonts w:ascii="Verdana" w:hAnsi="Verdana" w:cs="Arial"/>
          <w:sz w:val="18"/>
          <w:szCs w:val="18"/>
        </w:rPr>
      </w:pPr>
      <w:r>
        <w:rPr>
          <w:rFonts w:ascii="Verdana" w:hAnsi="Verdana" w:cs="Arial"/>
          <w:sz w:val="18"/>
          <w:szCs w:val="18"/>
        </w:rPr>
        <w:t>Het wetsvoorstel heeft geen gevolgen voor de regeldruk</w:t>
      </w:r>
      <w:r w:rsidR="003F1CE5">
        <w:rPr>
          <w:rFonts w:ascii="Verdana" w:hAnsi="Verdana" w:cs="Arial"/>
          <w:sz w:val="18"/>
          <w:szCs w:val="18"/>
        </w:rPr>
        <w:t>. De door de leden genoemde verplichtingen vloeien voort uit de verordening, en niet uit dit voorstel. De rapportageverplichting vloeit dus ook voort uit de verordening, waar bij dit wetsvoorstel op dit punt alleen handhavingsbepalingen voor de toezichthouder bevat.</w:t>
      </w:r>
      <w:r>
        <w:rPr>
          <w:rFonts w:ascii="Verdana" w:hAnsi="Verdana" w:cs="Arial"/>
          <w:sz w:val="18"/>
          <w:szCs w:val="18"/>
        </w:rPr>
        <w:t xml:space="preserve"> Het wetsvoorstel past </w:t>
      </w:r>
      <w:r w:rsidR="003F1CE5">
        <w:rPr>
          <w:rFonts w:ascii="Verdana" w:hAnsi="Verdana" w:cs="Arial"/>
          <w:sz w:val="18"/>
          <w:szCs w:val="18"/>
        </w:rPr>
        <w:t xml:space="preserve">daarnaast </w:t>
      </w:r>
      <w:r>
        <w:rPr>
          <w:rFonts w:ascii="Verdana" w:hAnsi="Verdana" w:cs="Arial"/>
          <w:sz w:val="18"/>
          <w:szCs w:val="18"/>
        </w:rPr>
        <w:t xml:space="preserve">de Faillisementswet en Wet op het financieel toezicht aan zodat directe toename tot betalingssystemen, zoals TIPS, mogelijk wordt. </w:t>
      </w:r>
      <w:r w:rsidR="003F1CE5">
        <w:rPr>
          <w:rFonts w:ascii="Verdana" w:hAnsi="Verdana" w:cs="Arial"/>
          <w:sz w:val="18"/>
          <w:szCs w:val="18"/>
        </w:rPr>
        <w:t>Het</w:t>
      </w:r>
      <w:r>
        <w:rPr>
          <w:rFonts w:ascii="Verdana" w:hAnsi="Verdana" w:cs="Arial"/>
          <w:sz w:val="18"/>
          <w:szCs w:val="18"/>
        </w:rPr>
        <w:t xml:space="preserve"> </w:t>
      </w:r>
      <w:r w:rsidR="003F1CE5">
        <w:rPr>
          <w:rFonts w:ascii="Verdana" w:hAnsi="Verdana" w:cs="Arial"/>
          <w:sz w:val="18"/>
          <w:szCs w:val="18"/>
        </w:rPr>
        <w:t>wets</w:t>
      </w:r>
      <w:r>
        <w:rPr>
          <w:rFonts w:ascii="Verdana" w:hAnsi="Verdana" w:cs="Arial"/>
          <w:sz w:val="18"/>
          <w:szCs w:val="18"/>
        </w:rPr>
        <w:t>voorstel</w:t>
      </w:r>
      <w:r w:rsidR="003F1CE5">
        <w:rPr>
          <w:rFonts w:ascii="Verdana" w:hAnsi="Verdana" w:cs="Arial"/>
          <w:sz w:val="18"/>
          <w:szCs w:val="18"/>
        </w:rPr>
        <w:t xml:space="preserve"> is</w:t>
      </w:r>
      <w:r>
        <w:rPr>
          <w:rFonts w:ascii="Verdana" w:hAnsi="Verdana" w:cs="Arial"/>
          <w:sz w:val="18"/>
          <w:szCs w:val="18"/>
        </w:rPr>
        <w:t xml:space="preserve"> voorgelegd aan het Adviescollege toetsing regeldruk (ATR) en is het niet voor toetsing geselecteerd, omdat sprake is van één-op-één implementatie. </w:t>
      </w:r>
    </w:p>
    <w:p w:rsidR="0038726D" w:rsidP="0038726D" w:rsidRDefault="0038726D" w14:paraId="498A8DF6" w14:textId="77777777">
      <w:pPr>
        <w:widowControl w:val="0"/>
        <w:tabs>
          <w:tab w:val="num" w:pos="720"/>
        </w:tabs>
        <w:spacing w:line="240" w:lineRule="atLeast"/>
        <w:rPr>
          <w:rFonts w:ascii="Verdana" w:hAnsi="Verdana" w:cs="Arial"/>
          <w:sz w:val="18"/>
          <w:szCs w:val="18"/>
        </w:rPr>
      </w:pPr>
    </w:p>
    <w:p w:rsidRPr="00E00CB9" w:rsidR="0038726D" w:rsidP="0038726D" w:rsidRDefault="003F1CE5" w14:paraId="6374F0A7" w14:textId="1D8E526E">
      <w:pPr>
        <w:widowControl w:val="0"/>
        <w:tabs>
          <w:tab w:val="num" w:pos="720"/>
        </w:tabs>
        <w:spacing w:line="240" w:lineRule="atLeast"/>
        <w:rPr>
          <w:rFonts w:ascii="Verdana" w:hAnsi="Verdana" w:cs="Arial"/>
          <w:sz w:val="18"/>
          <w:szCs w:val="18"/>
        </w:rPr>
      </w:pPr>
      <w:r>
        <w:rPr>
          <w:rFonts w:ascii="Verdana" w:hAnsi="Verdana" w:cs="Arial"/>
          <w:sz w:val="18"/>
          <w:szCs w:val="18"/>
        </w:rPr>
        <w:t>De rapportageverplichting houdt in dat b</w:t>
      </w:r>
      <w:r w:rsidR="0038726D">
        <w:rPr>
          <w:rFonts w:ascii="Verdana" w:hAnsi="Verdana" w:cs="Arial"/>
          <w:sz w:val="18"/>
          <w:szCs w:val="18"/>
        </w:rPr>
        <w:t>etaaldienstaanbieder</w:t>
      </w:r>
      <w:r>
        <w:rPr>
          <w:rFonts w:ascii="Verdana" w:hAnsi="Verdana" w:cs="Arial"/>
          <w:sz w:val="18"/>
          <w:szCs w:val="18"/>
        </w:rPr>
        <w:t>s</w:t>
      </w:r>
      <w:r w:rsidR="0038726D">
        <w:rPr>
          <w:rFonts w:ascii="Verdana" w:hAnsi="Verdana" w:cs="Arial"/>
          <w:sz w:val="18"/>
          <w:szCs w:val="18"/>
        </w:rPr>
        <w:t xml:space="preserve"> moeten rapporteren over de hoogte voor de kosten van overmakingen, </w:t>
      </w:r>
      <w:proofErr w:type="spellStart"/>
      <w:r w:rsidR="0038726D">
        <w:rPr>
          <w:rFonts w:ascii="Verdana" w:hAnsi="Verdana" w:cs="Arial"/>
          <w:sz w:val="18"/>
          <w:szCs w:val="18"/>
        </w:rPr>
        <w:t>instantovermakingen</w:t>
      </w:r>
      <w:proofErr w:type="spellEnd"/>
      <w:r w:rsidR="0038726D">
        <w:rPr>
          <w:rFonts w:ascii="Verdana" w:hAnsi="Verdana" w:cs="Arial"/>
          <w:sz w:val="18"/>
          <w:szCs w:val="18"/>
        </w:rPr>
        <w:t xml:space="preserve"> en betaalrekeningen en over het aandeel afwijzingen </w:t>
      </w:r>
      <w:r w:rsidRPr="00943704" w:rsidR="0038726D">
        <w:rPr>
          <w:rFonts w:ascii="Verdana" w:hAnsi="Verdana" w:cs="Arial"/>
          <w:sz w:val="18"/>
          <w:szCs w:val="18"/>
        </w:rPr>
        <w:t>als gevolg van de toepassing van gerichte financiële beperkende maatregelen</w:t>
      </w:r>
      <w:r w:rsidR="0038726D">
        <w:rPr>
          <w:rFonts w:ascii="Verdana" w:hAnsi="Verdana" w:cs="Arial"/>
          <w:sz w:val="18"/>
          <w:szCs w:val="18"/>
        </w:rPr>
        <w:t>. Zonder deze rapportageverplichting is het niet mogelijk voor de AFM en DNB om toezicht te houden. Hier worden geen nationale inhoudelijke verplichtingen aan toegevoegd. De rapportageverplichting is door de Europese Commissie beperkt gehouden tot hetgeen dat essentieel is om toezicht te houden op de verordening. De verordening bevat geen andere rapportageverplichting</w:t>
      </w:r>
      <w:r>
        <w:rPr>
          <w:rFonts w:ascii="Verdana" w:hAnsi="Verdana" w:cs="Arial"/>
          <w:sz w:val="18"/>
          <w:szCs w:val="18"/>
        </w:rPr>
        <w:t>en en regelt verder alleen</w:t>
      </w:r>
      <w:r w:rsidR="0038726D">
        <w:rPr>
          <w:rFonts w:ascii="Verdana" w:hAnsi="Verdana" w:cs="Arial"/>
          <w:sz w:val="18"/>
          <w:szCs w:val="18"/>
        </w:rPr>
        <w:t xml:space="preserve"> de essentiële factoren om </w:t>
      </w:r>
      <w:proofErr w:type="spellStart"/>
      <w:r w:rsidR="0038726D">
        <w:rPr>
          <w:rFonts w:ascii="Verdana" w:hAnsi="Verdana" w:cs="Arial"/>
          <w:sz w:val="18"/>
          <w:szCs w:val="18"/>
        </w:rPr>
        <w:t>instantovermakingen</w:t>
      </w:r>
      <w:proofErr w:type="spellEnd"/>
      <w:r w:rsidR="0038726D">
        <w:rPr>
          <w:rFonts w:ascii="Verdana" w:hAnsi="Verdana" w:cs="Arial"/>
          <w:sz w:val="18"/>
          <w:szCs w:val="18"/>
        </w:rPr>
        <w:t xml:space="preserve"> de nieuwe Europese standaard te maken. </w:t>
      </w:r>
    </w:p>
    <w:p w:rsidRPr="00E00CB9" w:rsidR="00E00CB9" w:rsidP="00E00CB9" w:rsidRDefault="00E00CB9" w14:paraId="7515B4FE" w14:textId="77777777">
      <w:pPr>
        <w:widowControl w:val="0"/>
        <w:tabs>
          <w:tab w:val="num" w:pos="720"/>
        </w:tabs>
        <w:spacing w:line="240" w:lineRule="atLeast"/>
        <w:rPr>
          <w:rFonts w:ascii="Verdana" w:hAnsi="Verdana" w:cs="Arial"/>
          <w:i/>
          <w:iCs/>
          <w:sz w:val="18"/>
          <w:szCs w:val="18"/>
        </w:rPr>
      </w:pPr>
    </w:p>
    <w:p w:rsidR="00E00CB9" w:rsidP="00E00CB9" w:rsidRDefault="00E00CB9" w14:paraId="05966545" w14:textId="47647650">
      <w:pPr>
        <w:widowControl w:val="0"/>
        <w:tabs>
          <w:tab w:val="num" w:pos="720"/>
        </w:tabs>
        <w:spacing w:line="240" w:lineRule="atLeast"/>
        <w:rPr>
          <w:rFonts w:ascii="Verdana" w:hAnsi="Verdana" w:cs="Arial"/>
          <w:i/>
          <w:iCs/>
          <w:sz w:val="18"/>
          <w:szCs w:val="18"/>
        </w:rPr>
      </w:pPr>
      <w:r w:rsidRPr="00E00CB9">
        <w:rPr>
          <w:rFonts w:ascii="Verdana" w:hAnsi="Verdana" w:cs="Arial"/>
          <w:i/>
          <w:iCs/>
          <w:sz w:val="18"/>
          <w:szCs w:val="18"/>
        </w:rPr>
        <w:t>De leden van de BBB-fractie vragen op dit punt of kleine spelers wel de middelen hebben (technisch, financieel) om aan alle nieuwe eisen te voldoen.</w:t>
      </w:r>
    </w:p>
    <w:p w:rsidR="00943704" w:rsidP="00E00CB9" w:rsidRDefault="00943704" w14:paraId="522A5CF3" w14:textId="77777777">
      <w:pPr>
        <w:widowControl w:val="0"/>
        <w:tabs>
          <w:tab w:val="num" w:pos="720"/>
        </w:tabs>
        <w:spacing w:line="240" w:lineRule="atLeast"/>
        <w:rPr>
          <w:rFonts w:ascii="Verdana" w:hAnsi="Verdana" w:cs="Arial"/>
          <w:i/>
          <w:iCs/>
          <w:sz w:val="18"/>
          <w:szCs w:val="18"/>
        </w:rPr>
      </w:pPr>
    </w:p>
    <w:p w:rsidRPr="00943704" w:rsidR="00943704" w:rsidP="00E00CB9" w:rsidRDefault="00DC001E" w14:paraId="39B046DD" w14:textId="648E24AA">
      <w:pPr>
        <w:widowControl w:val="0"/>
        <w:tabs>
          <w:tab w:val="num" w:pos="720"/>
        </w:tabs>
        <w:spacing w:line="240" w:lineRule="atLeast"/>
        <w:rPr>
          <w:rFonts w:ascii="Verdana" w:hAnsi="Verdana" w:cs="Arial"/>
          <w:sz w:val="18"/>
          <w:szCs w:val="18"/>
        </w:rPr>
      </w:pPr>
      <w:r>
        <w:rPr>
          <w:rFonts w:ascii="Verdana" w:hAnsi="Verdana" w:cs="Arial"/>
          <w:sz w:val="18"/>
          <w:szCs w:val="18"/>
        </w:rPr>
        <w:t xml:space="preserve">In Nederland </w:t>
      </w:r>
      <w:r w:rsidR="003F1CE5">
        <w:rPr>
          <w:rFonts w:ascii="Verdana" w:hAnsi="Verdana" w:cs="Arial"/>
          <w:sz w:val="18"/>
          <w:szCs w:val="18"/>
        </w:rPr>
        <w:t>bieden momenteel al</w:t>
      </w:r>
      <w:r>
        <w:rPr>
          <w:rFonts w:ascii="Verdana" w:hAnsi="Verdana" w:cs="Arial"/>
          <w:sz w:val="18"/>
          <w:szCs w:val="18"/>
        </w:rPr>
        <w:t xml:space="preserve"> 29 betaaldienstverleners </w:t>
      </w:r>
      <w:proofErr w:type="spellStart"/>
      <w:r>
        <w:rPr>
          <w:rFonts w:ascii="Verdana" w:hAnsi="Verdana" w:cs="Arial"/>
          <w:sz w:val="18"/>
          <w:szCs w:val="18"/>
        </w:rPr>
        <w:t>instantovermakingen</w:t>
      </w:r>
      <w:proofErr w:type="spellEnd"/>
      <w:r>
        <w:rPr>
          <w:rFonts w:ascii="Verdana" w:hAnsi="Verdana" w:cs="Arial"/>
          <w:sz w:val="18"/>
          <w:szCs w:val="18"/>
        </w:rPr>
        <w:t xml:space="preserve"> aan. Bovendien zijn 95% van de </w:t>
      </w:r>
      <w:r w:rsidR="008D13BF">
        <w:rPr>
          <w:rFonts w:ascii="Verdana" w:hAnsi="Verdana" w:cs="Arial"/>
          <w:sz w:val="18"/>
          <w:szCs w:val="18"/>
        </w:rPr>
        <w:t>betaalrekening</w:t>
      </w:r>
      <w:r w:rsidR="00060B8F">
        <w:rPr>
          <w:rFonts w:ascii="Verdana" w:hAnsi="Verdana" w:cs="Arial"/>
          <w:sz w:val="18"/>
          <w:szCs w:val="18"/>
        </w:rPr>
        <w:t>en</w:t>
      </w:r>
      <w:r>
        <w:rPr>
          <w:rFonts w:ascii="Verdana" w:hAnsi="Verdana" w:cs="Arial"/>
          <w:sz w:val="18"/>
          <w:szCs w:val="18"/>
        </w:rPr>
        <w:t xml:space="preserve"> in Nederland al </w:t>
      </w:r>
      <w:r w:rsidR="008D13BF">
        <w:rPr>
          <w:rFonts w:ascii="Verdana" w:hAnsi="Verdana" w:cs="Arial"/>
          <w:sz w:val="18"/>
          <w:szCs w:val="18"/>
        </w:rPr>
        <w:t xml:space="preserve">in staat om </w:t>
      </w:r>
      <w:proofErr w:type="spellStart"/>
      <w:r>
        <w:rPr>
          <w:rFonts w:ascii="Verdana" w:hAnsi="Verdana" w:cs="Arial"/>
          <w:sz w:val="18"/>
          <w:szCs w:val="18"/>
        </w:rPr>
        <w:t>instant</w:t>
      </w:r>
      <w:r w:rsidR="008D13BF">
        <w:rPr>
          <w:rFonts w:ascii="Verdana" w:hAnsi="Verdana" w:cs="Arial"/>
          <w:sz w:val="18"/>
          <w:szCs w:val="18"/>
        </w:rPr>
        <w:t>overmakingen</w:t>
      </w:r>
      <w:proofErr w:type="spellEnd"/>
      <w:r w:rsidR="008D13BF">
        <w:rPr>
          <w:rFonts w:ascii="Verdana" w:hAnsi="Verdana" w:cs="Arial"/>
          <w:sz w:val="18"/>
          <w:szCs w:val="18"/>
        </w:rPr>
        <w:t xml:space="preserve"> te verwerken</w:t>
      </w:r>
      <w:r>
        <w:rPr>
          <w:rFonts w:ascii="Verdana" w:hAnsi="Verdana" w:cs="Arial"/>
          <w:sz w:val="18"/>
          <w:szCs w:val="18"/>
        </w:rPr>
        <w:t xml:space="preserve">. </w:t>
      </w:r>
      <w:r w:rsidR="000B70BA">
        <w:rPr>
          <w:rFonts w:ascii="Verdana" w:hAnsi="Verdana" w:cs="Arial"/>
          <w:sz w:val="18"/>
          <w:szCs w:val="18"/>
        </w:rPr>
        <w:t xml:space="preserve">Dit toont aan dat ook kleinere spelers de middelen hebben om </w:t>
      </w:r>
      <w:proofErr w:type="spellStart"/>
      <w:r w:rsidR="000B70BA">
        <w:rPr>
          <w:rFonts w:ascii="Verdana" w:hAnsi="Verdana" w:cs="Arial"/>
          <w:sz w:val="18"/>
          <w:szCs w:val="18"/>
        </w:rPr>
        <w:t>instantovermakingen</w:t>
      </w:r>
      <w:proofErr w:type="spellEnd"/>
      <w:r w:rsidR="000B70BA">
        <w:rPr>
          <w:rFonts w:ascii="Verdana" w:hAnsi="Verdana" w:cs="Arial"/>
          <w:sz w:val="18"/>
          <w:szCs w:val="18"/>
        </w:rPr>
        <w:t xml:space="preserve"> aan te bieden. De nieuwe vereisten uit de verordening spelen voornamelijk wanneer een instelling zelf directe deelname wil om </w:t>
      </w:r>
      <w:proofErr w:type="spellStart"/>
      <w:r w:rsidR="000B70BA">
        <w:rPr>
          <w:rFonts w:ascii="Verdana" w:hAnsi="Verdana" w:cs="Arial"/>
          <w:sz w:val="18"/>
          <w:szCs w:val="18"/>
        </w:rPr>
        <w:t>instantovermakingen</w:t>
      </w:r>
      <w:proofErr w:type="spellEnd"/>
      <w:r w:rsidR="000B70BA">
        <w:rPr>
          <w:rFonts w:ascii="Verdana" w:hAnsi="Verdana" w:cs="Arial"/>
          <w:sz w:val="18"/>
          <w:szCs w:val="18"/>
        </w:rPr>
        <w:t xml:space="preserve"> uit te voeren. Dit is een vrijwillige keuze en is bovendien niet </w:t>
      </w:r>
      <w:r w:rsidR="00E16BC6">
        <w:rPr>
          <w:rFonts w:ascii="Verdana" w:hAnsi="Verdana" w:cs="Arial"/>
          <w:sz w:val="18"/>
          <w:szCs w:val="18"/>
        </w:rPr>
        <w:t>noodzakelijk</w:t>
      </w:r>
      <w:r w:rsidR="000B70BA">
        <w:rPr>
          <w:rFonts w:ascii="Verdana" w:hAnsi="Verdana" w:cs="Arial"/>
          <w:sz w:val="18"/>
          <w:szCs w:val="18"/>
        </w:rPr>
        <w:t xml:space="preserve"> om </w:t>
      </w:r>
      <w:proofErr w:type="spellStart"/>
      <w:r w:rsidR="000B70BA">
        <w:rPr>
          <w:rFonts w:ascii="Verdana" w:hAnsi="Verdana" w:cs="Arial"/>
          <w:sz w:val="18"/>
          <w:szCs w:val="18"/>
        </w:rPr>
        <w:lastRenderedPageBreak/>
        <w:t>instantovermakingen</w:t>
      </w:r>
      <w:proofErr w:type="spellEnd"/>
      <w:r w:rsidR="000B70BA">
        <w:rPr>
          <w:rFonts w:ascii="Verdana" w:hAnsi="Verdana" w:cs="Arial"/>
          <w:sz w:val="18"/>
          <w:szCs w:val="18"/>
        </w:rPr>
        <w:t xml:space="preserve"> aan te bieden. </w:t>
      </w:r>
    </w:p>
    <w:p w:rsidR="00E00CB9" w:rsidP="00E00CB9" w:rsidRDefault="00E00CB9" w14:paraId="515BF9AB" w14:textId="77777777">
      <w:pPr>
        <w:widowControl w:val="0"/>
        <w:tabs>
          <w:tab w:val="num" w:pos="720"/>
        </w:tabs>
        <w:spacing w:line="240" w:lineRule="atLeast"/>
        <w:rPr>
          <w:rFonts w:ascii="Verdana" w:hAnsi="Verdana" w:cs="Arial"/>
          <w:i/>
          <w:iCs/>
          <w:sz w:val="18"/>
          <w:szCs w:val="18"/>
        </w:rPr>
      </w:pPr>
    </w:p>
    <w:p w:rsidR="00E00CB9" w:rsidP="00E00CB9" w:rsidRDefault="00E00CB9" w14:paraId="4026E2C5" w14:textId="3350319C">
      <w:pPr>
        <w:widowControl w:val="0"/>
        <w:tabs>
          <w:tab w:val="num" w:pos="720"/>
        </w:tabs>
        <w:spacing w:line="240" w:lineRule="atLeast"/>
        <w:rPr>
          <w:rFonts w:ascii="Verdana" w:hAnsi="Verdana" w:cs="Arial"/>
          <w:b/>
          <w:bCs/>
          <w:i/>
          <w:iCs/>
          <w:sz w:val="18"/>
          <w:szCs w:val="18"/>
        </w:rPr>
      </w:pPr>
      <w:r>
        <w:rPr>
          <w:rFonts w:ascii="Verdana" w:hAnsi="Verdana" w:cs="Arial"/>
          <w:b/>
          <w:bCs/>
          <w:i/>
          <w:iCs/>
          <w:sz w:val="18"/>
          <w:szCs w:val="18"/>
        </w:rPr>
        <w:t>6 Uitvoering</w:t>
      </w:r>
    </w:p>
    <w:p w:rsidR="00E00CB9" w:rsidP="00E00CB9" w:rsidRDefault="00E00CB9" w14:paraId="638D8F55" w14:textId="77777777">
      <w:pPr>
        <w:widowControl w:val="0"/>
        <w:tabs>
          <w:tab w:val="num" w:pos="720"/>
        </w:tabs>
        <w:spacing w:line="240" w:lineRule="atLeast"/>
        <w:rPr>
          <w:rFonts w:ascii="Verdana" w:hAnsi="Verdana" w:cs="Arial"/>
          <w:b/>
          <w:bCs/>
          <w:i/>
          <w:iCs/>
          <w:sz w:val="18"/>
          <w:szCs w:val="18"/>
        </w:rPr>
      </w:pPr>
    </w:p>
    <w:p w:rsidR="00E00CB9" w:rsidP="00E00CB9" w:rsidRDefault="00E00CB9" w14:paraId="518813B3" w14:textId="24874AEE">
      <w:pPr>
        <w:widowControl w:val="0"/>
        <w:tabs>
          <w:tab w:val="num" w:pos="720"/>
        </w:tabs>
        <w:spacing w:line="240" w:lineRule="atLeast"/>
        <w:rPr>
          <w:rFonts w:ascii="Verdana" w:hAnsi="Verdana" w:cs="Arial"/>
          <w:i/>
          <w:iCs/>
          <w:sz w:val="18"/>
          <w:szCs w:val="18"/>
        </w:rPr>
      </w:pPr>
      <w:r w:rsidRPr="00E00CB9">
        <w:rPr>
          <w:rFonts w:ascii="Verdana" w:hAnsi="Verdana" w:cs="Arial"/>
          <w:i/>
          <w:iCs/>
          <w:sz w:val="18"/>
          <w:szCs w:val="18"/>
        </w:rPr>
        <w:t xml:space="preserve">De leden van de </w:t>
      </w:r>
      <w:r>
        <w:rPr>
          <w:rFonts w:ascii="Verdana" w:hAnsi="Verdana" w:cs="Arial"/>
          <w:i/>
          <w:iCs/>
          <w:sz w:val="18"/>
          <w:szCs w:val="18"/>
        </w:rPr>
        <w:t>VV</w:t>
      </w:r>
      <w:r w:rsidRPr="00E00CB9">
        <w:rPr>
          <w:rFonts w:ascii="Verdana" w:hAnsi="Verdana" w:cs="Arial"/>
          <w:i/>
          <w:iCs/>
          <w:sz w:val="18"/>
          <w:szCs w:val="18"/>
        </w:rPr>
        <w:t xml:space="preserve">D-fractie lezen dat de toezichthouders DNB en AFM aangeven dat de kosten naar verwachting passen in het huidige kostenkader. Wat wordt hier precies mee bedoeld? Betekent dit dat er geen stijging zal zijn van de toezichtkosten? De leden van de </w:t>
      </w:r>
      <w:r w:rsidR="00E16BC6">
        <w:rPr>
          <w:rFonts w:ascii="Verdana" w:hAnsi="Verdana" w:cs="Arial"/>
          <w:i/>
          <w:iCs/>
          <w:sz w:val="18"/>
          <w:szCs w:val="18"/>
        </w:rPr>
        <w:t>VV</w:t>
      </w:r>
      <w:r w:rsidRPr="00E00CB9">
        <w:rPr>
          <w:rFonts w:ascii="Verdana" w:hAnsi="Verdana" w:cs="Arial"/>
          <w:i/>
          <w:iCs/>
          <w:sz w:val="18"/>
          <w:szCs w:val="18"/>
        </w:rPr>
        <w:t>D-fractie zouden dit natuurlijk toejuichen en vragen de regering ervoor te zorgen dat dit ook daadwerkelijk gebeurt. En dat “naar verwachting” uiteindelijk niet alsnog zorgt voor extra toezichtkosten.</w:t>
      </w:r>
    </w:p>
    <w:p w:rsidR="0080126D" w:rsidP="00E00CB9" w:rsidRDefault="0080126D" w14:paraId="6C8A14C8" w14:textId="77777777">
      <w:pPr>
        <w:widowControl w:val="0"/>
        <w:tabs>
          <w:tab w:val="num" w:pos="720"/>
        </w:tabs>
        <w:spacing w:line="240" w:lineRule="atLeast"/>
        <w:rPr>
          <w:rFonts w:ascii="Verdana" w:hAnsi="Verdana" w:cs="Arial"/>
          <w:i/>
          <w:iCs/>
          <w:sz w:val="18"/>
          <w:szCs w:val="18"/>
        </w:rPr>
      </w:pPr>
    </w:p>
    <w:p w:rsidRPr="00E00CB9" w:rsidR="0080126D" w:rsidP="0080126D" w:rsidRDefault="0080126D" w14:paraId="5DD81F9C" w14:textId="1D6BDCF8">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AFM en DNB zijn </w:t>
      </w:r>
      <w:r w:rsidR="003F1CE5">
        <w:rPr>
          <w:rFonts w:ascii="Verdana" w:hAnsi="Verdana" w:cs="Arial"/>
          <w:sz w:val="18"/>
          <w:szCs w:val="18"/>
        </w:rPr>
        <w:t xml:space="preserve">op dit moment </w:t>
      </w:r>
      <w:r>
        <w:rPr>
          <w:rFonts w:ascii="Verdana" w:hAnsi="Verdana" w:cs="Arial"/>
          <w:sz w:val="18"/>
          <w:szCs w:val="18"/>
        </w:rPr>
        <w:t xml:space="preserve">al </w:t>
      </w:r>
      <w:r w:rsidR="00060B8F">
        <w:rPr>
          <w:rFonts w:ascii="Verdana" w:hAnsi="Verdana" w:cs="Arial"/>
          <w:sz w:val="18"/>
          <w:szCs w:val="18"/>
        </w:rPr>
        <w:t xml:space="preserve">als </w:t>
      </w:r>
      <w:r>
        <w:rPr>
          <w:rFonts w:ascii="Verdana" w:hAnsi="Verdana" w:cs="Arial"/>
          <w:sz w:val="18"/>
          <w:szCs w:val="18"/>
        </w:rPr>
        <w:t xml:space="preserve">toezichthouders aangewezen voor het toezicht op de SEPA-verordening. De </w:t>
      </w:r>
      <w:r w:rsidR="005B1DAC">
        <w:rPr>
          <w:rFonts w:ascii="Verdana" w:hAnsi="Verdana" w:cs="Arial"/>
          <w:sz w:val="18"/>
          <w:szCs w:val="18"/>
        </w:rPr>
        <w:t xml:space="preserve">toezichthouders hebben aangegeven dat de </w:t>
      </w:r>
      <w:r>
        <w:rPr>
          <w:rFonts w:ascii="Verdana" w:hAnsi="Verdana" w:cs="Arial"/>
          <w:sz w:val="18"/>
          <w:szCs w:val="18"/>
        </w:rPr>
        <w:t xml:space="preserve">nieuwe toezichttaken die zij moeten verrichten passen binnen </w:t>
      </w:r>
      <w:r w:rsidR="00060B8F">
        <w:rPr>
          <w:rFonts w:ascii="Verdana" w:hAnsi="Verdana" w:cs="Arial"/>
          <w:sz w:val="18"/>
          <w:szCs w:val="18"/>
        </w:rPr>
        <w:t>het</w:t>
      </w:r>
      <w:r>
        <w:rPr>
          <w:rFonts w:ascii="Verdana" w:hAnsi="Verdana" w:cs="Arial"/>
          <w:sz w:val="18"/>
          <w:szCs w:val="18"/>
        </w:rPr>
        <w:t xml:space="preserve"> kostenkader</w:t>
      </w:r>
      <w:r w:rsidR="00060B8F">
        <w:rPr>
          <w:rFonts w:ascii="Verdana" w:hAnsi="Verdana" w:cs="Arial"/>
          <w:sz w:val="18"/>
          <w:szCs w:val="18"/>
        </w:rPr>
        <w:t xml:space="preserve"> voor de periode 2025-2028</w:t>
      </w:r>
      <w:r>
        <w:rPr>
          <w:rFonts w:ascii="Verdana" w:hAnsi="Verdana" w:cs="Arial"/>
          <w:sz w:val="18"/>
          <w:szCs w:val="18"/>
        </w:rPr>
        <w:t xml:space="preserve">. </w:t>
      </w:r>
      <w:r w:rsidR="005B1DAC">
        <w:rPr>
          <w:rFonts w:ascii="Verdana" w:hAnsi="Verdana" w:cs="Arial"/>
          <w:sz w:val="18"/>
          <w:szCs w:val="18"/>
        </w:rPr>
        <w:t xml:space="preserve">Het kostenkader is het kader voor de maximale uitgaven van de toezichthouders voor het toezicht wat zij uitvoeren. </w:t>
      </w:r>
      <w:r w:rsidR="00060B8F">
        <w:rPr>
          <w:rFonts w:ascii="Verdana" w:hAnsi="Verdana" w:cs="Arial"/>
          <w:sz w:val="18"/>
          <w:szCs w:val="18"/>
        </w:rPr>
        <w:t>Binnen de grenzen van het kostenkader kunnen de toezichthouders zelf bepalen waar zij middelen</w:t>
      </w:r>
      <w:r w:rsidR="005B1DAC">
        <w:rPr>
          <w:rFonts w:ascii="Verdana" w:hAnsi="Verdana" w:cs="Arial"/>
          <w:sz w:val="18"/>
          <w:szCs w:val="18"/>
        </w:rPr>
        <w:t xml:space="preserve"> op inzetten.</w:t>
      </w:r>
      <w:r>
        <w:rPr>
          <w:rFonts w:ascii="Verdana" w:hAnsi="Verdana" w:cs="Arial"/>
          <w:sz w:val="18"/>
          <w:szCs w:val="18"/>
        </w:rPr>
        <w:t xml:space="preserve"> </w:t>
      </w:r>
    </w:p>
    <w:p w:rsidRPr="00E00CB9" w:rsidR="00E00CB9" w:rsidP="00E00CB9" w:rsidRDefault="00E00CB9" w14:paraId="1195C8F9" w14:textId="77777777">
      <w:pPr>
        <w:widowControl w:val="0"/>
        <w:tabs>
          <w:tab w:val="num" w:pos="720"/>
        </w:tabs>
        <w:spacing w:line="240" w:lineRule="atLeast"/>
        <w:rPr>
          <w:rFonts w:ascii="Verdana" w:hAnsi="Verdana" w:cs="Arial"/>
          <w:i/>
          <w:iCs/>
          <w:sz w:val="18"/>
          <w:szCs w:val="18"/>
        </w:rPr>
      </w:pPr>
    </w:p>
    <w:p w:rsidR="00E00CB9" w:rsidP="00E00CB9" w:rsidRDefault="00E00CB9" w14:paraId="6C689849" w14:textId="4620A513">
      <w:pPr>
        <w:widowControl w:val="0"/>
        <w:tabs>
          <w:tab w:val="num" w:pos="720"/>
        </w:tabs>
        <w:spacing w:line="240" w:lineRule="atLeast"/>
        <w:rPr>
          <w:rFonts w:ascii="Verdana" w:hAnsi="Verdana" w:cs="Arial"/>
          <w:i/>
          <w:iCs/>
          <w:sz w:val="18"/>
          <w:szCs w:val="18"/>
        </w:rPr>
      </w:pPr>
      <w:r w:rsidRPr="00E00CB9">
        <w:rPr>
          <w:rFonts w:ascii="Verdana" w:hAnsi="Verdana" w:cs="Arial"/>
          <w:i/>
          <w:iCs/>
          <w:sz w:val="18"/>
          <w:szCs w:val="18"/>
        </w:rPr>
        <w:t xml:space="preserve">De leden van de </w:t>
      </w:r>
      <w:r>
        <w:rPr>
          <w:rFonts w:ascii="Verdana" w:hAnsi="Verdana" w:cs="Arial"/>
          <w:i/>
          <w:iCs/>
          <w:sz w:val="18"/>
          <w:szCs w:val="18"/>
        </w:rPr>
        <w:t>VV</w:t>
      </w:r>
      <w:r w:rsidRPr="00E00CB9">
        <w:rPr>
          <w:rFonts w:ascii="Verdana" w:hAnsi="Verdana" w:cs="Arial"/>
          <w:i/>
          <w:iCs/>
          <w:sz w:val="18"/>
          <w:szCs w:val="18"/>
        </w:rPr>
        <w:t xml:space="preserve">D-fractie zijn in principe van mening dat terugwerkende kracht niet wenselijk is. Feitelijk is de rapportageverplichting voor de periode 2022 - 2024 dat wel. Het is mogelijk dat betaaldienstverleners de informatie die de rapportageverplichting voorschrijft niet hebben verzameld over de periode uit het verleden. Voor betaaldienstverleners is dit extra werk. Waarom is er niet voor gekozen in de verordening om dit anders te regelen? Was het op basis van de verordening mogelijk geweest om dat anders te regelen? De AFM ziet als oplossingsrichting om een aantal jaar te accepteren dat de geleverde data een aantal jaar incompleet en/of van lage kwaliteit is. Dit lijkt de leden van de </w:t>
      </w:r>
      <w:r w:rsidR="0080126D">
        <w:rPr>
          <w:rFonts w:ascii="Verdana" w:hAnsi="Verdana" w:cs="Arial"/>
          <w:i/>
          <w:iCs/>
          <w:sz w:val="18"/>
          <w:szCs w:val="18"/>
        </w:rPr>
        <w:t>VV</w:t>
      </w:r>
      <w:r w:rsidRPr="00E00CB9">
        <w:rPr>
          <w:rFonts w:ascii="Verdana" w:hAnsi="Verdana" w:cs="Arial"/>
          <w:i/>
          <w:iCs/>
          <w:sz w:val="18"/>
          <w:szCs w:val="18"/>
        </w:rPr>
        <w:t>D-fractie iets dat minimaal zo geregeld moet worden. Beter zou zijn dat de informatie uit het verleden niet geleverd zou moeten worden. In hoeverre is dat alsnog te regelen?</w:t>
      </w:r>
    </w:p>
    <w:p w:rsidR="00E00CB9" w:rsidP="00E00CB9" w:rsidRDefault="00E00CB9" w14:paraId="72DFED72" w14:textId="77777777">
      <w:pPr>
        <w:widowControl w:val="0"/>
        <w:tabs>
          <w:tab w:val="num" w:pos="720"/>
        </w:tabs>
        <w:spacing w:line="240" w:lineRule="atLeast"/>
        <w:rPr>
          <w:rFonts w:ascii="Verdana" w:hAnsi="Verdana" w:cs="Arial"/>
          <w:i/>
          <w:iCs/>
          <w:sz w:val="18"/>
          <w:szCs w:val="18"/>
        </w:rPr>
      </w:pPr>
    </w:p>
    <w:p w:rsidRPr="00E00CB9" w:rsidR="00E00CB9" w:rsidP="00E00CB9" w:rsidRDefault="00E446AE" w14:paraId="42C67779" w14:textId="2FCE981E">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leden merken terecht op dat de rapportageverplichting teruggaat tot oktober 2022. </w:t>
      </w:r>
      <w:r w:rsidR="003F1CE5">
        <w:rPr>
          <w:rFonts w:ascii="Verdana" w:hAnsi="Verdana" w:cs="Arial"/>
          <w:sz w:val="18"/>
          <w:szCs w:val="18"/>
        </w:rPr>
        <w:t>Het gaat hierbij om</w:t>
      </w:r>
      <w:r>
        <w:rPr>
          <w:rFonts w:ascii="Verdana" w:hAnsi="Verdana" w:cs="Arial"/>
          <w:sz w:val="18"/>
          <w:szCs w:val="18"/>
        </w:rPr>
        <w:t xml:space="preserve"> gegevens die betaaldienstverleners op grond van andere rapportageverplichtingen </w:t>
      </w:r>
      <w:r w:rsidR="003F1CE5">
        <w:rPr>
          <w:rFonts w:ascii="Verdana" w:hAnsi="Verdana" w:cs="Arial"/>
          <w:sz w:val="18"/>
          <w:szCs w:val="18"/>
        </w:rPr>
        <w:t xml:space="preserve">waarschijnlijk </w:t>
      </w:r>
      <w:r>
        <w:rPr>
          <w:rFonts w:ascii="Verdana" w:hAnsi="Verdana" w:cs="Arial"/>
          <w:sz w:val="18"/>
          <w:szCs w:val="18"/>
        </w:rPr>
        <w:t xml:space="preserve">al </w:t>
      </w:r>
      <w:r w:rsidR="003F1CE5">
        <w:rPr>
          <w:rFonts w:ascii="Verdana" w:hAnsi="Verdana" w:cs="Arial"/>
          <w:sz w:val="18"/>
          <w:szCs w:val="18"/>
        </w:rPr>
        <w:t>hebben bijgehouden</w:t>
      </w:r>
      <w:r>
        <w:rPr>
          <w:rFonts w:ascii="Verdana" w:hAnsi="Verdana" w:cs="Arial"/>
          <w:sz w:val="18"/>
          <w:szCs w:val="18"/>
        </w:rPr>
        <w:t>. Het is niet mogelijk om dit anders te regelen</w:t>
      </w:r>
      <w:r w:rsidR="003F1CE5">
        <w:rPr>
          <w:rFonts w:ascii="Verdana" w:hAnsi="Verdana" w:cs="Arial"/>
          <w:sz w:val="18"/>
          <w:szCs w:val="18"/>
        </w:rPr>
        <w:t>,</w:t>
      </w:r>
      <w:r>
        <w:rPr>
          <w:rFonts w:ascii="Verdana" w:hAnsi="Verdana" w:cs="Arial"/>
          <w:sz w:val="18"/>
          <w:szCs w:val="18"/>
        </w:rPr>
        <w:t xml:space="preserve"> aangezien de </w:t>
      </w:r>
      <w:r w:rsidR="003F1CE5">
        <w:rPr>
          <w:rFonts w:ascii="Verdana" w:hAnsi="Verdana" w:cs="Arial"/>
          <w:sz w:val="18"/>
          <w:szCs w:val="18"/>
        </w:rPr>
        <w:t xml:space="preserve">eis in de verordening staat, en de </w:t>
      </w:r>
      <w:r>
        <w:rPr>
          <w:rFonts w:ascii="Verdana" w:hAnsi="Verdana" w:cs="Arial"/>
          <w:sz w:val="18"/>
          <w:szCs w:val="18"/>
        </w:rPr>
        <w:t xml:space="preserve">verordening rechtstreekse werking heeft. De regering is daarom voorstander van de oplossingsgerichte werkwijze van de AFM. </w:t>
      </w:r>
    </w:p>
    <w:p w:rsidRPr="00E00CB9" w:rsidR="00E00CB9" w:rsidP="00E00CB9" w:rsidRDefault="00E00CB9" w14:paraId="4BF55AED" w14:textId="77777777">
      <w:pPr>
        <w:widowControl w:val="0"/>
        <w:tabs>
          <w:tab w:val="num" w:pos="720"/>
        </w:tabs>
        <w:spacing w:line="240" w:lineRule="atLeast"/>
        <w:rPr>
          <w:rFonts w:ascii="Verdana" w:hAnsi="Verdana" w:cs="Arial"/>
          <w:i/>
          <w:iCs/>
          <w:sz w:val="18"/>
          <w:szCs w:val="18"/>
        </w:rPr>
      </w:pPr>
    </w:p>
    <w:p w:rsidR="00E00CB9" w:rsidP="00E00CB9" w:rsidRDefault="00E00CB9" w14:paraId="7AFA70BA" w14:textId="03A715B2">
      <w:pPr>
        <w:widowControl w:val="0"/>
        <w:tabs>
          <w:tab w:val="num" w:pos="720"/>
        </w:tabs>
        <w:spacing w:line="240" w:lineRule="atLeast"/>
        <w:rPr>
          <w:rFonts w:ascii="Verdana" w:hAnsi="Verdana" w:cs="Arial"/>
          <w:i/>
          <w:iCs/>
          <w:sz w:val="18"/>
          <w:szCs w:val="18"/>
        </w:rPr>
      </w:pPr>
      <w:r w:rsidRPr="00E00CB9">
        <w:rPr>
          <w:rFonts w:ascii="Verdana" w:hAnsi="Verdana" w:cs="Arial"/>
          <w:i/>
          <w:iCs/>
          <w:sz w:val="18"/>
          <w:szCs w:val="18"/>
        </w:rPr>
        <w:t>De leden van de NSC-fractie vragen wat de sancties of maatregelen zijn bij niet-naleving door banken of betaaldienstverleners.</w:t>
      </w:r>
    </w:p>
    <w:p w:rsidR="00E446AE" w:rsidP="00E00CB9" w:rsidRDefault="00E446AE" w14:paraId="29545D07" w14:textId="77777777">
      <w:pPr>
        <w:widowControl w:val="0"/>
        <w:tabs>
          <w:tab w:val="num" w:pos="720"/>
        </w:tabs>
        <w:spacing w:line="240" w:lineRule="atLeast"/>
        <w:rPr>
          <w:rFonts w:ascii="Verdana" w:hAnsi="Verdana" w:cs="Arial"/>
          <w:i/>
          <w:iCs/>
          <w:sz w:val="18"/>
          <w:szCs w:val="18"/>
        </w:rPr>
      </w:pPr>
    </w:p>
    <w:p w:rsidRPr="00E446AE" w:rsidR="00E446AE" w:rsidP="00E00CB9" w:rsidRDefault="00E446AE" w14:paraId="18D41218" w14:textId="067D8834">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nieuwe verplichtingen uit de verordening </w:t>
      </w:r>
      <w:r w:rsidR="00E13A46">
        <w:rPr>
          <w:rFonts w:ascii="Verdana" w:hAnsi="Verdana" w:cs="Arial"/>
          <w:sz w:val="18"/>
          <w:szCs w:val="18"/>
        </w:rPr>
        <w:t>kunnen</w:t>
      </w:r>
      <w:r>
        <w:rPr>
          <w:rFonts w:ascii="Verdana" w:hAnsi="Verdana" w:cs="Arial"/>
          <w:sz w:val="18"/>
          <w:szCs w:val="18"/>
        </w:rPr>
        <w:t xml:space="preserve"> conform de gebruikelijke </w:t>
      </w:r>
      <w:r w:rsidR="00E13A46">
        <w:rPr>
          <w:rFonts w:ascii="Verdana" w:hAnsi="Verdana" w:cs="Arial"/>
          <w:sz w:val="18"/>
          <w:szCs w:val="18"/>
        </w:rPr>
        <w:t>handhavingsbevoegden</w:t>
      </w:r>
      <w:r>
        <w:rPr>
          <w:rFonts w:ascii="Verdana" w:hAnsi="Verdana" w:cs="Arial"/>
          <w:sz w:val="18"/>
          <w:szCs w:val="18"/>
        </w:rPr>
        <w:t xml:space="preserve"> in de Wet op het financieel toezicht </w:t>
      </w:r>
      <w:r w:rsidR="00E13A46">
        <w:rPr>
          <w:rFonts w:ascii="Verdana" w:hAnsi="Verdana" w:cs="Arial"/>
          <w:sz w:val="18"/>
          <w:szCs w:val="18"/>
        </w:rPr>
        <w:t>gehandhaafd worden door de toezichthouders</w:t>
      </w:r>
      <w:r>
        <w:rPr>
          <w:rFonts w:ascii="Verdana" w:hAnsi="Verdana" w:cs="Arial"/>
          <w:sz w:val="18"/>
          <w:szCs w:val="18"/>
        </w:rPr>
        <w:t xml:space="preserve">. Dit betekent dat de AFM en DNB een boete of last onder dwangsom kunnen opleggen bij </w:t>
      </w:r>
      <w:r w:rsidR="003F1CE5">
        <w:rPr>
          <w:rFonts w:ascii="Verdana" w:hAnsi="Verdana" w:cs="Arial"/>
          <w:sz w:val="18"/>
          <w:szCs w:val="18"/>
        </w:rPr>
        <w:t xml:space="preserve">het </w:t>
      </w:r>
      <w:r>
        <w:rPr>
          <w:rFonts w:ascii="Verdana" w:hAnsi="Verdana" w:cs="Arial"/>
          <w:sz w:val="18"/>
          <w:szCs w:val="18"/>
        </w:rPr>
        <w:t>niet naleven</w:t>
      </w:r>
      <w:r w:rsidR="003F1CE5">
        <w:rPr>
          <w:rFonts w:ascii="Verdana" w:hAnsi="Verdana" w:cs="Arial"/>
          <w:sz w:val="18"/>
          <w:szCs w:val="18"/>
        </w:rPr>
        <w:t xml:space="preserve"> van bepalingen uit de verordening</w:t>
      </w:r>
      <w:r>
        <w:rPr>
          <w:rFonts w:ascii="Verdana" w:hAnsi="Verdana" w:cs="Arial"/>
          <w:sz w:val="18"/>
          <w:szCs w:val="18"/>
        </w:rPr>
        <w:t>.</w:t>
      </w:r>
    </w:p>
    <w:p w:rsidR="00E00CB9" w:rsidP="00E00CB9" w:rsidRDefault="00E00CB9" w14:paraId="0F2A1CC3" w14:textId="77777777">
      <w:pPr>
        <w:widowControl w:val="0"/>
        <w:tabs>
          <w:tab w:val="num" w:pos="720"/>
        </w:tabs>
        <w:spacing w:line="240" w:lineRule="atLeast"/>
        <w:rPr>
          <w:rFonts w:ascii="Verdana" w:hAnsi="Verdana" w:cs="Arial"/>
          <w:b/>
          <w:bCs/>
          <w:i/>
          <w:iCs/>
          <w:sz w:val="18"/>
          <w:szCs w:val="18"/>
        </w:rPr>
      </w:pPr>
    </w:p>
    <w:p w:rsidR="00E00CB9" w:rsidP="00E00CB9" w:rsidRDefault="00E00CB9" w14:paraId="1E675E65" w14:textId="26FFDB40">
      <w:pPr>
        <w:widowControl w:val="0"/>
        <w:tabs>
          <w:tab w:val="num" w:pos="720"/>
        </w:tabs>
        <w:spacing w:line="240" w:lineRule="atLeast"/>
        <w:rPr>
          <w:rFonts w:ascii="Verdana" w:hAnsi="Verdana" w:cs="Arial"/>
          <w:b/>
          <w:bCs/>
          <w:i/>
          <w:iCs/>
          <w:sz w:val="18"/>
          <w:szCs w:val="18"/>
        </w:rPr>
      </w:pPr>
      <w:r>
        <w:rPr>
          <w:rFonts w:ascii="Verdana" w:hAnsi="Verdana" w:cs="Arial"/>
          <w:b/>
          <w:bCs/>
          <w:i/>
          <w:iCs/>
          <w:sz w:val="18"/>
          <w:szCs w:val="18"/>
        </w:rPr>
        <w:t xml:space="preserve">7 Consultatie </w:t>
      </w:r>
    </w:p>
    <w:p w:rsidR="00E00CB9" w:rsidP="00E00CB9" w:rsidRDefault="00E00CB9" w14:paraId="2E223474" w14:textId="77777777">
      <w:pPr>
        <w:widowControl w:val="0"/>
        <w:tabs>
          <w:tab w:val="num" w:pos="720"/>
        </w:tabs>
        <w:spacing w:line="240" w:lineRule="atLeast"/>
        <w:rPr>
          <w:rFonts w:ascii="Verdana" w:hAnsi="Verdana" w:cs="Arial"/>
          <w:b/>
          <w:bCs/>
          <w:i/>
          <w:iCs/>
          <w:sz w:val="18"/>
          <w:szCs w:val="18"/>
        </w:rPr>
      </w:pPr>
    </w:p>
    <w:p w:rsidRPr="00E00CB9" w:rsidR="00E00CB9" w:rsidP="00E00CB9" w:rsidRDefault="00E00CB9" w14:paraId="1FDA76C0" w14:textId="0296AA76">
      <w:pPr>
        <w:widowControl w:val="0"/>
        <w:tabs>
          <w:tab w:val="num" w:pos="720"/>
        </w:tabs>
        <w:spacing w:line="240" w:lineRule="atLeast"/>
        <w:rPr>
          <w:rFonts w:ascii="Verdana" w:hAnsi="Verdana" w:cs="Arial"/>
          <w:i/>
          <w:iCs/>
          <w:sz w:val="18"/>
          <w:szCs w:val="18"/>
        </w:rPr>
      </w:pPr>
      <w:r w:rsidRPr="00E00CB9">
        <w:rPr>
          <w:rFonts w:ascii="Verdana" w:hAnsi="Verdana" w:cs="Arial"/>
          <w:i/>
          <w:iCs/>
          <w:sz w:val="18"/>
          <w:szCs w:val="18"/>
        </w:rPr>
        <w:t>De leden van de BBB-fractie hebben een vraag over de zorgen die de Electronic Money Association heeft geuit ten aanzien van het beleid van de Europese Centrale Bank (ECB) om geen rekeningen te verstrekken aan niet-bancaire</w:t>
      </w:r>
    </w:p>
    <w:p w:rsidR="00E00CB9" w:rsidP="00E00CB9" w:rsidRDefault="00E00CB9" w14:paraId="350F6A4D" w14:textId="1B0A708E">
      <w:pPr>
        <w:widowControl w:val="0"/>
        <w:tabs>
          <w:tab w:val="num" w:pos="720"/>
        </w:tabs>
        <w:spacing w:line="240" w:lineRule="atLeast"/>
        <w:rPr>
          <w:rFonts w:ascii="Verdana" w:hAnsi="Verdana" w:cs="Arial"/>
          <w:i/>
          <w:iCs/>
          <w:sz w:val="18"/>
          <w:szCs w:val="18"/>
        </w:rPr>
      </w:pPr>
      <w:proofErr w:type="gramStart"/>
      <w:r w:rsidRPr="00E00CB9">
        <w:rPr>
          <w:rFonts w:ascii="Verdana" w:hAnsi="Verdana" w:cs="Arial"/>
          <w:i/>
          <w:iCs/>
          <w:sz w:val="18"/>
          <w:szCs w:val="18"/>
        </w:rPr>
        <w:t>betalingsdienstaanbieders</w:t>
      </w:r>
      <w:proofErr w:type="gramEnd"/>
      <w:r w:rsidRPr="00E00CB9">
        <w:rPr>
          <w:rFonts w:ascii="Verdana" w:hAnsi="Verdana" w:cs="Arial"/>
          <w:i/>
          <w:iCs/>
          <w:sz w:val="18"/>
          <w:szCs w:val="18"/>
        </w:rPr>
        <w:t xml:space="preserve"> voor het veiligstellen van de gelden van gebruikers bij centrale banken. Deze leden vragen welke obstakels de ECB opvoert om hier nog geen invulling aan te geven? Is de ECB op enigerlei wijze voornemens om niet- bancaire betalingsdienstaanbieders in de toekomst wel rekeningen te </w:t>
      </w:r>
      <w:r w:rsidRPr="00E00CB9">
        <w:rPr>
          <w:rFonts w:ascii="Verdana" w:hAnsi="Verdana" w:cs="Arial"/>
          <w:i/>
          <w:iCs/>
          <w:sz w:val="18"/>
          <w:szCs w:val="18"/>
        </w:rPr>
        <w:lastRenderedPageBreak/>
        <w:t>verstrekken? Welke gevolgen heeft de houding van de ECB voor de beoogde uitwerking van het wetsvoorstel? Kan van niet-bancaire instellingen redelijkerwijs wel verwacht worden dat zij aan deze wetgeving kunnen voldoen als zij geen gelijk speelveld hebben met grotere bancaire instellingen?</w:t>
      </w:r>
    </w:p>
    <w:p w:rsidR="00E446AE" w:rsidP="00E00CB9" w:rsidRDefault="00E446AE" w14:paraId="15F1166F" w14:textId="77777777">
      <w:pPr>
        <w:widowControl w:val="0"/>
        <w:tabs>
          <w:tab w:val="num" w:pos="720"/>
        </w:tabs>
        <w:spacing w:line="240" w:lineRule="atLeast"/>
        <w:rPr>
          <w:rFonts w:ascii="Verdana" w:hAnsi="Verdana" w:cs="Arial"/>
          <w:i/>
          <w:iCs/>
          <w:sz w:val="18"/>
          <w:szCs w:val="18"/>
        </w:rPr>
      </w:pPr>
    </w:p>
    <w:p w:rsidR="0021357C" w:rsidP="0021357C" w:rsidRDefault="00E446AE" w14:paraId="094CDFA1" w14:textId="4B24652F">
      <w:pPr>
        <w:widowControl w:val="0"/>
        <w:tabs>
          <w:tab w:val="num" w:pos="720"/>
        </w:tabs>
        <w:spacing w:line="240" w:lineRule="atLeast"/>
        <w:rPr>
          <w:rFonts w:ascii="Verdana" w:hAnsi="Verdana" w:cs="Arial"/>
          <w:sz w:val="18"/>
          <w:szCs w:val="18"/>
        </w:rPr>
      </w:pPr>
      <w:r>
        <w:rPr>
          <w:rFonts w:ascii="Verdana" w:hAnsi="Verdana" w:cs="Arial"/>
          <w:sz w:val="18"/>
          <w:szCs w:val="18"/>
        </w:rPr>
        <w:t xml:space="preserve">De </w:t>
      </w:r>
      <w:r w:rsidR="0021357C">
        <w:rPr>
          <w:rFonts w:ascii="Verdana" w:hAnsi="Verdana" w:cs="Arial"/>
          <w:sz w:val="18"/>
          <w:szCs w:val="18"/>
        </w:rPr>
        <w:t xml:space="preserve">leden merken terecht op </w:t>
      </w:r>
      <w:r w:rsidR="00194CD9">
        <w:rPr>
          <w:rFonts w:ascii="Verdana" w:hAnsi="Verdana" w:cs="Arial"/>
          <w:sz w:val="18"/>
          <w:szCs w:val="18"/>
        </w:rPr>
        <w:t xml:space="preserve">dat </w:t>
      </w:r>
      <w:r w:rsidR="0021357C">
        <w:rPr>
          <w:rFonts w:ascii="Verdana" w:hAnsi="Verdana" w:cs="Arial"/>
          <w:sz w:val="18"/>
          <w:szCs w:val="18"/>
        </w:rPr>
        <w:t xml:space="preserve">de ECB, tezamen met de nationale centrale banken van lidstaten met de euro als munteenheid (ook wel het Eurosysteem genoemd), besloten heeft om geen rekeningen te verstrekken </w:t>
      </w:r>
      <w:r w:rsidR="003F1CE5">
        <w:rPr>
          <w:rFonts w:ascii="Verdana" w:hAnsi="Verdana" w:cs="Arial"/>
          <w:sz w:val="18"/>
          <w:szCs w:val="18"/>
        </w:rPr>
        <w:t xml:space="preserve">aan </w:t>
      </w:r>
      <w:proofErr w:type="spellStart"/>
      <w:r w:rsidR="003F1CE5">
        <w:rPr>
          <w:rFonts w:ascii="Verdana" w:hAnsi="Verdana" w:cs="Arial"/>
          <w:sz w:val="18"/>
          <w:szCs w:val="18"/>
        </w:rPr>
        <w:t>elektronischgeldinstellingen</w:t>
      </w:r>
      <w:proofErr w:type="spellEnd"/>
      <w:r w:rsidR="003F1CE5">
        <w:rPr>
          <w:rFonts w:ascii="Verdana" w:hAnsi="Verdana" w:cs="Arial"/>
          <w:sz w:val="18"/>
          <w:szCs w:val="18"/>
        </w:rPr>
        <w:t xml:space="preserve"> </w:t>
      </w:r>
      <w:r w:rsidR="0021357C">
        <w:rPr>
          <w:rFonts w:ascii="Verdana" w:hAnsi="Verdana" w:cs="Arial"/>
          <w:sz w:val="18"/>
          <w:szCs w:val="18"/>
        </w:rPr>
        <w:t xml:space="preserve">voor </w:t>
      </w:r>
      <w:r w:rsidR="003F1CE5">
        <w:rPr>
          <w:rFonts w:ascii="Verdana" w:hAnsi="Verdana" w:cs="Arial"/>
          <w:sz w:val="18"/>
          <w:szCs w:val="18"/>
        </w:rPr>
        <w:t xml:space="preserve">het </w:t>
      </w:r>
      <w:r w:rsidR="0021357C">
        <w:rPr>
          <w:rFonts w:ascii="Verdana" w:hAnsi="Verdana" w:cs="Arial"/>
          <w:sz w:val="18"/>
          <w:szCs w:val="18"/>
        </w:rPr>
        <w:t>veiligstellen</w:t>
      </w:r>
      <w:r w:rsidR="003F1CE5">
        <w:rPr>
          <w:rFonts w:ascii="Verdana" w:hAnsi="Verdana" w:cs="Arial"/>
          <w:sz w:val="18"/>
          <w:szCs w:val="18"/>
        </w:rPr>
        <w:t xml:space="preserve"> van tegoeden van hun klanten</w:t>
      </w:r>
      <w:r w:rsidR="0021357C">
        <w:rPr>
          <w:rFonts w:ascii="Verdana" w:hAnsi="Verdana" w:cs="Arial"/>
          <w:sz w:val="18"/>
          <w:szCs w:val="18"/>
        </w:rPr>
        <w:t xml:space="preserve">. </w:t>
      </w:r>
      <w:r w:rsidR="00CB1C9E">
        <w:rPr>
          <w:rFonts w:ascii="Verdana" w:hAnsi="Verdana" w:cs="Arial"/>
          <w:sz w:val="18"/>
          <w:szCs w:val="18"/>
        </w:rPr>
        <w:t xml:space="preserve">Banken </w:t>
      </w:r>
      <w:r w:rsidR="003F1CE5">
        <w:rPr>
          <w:rFonts w:ascii="Verdana" w:hAnsi="Verdana" w:cs="Arial"/>
          <w:sz w:val="18"/>
          <w:szCs w:val="18"/>
        </w:rPr>
        <w:t xml:space="preserve">moeten voldoen aan verdergaande en strengere regels dat betaalinstellingen en </w:t>
      </w:r>
      <w:proofErr w:type="spellStart"/>
      <w:r w:rsidR="003F1CE5">
        <w:rPr>
          <w:rFonts w:ascii="Verdana" w:hAnsi="Verdana" w:cs="Arial"/>
          <w:sz w:val="18"/>
          <w:szCs w:val="18"/>
        </w:rPr>
        <w:t>elektronischgeldinstellingen</w:t>
      </w:r>
      <w:proofErr w:type="spellEnd"/>
      <w:r w:rsidR="003F1CE5">
        <w:rPr>
          <w:rFonts w:ascii="Verdana" w:hAnsi="Verdana" w:cs="Arial"/>
          <w:sz w:val="18"/>
          <w:szCs w:val="18"/>
        </w:rPr>
        <w:t xml:space="preserve">. Daarnaast vallen banken onder het depositogarantiestelsel, die zij met eigen contributies vullen. Deze eisen zijn juist bedoeld om </w:t>
      </w:r>
      <w:proofErr w:type="spellStart"/>
      <w:r w:rsidR="00FD214C">
        <w:rPr>
          <w:rFonts w:ascii="Verdana" w:hAnsi="Verdana" w:cs="Arial"/>
          <w:sz w:val="18"/>
          <w:szCs w:val="18"/>
        </w:rPr>
        <w:t>prudentiële</w:t>
      </w:r>
      <w:proofErr w:type="spellEnd"/>
      <w:r w:rsidR="003F1CE5">
        <w:rPr>
          <w:rFonts w:ascii="Verdana" w:hAnsi="Verdana" w:cs="Arial"/>
          <w:sz w:val="18"/>
          <w:szCs w:val="18"/>
        </w:rPr>
        <w:t xml:space="preserve"> risico’s te voorkomen. </w:t>
      </w:r>
      <w:r w:rsidR="00EA1A91">
        <w:rPr>
          <w:rFonts w:ascii="Verdana" w:hAnsi="Verdana" w:cs="Arial"/>
          <w:sz w:val="18"/>
          <w:szCs w:val="18"/>
        </w:rPr>
        <w:t xml:space="preserve">Het lijkt er vooralsnog </w:t>
      </w:r>
      <w:r w:rsidR="00CB1C9E">
        <w:rPr>
          <w:rFonts w:ascii="Verdana" w:hAnsi="Verdana" w:cs="Arial"/>
          <w:sz w:val="18"/>
          <w:szCs w:val="18"/>
        </w:rPr>
        <w:t>onduidelijk</w:t>
      </w:r>
      <w:r w:rsidR="00EA1A91">
        <w:rPr>
          <w:rFonts w:ascii="Verdana" w:hAnsi="Verdana" w:cs="Arial"/>
          <w:sz w:val="18"/>
          <w:szCs w:val="18"/>
        </w:rPr>
        <w:t xml:space="preserve"> o</w:t>
      </w:r>
      <w:r w:rsidR="00CB1C9E">
        <w:rPr>
          <w:rFonts w:ascii="Verdana" w:hAnsi="Verdana" w:cs="Arial"/>
          <w:sz w:val="18"/>
          <w:szCs w:val="18"/>
        </w:rPr>
        <w:t>f</w:t>
      </w:r>
      <w:r w:rsidR="00EA1A91">
        <w:rPr>
          <w:rFonts w:ascii="Verdana" w:hAnsi="Verdana" w:cs="Arial"/>
          <w:sz w:val="18"/>
          <w:szCs w:val="18"/>
        </w:rPr>
        <w:t xml:space="preserve"> </w:t>
      </w:r>
      <w:r w:rsidR="00CB1C9E">
        <w:rPr>
          <w:rFonts w:ascii="Verdana" w:hAnsi="Verdana" w:cs="Arial"/>
          <w:sz w:val="18"/>
          <w:szCs w:val="18"/>
        </w:rPr>
        <w:t>het</w:t>
      </w:r>
      <w:r w:rsidR="00EA1A91">
        <w:rPr>
          <w:rFonts w:ascii="Verdana" w:hAnsi="Verdana" w:cs="Arial"/>
          <w:sz w:val="18"/>
          <w:szCs w:val="18"/>
        </w:rPr>
        <w:t xml:space="preserve"> beleid herzien gaat worden.</w:t>
      </w:r>
      <w:r w:rsidR="00CB1C9E">
        <w:rPr>
          <w:rFonts w:ascii="Verdana" w:hAnsi="Verdana" w:cs="Arial"/>
          <w:sz w:val="18"/>
          <w:szCs w:val="18"/>
        </w:rPr>
        <w:t xml:space="preserve"> In de algemene maatregel van bestuur wordt de grondslag gecreëerd zodat, als het beleid gewijzigd wordt het meteen uitgevoerd kan worden. </w:t>
      </w:r>
    </w:p>
    <w:p w:rsidR="0021357C" w:rsidP="0021357C" w:rsidRDefault="0021357C" w14:paraId="5C222793" w14:textId="77777777">
      <w:pPr>
        <w:widowControl w:val="0"/>
        <w:tabs>
          <w:tab w:val="num" w:pos="720"/>
        </w:tabs>
        <w:spacing w:line="240" w:lineRule="atLeast"/>
        <w:rPr>
          <w:rFonts w:ascii="Verdana" w:hAnsi="Verdana" w:cs="Arial"/>
          <w:sz w:val="18"/>
          <w:szCs w:val="18"/>
        </w:rPr>
      </w:pPr>
    </w:p>
    <w:p w:rsidRPr="00E446AE" w:rsidR="0021357C" w:rsidP="00E00CB9" w:rsidRDefault="0021357C" w14:paraId="38341037" w14:textId="209D83FA">
      <w:pPr>
        <w:widowControl w:val="0"/>
        <w:tabs>
          <w:tab w:val="num" w:pos="720"/>
        </w:tabs>
        <w:spacing w:line="240" w:lineRule="atLeast"/>
        <w:rPr>
          <w:rFonts w:ascii="Verdana" w:hAnsi="Verdana" w:cs="Arial"/>
          <w:sz w:val="18"/>
          <w:szCs w:val="18"/>
        </w:rPr>
      </w:pPr>
      <w:r>
        <w:rPr>
          <w:rFonts w:ascii="Verdana" w:hAnsi="Verdana" w:cs="Arial"/>
          <w:sz w:val="18"/>
          <w:szCs w:val="18"/>
        </w:rPr>
        <w:t xml:space="preserve">Het Eurosysteem is tot dit besluit gekomen omdat het aanbieden van deze rekeningen nadelige gevolgen kan hebben voor de algehele veiligheid en soliditeit van het financiële stelstel. </w:t>
      </w:r>
      <w:r w:rsidRPr="0021357C">
        <w:rPr>
          <w:rFonts w:ascii="Verdana" w:hAnsi="Verdana" w:cs="Arial"/>
          <w:sz w:val="18"/>
          <w:szCs w:val="18"/>
        </w:rPr>
        <w:t xml:space="preserve">Zoals het Eurosysteem benoemt, zijn betaalinstellingen en </w:t>
      </w:r>
      <w:proofErr w:type="spellStart"/>
      <w:r w:rsidRPr="0021357C">
        <w:rPr>
          <w:rFonts w:ascii="Verdana" w:hAnsi="Verdana" w:cs="Arial"/>
          <w:sz w:val="18"/>
          <w:szCs w:val="18"/>
        </w:rPr>
        <w:t>elektronischgeldinstellingen</w:t>
      </w:r>
      <w:proofErr w:type="spellEnd"/>
      <w:r w:rsidRPr="0021357C">
        <w:rPr>
          <w:rFonts w:ascii="Verdana" w:hAnsi="Verdana" w:cs="Arial"/>
          <w:sz w:val="18"/>
          <w:szCs w:val="18"/>
        </w:rPr>
        <w:t xml:space="preserve"> in het leven geroepen om bepaalde diensten te kunnen verrichten zonder de last van het aanvragen van een volledige vergunning als bank. </w:t>
      </w:r>
      <w:r w:rsidR="003F1CE5">
        <w:rPr>
          <w:rFonts w:ascii="Verdana" w:hAnsi="Verdana" w:cs="Arial"/>
          <w:sz w:val="18"/>
          <w:szCs w:val="18"/>
        </w:rPr>
        <w:t>Deze instellingen faciliteren alleen betalingen, het is niet de bedoeling dat zij deposito’s van klanten aanhouden. Om deze redenen</w:t>
      </w:r>
      <w:r w:rsidRPr="0021357C">
        <w:rPr>
          <w:rFonts w:ascii="Verdana" w:hAnsi="Verdana" w:cs="Arial"/>
          <w:sz w:val="18"/>
          <w:szCs w:val="18"/>
        </w:rPr>
        <w:t xml:space="preserve"> geldt dus </w:t>
      </w:r>
      <w:r w:rsidR="003F1CE5">
        <w:rPr>
          <w:rFonts w:ascii="Verdana" w:hAnsi="Verdana" w:cs="Arial"/>
          <w:sz w:val="18"/>
          <w:szCs w:val="18"/>
        </w:rPr>
        <w:t xml:space="preserve">ook de </w:t>
      </w:r>
      <w:r w:rsidRPr="0021357C">
        <w:rPr>
          <w:rFonts w:ascii="Verdana" w:hAnsi="Verdana" w:cs="Arial"/>
          <w:sz w:val="18"/>
          <w:szCs w:val="18"/>
        </w:rPr>
        <w:t>depositogarantie</w:t>
      </w:r>
      <w:r w:rsidR="003F1CE5">
        <w:rPr>
          <w:rFonts w:ascii="Verdana" w:hAnsi="Verdana" w:cs="Arial"/>
          <w:sz w:val="18"/>
          <w:szCs w:val="18"/>
        </w:rPr>
        <w:t xml:space="preserve"> niet</w:t>
      </w:r>
      <w:r w:rsidRPr="0021357C">
        <w:rPr>
          <w:rFonts w:ascii="Verdana" w:hAnsi="Verdana" w:cs="Arial"/>
          <w:sz w:val="18"/>
          <w:szCs w:val="18"/>
        </w:rPr>
        <w:t>. De aard van deze instellingen moet vanuit het oogpunt van consumenten duidelijk blijven: ze bestaan voor het faciliteren van bepaalde diensten en bieden niet dezelfde bescherming als banken. Het stallen van geldmiddelen van deze instellingen bij centrale banken kan zorgen dat consumenten de instellingen gaan verwarren met banken</w:t>
      </w:r>
      <w:r w:rsidR="003F1CE5">
        <w:rPr>
          <w:rFonts w:ascii="Verdana" w:hAnsi="Verdana" w:cs="Arial"/>
          <w:sz w:val="18"/>
          <w:szCs w:val="18"/>
        </w:rPr>
        <w:t>, of kan ertoe leiden dat deze instellingen diensten gaan aanbieden die lijken op het aanhouden van deposito’s, zonder de strenge waarborgen die hiervoor gelden voor banken</w:t>
      </w:r>
      <w:r w:rsidRPr="0021357C">
        <w:rPr>
          <w:rFonts w:ascii="Verdana" w:hAnsi="Verdana" w:cs="Arial"/>
          <w:sz w:val="18"/>
          <w:szCs w:val="18"/>
        </w:rPr>
        <w:t xml:space="preserve">. Dit kan de risicoperceptie vertekenen omdat consumenten mogelijk kunnen denken dat dezelfde mate van veiligheid geldt. </w:t>
      </w:r>
    </w:p>
    <w:p w:rsidRPr="005634CA" w:rsidR="00DB522E" w:rsidP="00E4606A" w:rsidRDefault="00DB522E" w14:paraId="3B079F8A" w14:textId="77777777">
      <w:pPr>
        <w:widowControl w:val="0"/>
        <w:tabs>
          <w:tab w:val="num" w:pos="720"/>
        </w:tabs>
        <w:spacing w:line="240" w:lineRule="atLeast"/>
        <w:rPr>
          <w:rFonts w:ascii="Verdana" w:hAnsi="Verdana" w:cs="Arial"/>
          <w:sz w:val="18"/>
          <w:szCs w:val="18"/>
        </w:rPr>
      </w:pPr>
    </w:p>
    <w:p w:rsidRPr="005634CA" w:rsidR="00DB522E" w:rsidP="00E4606A" w:rsidRDefault="00DB522E" w14:paraId="2E805790" w14:textId="77777777">
      <w:pPr>
        <w:widowControl w:val="0"/>
        <w:tabs>
          <w:tab w:val="num" w:pos="720"/>
        </w:tabs>
        <w:spacing w:line="240" w:lineRule="atLeast"/>
        <w:rPr>
          <w:rFonts w:ascii="Verdana" w:hAnsi="Verdana" w:cs="Arial"/>
          <w:sz w:val="18"/>
          <w:szCs w:val="18"/>
        </w:rPr>
      </w:pPr>
    </w:p>
    <w:p w:rsidRPr="007021E8" w:rsidR="00A30F6E" w:rsidP="00E4606A" w:rsidRDefault="00EE0056" w14:paraId="0CABEE68" w14:textId="77777777">
      <w:pPr>
        <w:widowControl w:val="0"/>
        <w:tabs>
          <w:tab w:val="num" w:pos="720"/>
        </w:tabs>
        <w:spacing w:line="240" w:lineRule="atLeast"/>
        <w:rPr>
          <w:rFonts w:ascii="Verdana" w:hAnsi="Verdana" w:cs="Arial"/>
          <w:sz w:val="18"/>
          <w:szCs w:val="18"/>
        </w:rPr>
      </w:pPr>
      <w:r w:rsidRPr="007021E8">
        <w:rPr>
          <w:rFonts w:ascii="Verdana" w:hAnsi="Verdana" w:cs="Arial"/>
          <w:sz w:val="18"/>
          <w:szCs w:val="18"/>
        </w:rPr>
        <w:t>De Minister van Financiën,</w:t>
      </w:r>
    </w:p>
    <w:sectPr w:rsidRPr="007021E8" w:rsidR="00A30F6E"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FF65" w14:textId="77777777" w:rsidR="002B7ECC" w:rsidRDefault="002B7ECC" w:rsidP="00CA7D6D">
      <w:r>
        <w:separator/>
      </w:r>
    </w:p>
  </w:endnote>
  <w:endnote w:type="continuationSeparator" w:id="0">
    <w:p w14:paraId="057EA73A" w14:textId="77777777" w:rsidR="002B7ECC" w:rsidRDefault="002B7ECC"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408E" w14:textId="77777777" w:rsidR="00EA444F" w:rsidRPr="00DB6230" w:rsidRDefault="009A45D2">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E4606A">
      <w:rPr>
        <w:rFonts w:ascii="Verdana" w:hAnsi="Verdana"/>
        <w:noProof/>
        <w:sz w:val="18"/>
      </w:rPr>
      <w:t>1</w:t>
    </w:r>
    <w:r w:rsidRPr="00DB6230">
      <w:rPr>
        <w:rFonts w:ascii="Verdana" w:hAnsi="Verdana"/>
        <w:sz w:val="18"/>
      </w:rPr>
      <w:fldChar w:fldCharType="end"/>
    </w:r>
  </w:p>
  <w:p w14:paraId="0F907343"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60A6" w14:textId="77777777" w:rsidR="002B7ECC" w:rsidRDefault="002B7ECC" w:rsidP="00CA7D6D">
      <w:r>
        <w:separator/>
      </w:r>
    </w:p>
  </w:footnote>
  <w:footnote w:type="continuationSeparator" w:id="0">
    <w:p w14:paraId="325B67F2" w14:textId="77777777" w:rsidR="002B7ECC" w:rsidRDefault="002B7ECC" w:rsidP="00CA7D6D">
      <w:r>
        <w:continuationSeparator/>
      </w:r>
    </w:p>
  </w:footnote>
  <w:footnote w:id="1">
    <w:p w14:paraId="36026C81" w14:textId="1E62ECFF" w:rsidR="009C372C" w:rsidRPr="004A6403" w:rsidRDefault="009C372C">
      <w:pPr>
        <w:pStyle w:val="Voetnoottekst"/>
        <w:rPr>
          <w:rFonts w:ascii="Verdana" w:hAnsi="Verdana"/>
          <w:sz w:val="16"/>
          <w:szCs w:val="16"/>
        </w:rPr>
      </w:pPr>
      <w:r w:rsidRPr="004A6403">
        <w:rPr>
          <w:rStyle w:val="Voetnootmarkering"/>
          <w:rFonts w:ascii="Verdana" w:hAnsi="Verdana"/>
          <w:sz w:val="16"/>
          <w:szCs w:val="16"/>
        </w:rPr>
        <w:footnoteRef/>
      </w:r>
      <w:r w:rsidRPr="004A6403">
        <w:rPr>
          <w:rFonts w:ascii="Verdana" w:hAnsi="Verdana"/>
          <w:sz w:val="16"/>
          <w:szCs w:val="16"/>
        </w:rPr>
        <w:t xml:space="preserve"> Kamerstuk</w:t>
      </w:r>
      <w:r w:rsidR="001110B5">
        <w:rPr>
          <w:rFonts w:ascii="Verdana" w:hAnsi="Verdana"/>
          <w:sz w:val="16"/>
          <w:szCs w:val="16"/>
        </w:rPr>
        <w:t>ken II 2024/25,</w:t>
      </w:r>
      <w:r w:rsidRPr="004A6403">
        <w:rPr>
          <w:rFonts w:ascii="Verdana" w:hAnsi="Verdana"/>
          <w:sz w:val="16"/>
          <w:szCs w:val="16"/>
        </w:rPr>
        <w:t xml:space="preserve"> 32013</w:t>
      </w:r>
      <w:r>
        <w:rPr>
          <w:rFonts w:ascii="Verdana" w:hAnsi="Verdana"/>
          <w:sz w:val="16"/>
          <w:szCs w:val="16"/>
        </w:rPr>
        <w:t xml:space="preserve">, nr. </w:t>
      </w:r>
      <w:r w:rsidRPr="004A6403">
        <w:rPr>
          <w:rFonts w:ascii="Verdana" w:hAnsi="Verdana"/>
          <w:sz w:val="16"/>
          <w:szCs w:val="16"/>
        </w:rPr>
        <w:t>301</w:t>
      </w:r>
    </w:p>
  </w:footnote>
  <w:footnote w:id="2">
    <w:p w14:paraId="4EC6D4E6" w14:textId="77777777" w:rsidR="00BE3031" w:rsidRPr="00BE3031" w:rsidRDefault="00BE3031" w:rsidP="00BE3031">
      <w:pPr>
        <w:pStyle w:val="Voetnoottekst"/>
        <w:rPr>
          <w:rFonts w:ascii="Verdana" w:hAnsi="Verdana"/>
          <w:sz w:val="16"/>
          <w:szCs w:val="16"/>
        </w:rPr>
      </w:pPr>
      <w:r w:rsidRPr="00BE3031">
        <w:rPr>
          <w:rStyle w:val="Voetnootmarkering"/>
          <w:rFonts w:ascii="Verdana" w:hAnsi="Verdana"/>
          <w:sz w:val="16"/>
          <w:szCs w:val="16"/>
        </w:rPr>
        <w:footnoteRef/>
      </w:r>
      <w:r w:rsidRPr="00BE3031">
        <w:rPr>
          <w:rFonts w:ascii="Verdana" w:hAnsi="Verdana"/>
          <w:sz w:val="16"/>
          <w:szCs w:val="16"/>
        </w:rPr>
        <w:t xml:space="preserve"> Aanwijzingen voor de regelgeving 6.1.</w:t>
      </w:r>
    </w:p>
  </w:footnote>
  <w:footnote w:id="3">
    <w:p w14:paraId="3CE24DC0" w14:textId="77777777" w:rsidR="00BE3031" w:rsidRPr="00BE3031" w:rsidRDefault="00BE3031" w:rsidP="00BE3031">
      <w:pPr>
        <w:pStyle w:val="Voetnoottekst"/>
        <w:rPr>
          <w:rFonts w:ascii="Verdana" w:hAnsi="Verdana"/>
          <w:sz w:val="16"/>
          <w:szCs w:val="16"/>
        </w:rPr>
      </w:pPr>
      <w:r w:rsidRPr="00BE3031">
        <w:rPr>
          <w:rStyle w:val="Voetnootmarkering"/>
          <w:rFonts w:ascii="Verdana" w:hAnsi="Verdana"/>
          <w:sz w:val="16"/>
          <w:szCs w:val="16"/>
        </w:rPr>
        <w:footnoteRef/>
      </w:r>
      <w:r w:rsidRPr="00BE3031">
        <w:rPr>
          <w:rFonts w:ascii="Verdana" w:hAnsi="Verdana"/>
          <w:sz w:val="16"/>
          <w:szCs w:val="16"/>
        </w:rPr>
        <w:t xml:space="preserve"> Aanwijzingen voor de regelgeving 2.19. </w:t>
      </w:r>
    </w:p>
  </w:footnote>
  <w:footnote w:id="4">
    <w:p w14:paraId="50CDA28E" w14:textId="1A48D31F" w:rsidR="00BE3031" w:rsidRPr="00DD3DAE" w:rsidRDefault="00BE3031" w:rsidP="00BE3031">
      <w:pPr>
        <w:pStyle w:val="Voetnoottekst"/>
        <w:rPr>
          <w:rFonts w:ascii="Verdana" w:hAnsi="Verdana"/>
          <w:sz w:val="16"/>
          <w:szCs w:val="16"/>
        </w:rPr>
      </w:pPr>
      <w:r w:rsidRPr="00DD3DAE">
        <w:rPr>
          <w:rStyle w:val="Voetnootmarkering"/>
          <w:rFonts w:ascii="Verdana" w:hAnsi="Verdana"/>
          <w:sz w:val="16"/>
          <w:szCs w:val="16"/>
        </w:rPr>
        <w:footnoteRef/>
      </w:r>
      <w:r w:rsidRPr="00DD3DAE">
        <w:rPr>
          <w:rFonts w:ascii="Verdana" w:hAnsi="Verdana"/>
          <w:sz w:val="16"/>
          <w:szCs w:val="16"/>
        </w:rPr>
        <w:t xml:space="preserve"> </w:t>
      </w:r>
      <w:r w:rsidR="00FA4725">
        <w:rPr>
          <w:rFonts w:ascii="Verdana" w:hAnsi="Verdana"/>
          <w:sz w:val="16"/>
          <w:szCs w:val="16"/>
        </w:rPr>
        <w:t>Uitvoeringsbesluit verordening instantovermakingen in euro’s (</w:t>
      </w:r>
      <w:r w:rsidRPr="00DD3DAE">
        <w:rPr>
          <w:rFonts w:ascii="Verdana" w:hAnsi="Verdana"/>
          <w:sz w:val="16"/>
          <w:szCs w:val="16"/>
        </w:rPr>
        <w:t xml:space="preserve">Stb. 2025, </w:t>
      </w:r>
      <w:r w:rsidR="00DD3DAE" w:rsidRPr="00DD3DAE">
        <w:rPr>
          <w:rFonts w:ascii="Verdana" w:hAnsi="Verdana"/>
          <w:sz w:val="16"/>
          <w:szCs w:val="16"/>
        </w:rPr>
        <w:t>53</w:t>
      </w:r>
      <w:r w:rsidR="00FA4725">
        <w:rPr>
          <w:rFonts w:ascii="Verdana" w:hAnsi="Verdana"/>
          <w:sz w:val="16"/>
          <w:szCs w:val="16"/>
        </w:rPr>
        <w:t>)</w:t>
      </w:r>
      <w:r w:rsidR="00375090">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0E250EF"/>
    <w:multiLevelType w:val="hybridMultilevel"/>
    <w:tmpl w:val="801C30FE"/>
    <w:lvl w:ilvl="0" w:tplc="E710153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4"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0"/>
  </w:num>
  <w:num w:numId="2" w16cid:durableId="625543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1"/>
  </w:num>
  <w:num w:numId="4" w16cid:durableId="1200389277">
    <w:abstractNumId w:val="10"/>
  </w:num>
  <w:num w:numId="5" w16cid:durableId="621771480">
    <w:abstractNumId w:val="14"/>
  </w:num>
  <w:num w:numId="6" w16cid:durableId="1245651400">
    <w:abstractNumId w:val="6"/>
  </w:num>
  <w:num w:numId="7" w16cid:durableId="1167549736">
    <w:abstractNumId w:val="5"/>
  </w:num>
  <w:num w:numId="8" w16cid:durableId="927426745">
    <w:abstractNumId w:val="2"/>
  </w:num>
  <w:num w:numId="9" w16cid:durableId="1186361687">
    <w:abstractNumId w:val="9"/>
  </w:num>
  <w:num w:numId="10" w16cid:durableId="1382246539">
    <w:abstractNumId w:val="12"/>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9"/>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8"/>
  </w:num>
  <w:num w:numId="14" w16cid:durableId="1225869049">
    <w:abstractNumId w:val="3"/>
  </w:num>
  <w:num w:numId="15" w16cid:durableId="1614822683">
    <w:abstractNumId w:val="1"/>
  </w:num>
  <w:num w:numId="16" w16cid:durableId="1123233499">
    <w:abstractNumId w:val="4"/>
  </w:num>
  <w:num w:numId="17" w16cid:durableId="123812592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10325"/>
    <w:rsid w:val="00010FBC"/>
    <w:rsid w:val="00012F05"/>
    <w:rsid w:val="000131E1"/>
    <w:rsid w:val="00014205"/>
    <w:rsid w:val="0001437F"/>
    <w:rsid w:val="00014925"/>
    <w:rsid w:val="000202AB"/>
    <w:rsid w:val="0002172C"/>
    <w:rsid w:val="00021A14"/>
    <w:rsid w:val="00024443"/>
    <w:rsid w:val="00025142"/>
    <w:rsid w:val="0002524E"/>
    <w:rsid w:val="00026C8F"/>
    <w:rsid w:val="00034351"/>
    <w:rsid w:val="00034FC9"/>
    <w:rsid w:val="0003523F"/>
    <w:rsid w:val="000503AB"/>
    <w:rsid w:val="00054E3C"/>
    <w:rsid w:val="000575E2"/>
    <w:rsid w:val="00057A79"/>
    <w:rsid w:val="00060B8F"/>
    <w:rsid w:val="000610C1"/>
    <w:rsid w:val="00061B86"/>
    <w:rsid w:val="0006448C"/>
    <w:rsid w:val="00064EDD"/>
    <w:rsid w:val="00065A2A"/>
    <w:rsid w:val="00065C16"/>
    <w:rsid w:val="00067015"/>
    <w:rsid w:val="0007130F"/>
    <w:rsid w:val="00073441"/>
    <w:rsid w:val="00076564"/>
    <w:rsid w:val="000765D1"/>
    <w:rsid w:val="000773B9"/>
    <w:rsid w:val="00080A6C"/>
    <w:rsid w:val="00082026"/>
    <w:rsid w:val="00082F60"/>
    <w:rsid w:val="000841EF"/>
    <w:rsid w:val="000862E1"/>
    <w:rsid w:val="0008781D"/>
    <w:rsid w:val="00087D5A"/>
    <w:rsid w:val="0009055C"/>
    <w:rsid w:val="0009097E"/>
    <w:rsid w:val="0009315E"/>
    <w:rsid w:val="00094527"/>
    <w:rsid w:val="000A0550"/>
    <w:rsid w:val="000A1C98"/>
    <w:rsid w:val="000A3D6D"/>
    <w:rsid w:val="000A3D8E"/>
    <w:rsid w:val="000A46E2"/>
    <w:rsid w:val="000A7B3E"/>
    <w:rsid w:val="000B2703"/>
    <w:rsid w:val="000B2AF0"/>
    <w:rsid w:val="000B35D2"/>
    <w:rsid w:val="000B36D2"/>
    <w:rsid w:val="000B3ABD"/>
    <w:rsid w:val="000B4824"/>
    <w:rsid w:val="000B70BA"/>
    <w:rsid w:val="000C098E"/>
    <w:rsid w:val="000C0E4F"/>
    <w:rsid w:val="000C520B"/>
    <w:rsid w:val="000C57FC"/>
    <w:rsid w:val="000C5CE9"/>
    <w:rsid w:val="000C6404"/>
    <w:rsid w:val="000C6E45"/>
    <w:rsid w:val="000D01AD"/>
    <w:rsid w:val="000D2C35"/>
    <w:rsid w:val="000D2DEE"/>
    <w:rsid w:val="000D3EAA"/>
    <w:rsid w:val="000E0443"/>
    <w:rsid w:val="000E17D5"/>
    <w:rsid w:val="000E1938"/>
    <w:rsid w:val="000E4550"/>
    <w:rsid w:val="000E74D2"/>
    <w:rsid w:val="000F1B7B"/>
    <w:rsid w:val="000F45F9"/>
    <w:rsid w:val="000F4FD8"/>
    <w:rsid w:val="000F7B64"/>
    <w:rsid w:val="00100C45"/>
    <w:rsid w:val="00102BFB"/>
    <w:rsid w:val="00103137"/>
    <w:rsid w:val="00104A00"/>
    <w:rsid w:val="001052B3"/>
    <w:rsid w:val="001052BA"/>
    <w:rsid w:val="001109EC"/>
    <w:rsid w:val="00110ED7"/>
    <w:rsid w:val="001110B5"/>
    <w:rsid w:val="00114A49"/>
    <w:rsid w:val="001156CC"/>
    <w:rsid w:val="00115A48"/>
    <w:rsid w:val="001212D3"/>
    <w:rsid w:val="00121C1B"/>
    <w:rsid w:val="00121D64"/>
    <w:rsid w:val="0012322C"/>
    <w:rsid w:val="00125642"/>
    <w:rsid w:val="00126E5A"/>
    <w:rsid w:val="001308CF"/>
    <w:rsid w:val="0013346B"/>
    <w:rsid w:val="001352A5"/>
    <w:rsid w:val="001366DE"/>
    <w:rsid w:val="0014199E"/>
    <w:rsid w:val="001443FE"/>
    <w:rsid w:val="001450D0"/>
    <w:rsid w:val="001461F3"/>
    <w:rsid w:val="00146574"/>
    <w:rsid w:val="00147DA8"/>
    <w:rsid w:val="001501D6"/>
    <w:rsid w:val="00150BBE"/>
    <w:rsid w:val="00153250"/>
    <w:rsid w:val="00156256"/>
    <w:rsid w:val="00160D7C"/>
    <w:rsid w:val="00161EE8"/>
    <w:rsid w:val="00163A06"/>
    <w:rsid w:val="00165ED2"/>
    <w:rsid w:val="00166CBF"/>
    <w:rsid w:val="0017062D"/>
    <w:rsid w:val="00172495"/>
    <w:rsid w:val="0017270E"/>
    <w:rsid w:val="00174363"/>
    <w:rsid w:val="001749DB"/>
    <w:rsid w:val="00174A3F"/>
    <w:rsid w:val="00176F4D"/>
    <w:rsid w:val="00177056"/>
    <w:rsid w:val="00177E16"/>
    <w:rsid w:val="0018055B"/>
    <w:rsid w:val="00180850"/>
    <w:rsid w:val="00184346"/>
    <w:rsid w:val="00184489"/>
    <w:rsid w:val="001850C5"/>
    <w:rsid w:val="00187C13"/>
    <w:rsid w:val="00192973"/>
    <w:rsid w:val="001947D8"/>
    <w:rsid w:val="00194CD9"/>
    <w:rsid w:val="00195472"/>
    <w:rsid w:val="001A45C8"/>
    <w:rsid w:val="001A7738"/>
    <w:rsid w:val="001A7C2E"/>
    <w:rsid w:val="001B31EB"/>
    <w:rsid w:val="001B6003"/>
    <w:rsid w:val="001B75E8"/>
    <w:rsid w:val="001C1802"/>
    <w:rsid w:val="001C1C8A"/>
    <w:rsid w:val="001C37BE"/>
    <w:rsid w:val="001D0773"/>
    <w:rsid w:val="001E13CE"/>
    <w:rsid w:val="001E1405"/>
    <w:rsid w:val="001E79CD"/>
    <w:rsid w:val="001F04B0"/>
    <w:rsid w:val="001F0E50"/>
    <w:rsid w:val="001F4FAA"/>
    <w:rsid w:val="001F6A5B"/>
    <w:rsid w:val="00203AAD"/>
    <w:rsid w:val="00204F1A"/>
    <w:rsid w:val="002051C9"/>
    <w:rsid w:val="00205280"/>
    <w:rsid w:val="0021016D"/>
    <w:rsid w:val="00210EF5"/>
    <w:rsid w:val="0021357C"/>
    <w:rsid w:val="00215711"/>
    <w:rsid w:val="0021725A"/>
    <w:rsid w:val="0022048D"/>
    <w:rsid w:val="00221FCA"/>
    <w:rsid w:val="00221FDB"/>
    <w:rsid w:val="0022361C"/>
    <w:rsid w:val="00223E06"/>
    <w:rsid w:val="00223FB2"/>
    <w:rsid w:val="002262B5"/>
    <w:rsid w:val="00226993"/>
    <w:rsid w:val="002317E9"/>
    <w:rsid w:val="00232F2D"/>
    <w:rsid w:val="00235880"/>
    <w:rsid w:val="00240647"/>
    <w:rsid w:val="00242AC1"/>
    <w:rsid w:val="00243251"/>
    <w:rsid w:val="002435DB"/>
    <w:rsid w:val="002436D5"/>
    <w:rsid w:val="002441D6"/>
    <w:rsid w:val="002441F7"/>
    <w:rsid w:val="0024559D"/>
    <w:rsid w:val="00246084"/>
    <w:rsid w:val="00250CAC"/>
    <w:rsid w:val="00250DCE"/>
    <w:rsid w:val="00251887"/>
    <w:rsid w:val="00254565"/>
    <w:rsid w:val="00254A1D"/>
    <w:rsid w:val="00261762"/>
    <w:rsid w:val="0026438F"/>
    <w:rsid w:val="00266142"/>
    <w:rsid w:val="00267581"/>
    <w:rsid w:val="00270524"/>
    <w:rsid w:val="002707C3"/>
    <w:rsid w:val="00271978"/>
    <w:rsid w:val="0027287F"/>
    <w:rsid w:val="00272896"/>
    <w:rsid w:val="002729FD"/>
    <w:rsid w:val="00272DD6"/>
    <w:rsid w:val="002740A8"/>
    <w:rsid w:val="002802A5"/>
    <w:rsid w:val="00280CC0"/>
    <w:rsid w:val="00281CFD"/>
    <w:rsid w:val="00282F36"/>
    <w:rsid w:val="00283585"/>
    <w:rsid w:val="00285232"/>
    <w:rsid w:val="002855C1"/>
    <w:rsid w:val="00285FA5"/>
    <w:rsid w:val="00290BA5"/>
    <w:rsid w:val="002910E8"/>
    <w:rsid w:val="00291A51"/>
    <w:rsid w:val="00295281"/>
    <w:rsid w:val="00295A08"/>
    <w:rsid w:val="002963EE"/>
    <w:rsid w:val="0029762A"/>
    <w:rsid w:val="002A2364"/>
    <w:rsid w:val="002A4150"/>
    <w:rsid w:val="002A4DC8"/>
    <w:rsid w:val="002A52A4"/>
    <w:rsid w:val="002B06AA"/>
    <w:rsid w:val="002B14C0"/>
    <w:rsid w:val="002B1630"/>
    <w:rsid w:val="002B30E5"/>
    <w:rsid w:val="002B4B5B"/>
    <w:rsid w:val="002B55D3"/>
    <w:rsid w:val="002B744B"/>
    <w:rsid w:val="002B7ECC"/>
    <w:rsid w:val="002C0E67"/>
    <w:rsid w:val="002C246B"/>
    <w:rsid w:val="002C4DAD"/>
    <w:rsid w:val="002C530D"/>
    <w:rsid w:val="002C7D43"/>
    <w:rsid w:val="002D0BE0"/>
    <w:rsid w:val="002D0C8F"/>
    <w:rsid w:val="002D0E4B"/>
    <w:rsid w:val="002D75C9"/>
    <w:rsid w:val="002E01C6"/>
    <w:rsid w:val="002E1735"/>
    <w:rsid w:val="002E2AEB"/>
    <w:rsid w:val="002F1571"/>
    <w:rsid w:val="002F25AE"/>
    <w:rsid w:val="002F2E54"/>
    <w:rsid w:val="002F5603"/>
    <w:rsid w:val="00300C98"/>
    <w:rsid w:val="00302232"/>
    <w:rsid w:val="0030435A"/>
    <w:rsid w:val="0030577F"/>
    <w:rsid w:val="00311E96"/>
    <w:rsid w:val="00312F6B"/>
    <w:rsid w:val="00313594"/>
    <w:rsid w:val="00314E69"/>
    <w:rsid w:val="00320FB0"/>
    <w:rsid w:val="00322785"/>
    <w:rsid w:val="003227EA"/>
    <w:rsid w:val="00325048"/>
    <w:rsid w:val="00326290"/>
    <w:rsid w:val="00331660"/>
    <w:rsid w:val="003325B0"/>
    <w:rsid w:val="00335565"/>
    <w:rsid w:val="0033726A"/>
    <w:rsid w:val="00340561"/>
    <w:rsid w:val="00342292"/>
    <w:rsid w:val="0034258F"/>
    <w:rsid w:val="003473CB"/>
    <w:rsid w:val="003528FA"/>
    <w:rsid w:val="00353FF0"/>
    <w:rsid w:val="00356228"/>
    <w:rsid w:val="003570BA"/>
    <w:rsid w:val="00357715"/>
    <w:rsid w:val="00357C3C"/>
    <w:rsid w:val="0036159E"/>
    <w:rsid w:val="00363838"/>
    <w:rsid w:val="00363B06"/>
    <w:rsid w:val="00364E13"/>
    <w:rsid w:val="00365040"/>
    <w:rsid w:val="003653AF"/>
    <w:rsid w:val="00365DE2"/>
    <w:rsid w:val="00366ED3"/>
    <w:rsid w:val="003670EF"/>
    <w:rsid w:val="00371A42"/>
    <w:rsid w:val="00373748"/>
    <w:rsid w:val="00374A0F"/>
    <w:rsid w:val="00375090"/>
    <w:rsid w:val="0037623F"/>
    <w:rsid w:val="00377E5B"/>
    <w:rsid w:val="003843F6"/>
    <w:rsid w:val="00386288"/>
    <w:rsid w:val="00386364"/>
    <w:rsid w:val="0038726D"/>
    <w:rsid w:val="00395835"/>
    <w:rsid w:val="00395FD6"/>
    <w:rsid w:val="00396365"/>
    <w:rsid w:val="003A2702"/>
    <w:rsid w:val="003A2FD2"/>
    <w:rsid w:val="003B0C55"/>
    <w:rsid w:val="003B1BC0"/>
    <w:rsid w:val="003B1FE3"/>
    <w:rsid w:val="003B3C8A"/>
    <w:rsid w:val="003B475C"/>
    <w:rsid w:val="003B4A19"/>
    <w:rsid w:val="003B50A1"/>
    <w:rsid w:val="003B5C4A"/>
    <w:rsid w:val="003C1B65"/>
    <w:rsid w:val="003C379E"/>
    <w:rsid w:val="003C3E28"/>
    <w:rsid w:val="003C4182"/>
    <w:rsid w:val="003C41E5"/>
    <w:rsid w:val="003C4BE8"/>
    <w:rsid w:val="003C5052"/>
    <w:rsid w:val="003D0413"/>
    <w:rsid w:val="003D15A8"/>
    <w:rsid w:val="003D1FDB"/>
    <w:rsid w:val="003D508F"/>
    <w:rsid w:val="003D71D4"/>
    <w:rsid w:val="003E38D6"/>
    <w:rsid w:val="003E4511"/>
    <w:rsid w:val="003E561F"/>
    <w:rsid w:val="003F1CE5"/>
    <w:rsid w:val="003F5F26"/>
    <w:rsid w:val="003F7619"/>
    <w:rsid w:val="003F7E0F"/>
    <w:rsid w:val="0040357F"/>
    <w:rsid w:val="00405DAD"/>
    <w:rsid w:val="00411C72"/>
    <w:rsid w:val="004128D8"/>
    <w:rsid w:val="004131CA"/>
    <w:rsid w:val="00413A61"/>
    <w:rsid w:val="004141C5"/>
    <w:rsid w:val="004162BF"/>
    <w:rsid w:val="0041708D"/>
    <w:rsid w:val="00421018"/>
    <w:rsid w:val="00421C69"/>
    <w:rsid w:val="00422106"/>
    <w:rsid w:val="00422666"/>
    <w:rsid w:val="004253EA"/>
    <w:rsid w:val="00425B47"/>
    <w:rsid w:val="004264A6"/>
    <w:rsid w:val="00426557"/>
    <w:rsid w:val="004270A0"/>
    <w:rsid w:val="00432DEF"/>
    <w:rsid w:val="00433C66"/>
    <w:rsid w:val="0043564D"/>
    <w:rsid w:val="0043797A"/>
    <w:rsid w:val="00441382"/>
    <w:rsid w:val="00441FA3"/>
    <w:rsid w:val="0044583D"/>
    <w:rsid w:val="00446789"/>
    <w:rsid w:val="00451A52"/>
    <w:rsid w:val="00452580"/>
    <w:rsid w:val="004567D2"/>
    <w:rsid w:val="00457A8E"/>
    <w:rsid w:val="00457B68"/>
    <w:rsid w:val="0047197B"/>
    <w:rsid w:val="004723FB"/>
    <w:rsid w:val="00472521"/>
    <w:rsid w:val="004728AC"/>
    <w:rsid w:val="00473BB1"/>
    <w:rsid w:val="004774F9"/>
    <w:rsid w:val="00477D7B"/>
    <w:rsid w:val="00482BB0"/>
    <w:rsid w:val="004836F7"/>
    <w:rsid w:val="00483944"/>
    <w:rsid w:val="004840F8"/>
    <w:rsid w:val="00484ECF"/>
    <w:rsid w:val="00486807"/>
    <w:rsid w:val="00487C4D"/>
    <w:rsid w:val="00491778"/>
    <w:rsid w:val="0049235F"/>
    <w:rsid w:val="00492A68"/>
    <w:rsid w:val="00496843"/>
    <w:rsid w:val="00496BF1"/>
    <w:rsid w:val="004A079D"/>
    <w:rsid w:val="004A0F83"/>
    <w:rsid w:val="004A40A4"/>
    <w:rsid w:val="004A46EC"/>
    <w:rsid w:val="004A5BFE"/>
    <w:rsid w:val="004A5F03"/>
    <w:rsid w:val="004A6403"/>
    <w:rsid w:val="004B06E3"/>
    <w:rsid w:val="004B18B6"/>
    <w:rsid w:val="004B2A83"/>
    <w:rsid w:val="004B4688"/>
    <w:rsid w:val="004C0D40"/>
    <w:rsid w:val="004C2EEF"/>
    <w:rsid w:val="004C33CB"/>
    <w:rsid w:val="004C453B"/>
    <w:rsid w:val="004C46A6"/>
    <w:rsid w:val="004C4B7F"/>
    <w:rsid w:val="004C5126"/>
    <w:rsid w:val="004C6858"/>
    <w:rsid w:val="004C6E52"/>
    <w:rsid w:val="004D0A15"/>
    <w:rsid w:val="004D1A59"/>
    <w:rsid w:val="004D31E9"/>
    <w:rsid w:val="004D5372"/>
    <w:rsid w:val="004D65D9"/>
    <w:rsid w:val="004E0D02"/>
    <w:rsid w:val="004E1D4D"/>
    <w:rsid w:val="004E1EDA"/>
    <w:rsid w:val="004E3F36"/>
    <w:rsid w:val="004E4BA3"/>
    <w:rsid w:val="004E7540"/>
    <w:rsid w:val="004F2629"/>
    <w:rsid w:val="004F266A"/>
    <w:rsid w:val="004F3705"/>
    <w:rsid w:val="004F6155"/>
    <w:rsid w:val="004F7158"/>
    <w:rsid w:val="005011F4"/>
    <w:rsid w:val="00503579"/>
    <w:rsid w:val="00507F99"/>
    <w:rsid w:val="00510075"/>
    <w:rsid w:val="005115E4"/>
    <w:rsid w:val="0052160F"/>
    <w:rsid w:val="005242E3"/>
    <w:rsid w:val="0052638F"/>
    <w:rsid w:val="005269F8"/>
    <w:rsid w:val="00527989"/>
    <w:rsid w:val="00527F7B"/>
    <w:rsid w:val="0053066B"/>
    <w:rsid w:val="00533791"/>
    <w:rsid w:val="0053580D"/>
    <w:rsid w:val="005428B6"/>
    <w:rsid w:val="00542FF3"/>
    <w:rsid w:val="0054332F"/>
    <w:rsid w:val="00543707"/>
    <w:rsid w:val="00545950"/>
    <w:rsid w:val="0054614C"/>
    <w:rsid w:val="00546359"/>
    <w:rsid w:val="0054698E"/>
    <w:rsid w:val="00546F08"/>
    <w:rsid w:val="00546F67"/>
    <w:rsid w:val="00555237"/>
    <w:rsid w:val="00555895"/>
    <w:rsid w:val="005561D8"/>
    <w:rsid w:val="00561D42"/>
    <w:rsid w:val="005634CA"/>
    <w:rsid w:val="00563ED1"/>
    <w:rsid w:val="00565B8C"/>
    <w:rsid w:val="005702EE"/>
    <w:rsid w:val="00572727"/>
    <w:rsid w:val="00576AC2"/>
    <w:rsid w:val="00580AC4"/>
    <w:rsid w:val="00583533"/>
    <w:rsid w:val="00586453"/>
    <w:rsid w:val="0058726A"/>
    <w:rsid w:val="00591921"/>
    <w:rsid w:val="005933BB"/>
    <w:rsid w:val="00595041"/>
    <w:rsid w:val="00596CB0"/>
    <w:rsid w:val="00597CD4"/>
    <w:rsid w:val="005A1284"/>
    <w:rsid w:val="005A3972"/>
    <w:rsid w:val="005A4D61"/>
    <w:rsid w:val="005B0FBF"/>
    <w:rsid w:val="005B1DAC"/>
    <w:rsid w:val="005B2720"/>
    <w:rsid w:val="005B38F7"/>
    <w:rsid w:val="005B3E6E"/>
    <w:rsid w:val="005B5417"/>
    <w:rsid w:val="005B6063"/>
    <w:rsid w:val="005B62D0"/>
    <w:rsid w:val="005B6644"/>
    <w:rsid w:val="005C1329"/>
    <w:rsid w:val="005C16B8"/>
    <w:rsid w:val="005C22C5"/>
    <w:rsid w:val="005C6A43"/>
    <w:rsid w:val="005D189E"/>
    <w:rsid w:val="005D1B4D"/>
    <w:rsid w:val="005D3DE8"/>
    <w:rsid w:val="005D3E97"/>
    <w:rsid w:val="005D4E37"/>
    <w:rsid w:val="005D55BE"/>
    <w:rsid w:val="005E429D"/>
    <w:rsid w:val="005E4E55"/>
    <w:rsid w:val="005E67E8"/>
    <w:rsid w:val="005F0163"/>
    <w:rsid w:val="005F199B"/>
    <w:rsid w:val="005F7A68"/>
    <w:rsid w:val="005F7B86"/>
    <w:rsid w:val="005F7BFF"/>
    <w:rsid w:val="00600207"/>
    <w:rsid w:val="00600E47"/>
    <w:rsid w:val="006017D0"/>
    <w:rsid w:val="00602103"/>
    <w:rsid w:val="0060273A"/>
    <w:rsid w:val="00606CE1"/>
    <w:rsid w:val="00606E99"/>
    <w:rsid w:val="0061790C"/>
    <w:rsid w:val="006218E7"/>
    <w:rsid w:val="0062478E"/>
    <w:rsid w:val="006277D3"/>
    <w:rsid w:val="00630E9A"/>
    <w:rsid w:val="0063393A"/>
    <w:rsid w:val="0063456C"/>
    <w:rsid w:val="006365AD"/>
    <w:rsid w:val="006420E2"/>
    <w:rsid w:val="006421E1"/>
    <w:rsid w:val="00651310"/>
    <w:rsid w:val="00652250"/>
    <w:rsid w:val="0065341E"/>
    <w:rsid w:val="00657177"/>
    <w:rsid w:val="0066055D"/>
    <w:rsid w:val="00661EB2"/>
    <w:rsid w:val="00662115"/>
    <w:rsid w:val="00666B7F"/>
    <w:rsid w:val="00667A36"/>
    <w:rsid w:val="006707E9"/>
    <w:rsid w:val="00670F57"/>
    <w:rsid w:val="0067128C"/>
    <w:rsid w:val="00672E45"/>
    <w:rsid w:val="00674D57"/>
    <w:rsid w:val="0068139B"/>
    <w:rsid w:val="00682118"/>
    <w:rsid w:val="0068214B"/>
    <w:rsid w:val="00682469"/>
    <w:rsid w:val="00685966"/>
    <w:rsid w:val="006906D2"/>
    <w:rsid w:val="006910DF"/>
    <w:rsid w:val="0069160F"/>
    <w:rsid w:val="006941EF"/>
    <w:rsid w:val="00695237"/>
    <w:rsid w:val="00695DEA"/>
    <w:rsid w:val="006971EE"/>
    <w:rsid w:val="006A0887"/>
    <w:rsid w:val="006A09BB"/>
    <w:rsid w:val="006A2FBE"/>
    <w:rsid w:val="006A4930"/>
    <w:rsid w:val="006A7593"/>
    <w:rsid w:val="006B362A"/>
    <w:rsid w:val="006B4CB2"/>
    <w:rsid w:val="006B58FE"/>
    <w:rsid w:val="006B7BD9"/>
    <w:rsid w:val="006C4E90"/>
    <w:rsid w:val="006C665D"/>
    <w:rsid w:val="006C66BB"/>
    <w:rsid w:val="006C70E5"/>
    <w:rsid w:val="006C7C6A"/>
    <w:rsid w:val="006C7E4E"/>
    <w:rsid w:val="006D2229"/>
    <w:rsid w:val="006D306B"/>
    <w:rsid w:val="006D38AE"/>
    <w:rsid w:val="006D4387"/>
    <w:rsid w:val="006D7917"/>
    <w:rsid w:val="006E1670"/>
    <w:rsid w:val="006E4FAB"/>
    <w:rsid w:val="006E65BD"/>
    <w:rsid w:val="006E732F"/>
    <w:rsid w:val="006E7783"/>
    <w:rsid w:val="006F02C4"/>
    <w:rsid w:val="006F1467"/>
    <w:rsid w:val="006F3E78"/>
    <w:rsid w:val="0070041D"/>
    <w:rsid w:val="00700EDD"/>
    <w:rsid w:val="007021E8"/>
    <w:rsid w:val="0070450E"/>
    <w:rsid w:val="0070605D"/>
    <w:rsid w:val="007070D1"/>
    <w:rsid w:val="00710770"/>
    <w:rsid w:val="0071103C"/>
    <w:rsid w:val="0071474C"/>
    <w:rsid w:val="007160F6"/>
    <w:rsid w:val="00716337"/>
    <w:rsid w:val="007168E8"/>
    <w:rsid w:val="00716CCC"/>
    <w:rsid w:val="00722843"/>
    <w:rsid w:val="007244A9"/>
    <w:rsid w:val="007248A2"/>
    <w:rsid w:val="00730FC1"/>
    <w:rsid w:val="0073212B"/>
    <w:rsid w:val="00733CB4"/>
    <w:rsid w:val="007342D6"/>
    <w:rsid w:val="00737562"/>
    <w:rsid w:val="00740772"/>
    <w:rsid w:val="007425A0"/>
    <w:rsid w:val="00742E90"/>
    <w:rsid w:val="0074383D"/>
    <w:rsid w:val="0074484E"/>
    <w:rsid w:val="007449F1"/>
    <w:rsid w:val="00744AB2"/>
    <w:rsid w:val="00751F5D"/>
    <w:rsid w:val="00753016"/>
    <w:rsid w:val="007547C6"/>
    <w:rsid w:val="00755F4D"/>
    <w:rsid w:val="007577A8"/>
    <w:rsid w:val="00763F83"/>
    <w:rsid w:val="007651D4"/>
    <w:rsid w:val="00766C00"/>
    <w:rsid w:val="00766E75"/>
    <w:rsid w:val="00781F69"/>
    <w:rsid w:val="0078257F"/>
    <w:rsid w:val="00782BEC"/>
    <w:rsid w:val="00785159"/>
    <w:rsid w:val="00786589"/>
    <w:rsid w:val="007907D8"/>
    <w:rsid w:val="00791773"/>
    <w:rsid w:val="00794EE7"/>
    <w:rsid w:val="007A228F"/>
    <w:rsid w:val="007A2479"/>
    <w:rsid w:val="007A7863"/>
    <w:rsid w:val="007B31F6"/>
    <w:rsid w:val="007C26AF"/>
    <w:rsid w:val="007C276F"/>
    <w:rsid w:val="007D0CEB"/>
    <w:rsid w:val="007D573F"/>
    <w:rsid w:val="007D69A5"/>
    <w:rsid w:val="007D6B56"/>
    <w:rsid w:val="007E1D3A"/>
    <w:rsid w:val="007E22F9"/>
    <w:rsid w:val="007E5A18"/>
    <w:rsid w:val="007E6E76"/>
    <w:rsid w:val="007F3ACC"/>
    <w:rsid w:val="007F4D29"/>
    <w:rsid w:val="007F501B"/>
    <w:rsid w:val="007F676D"/>
    <w:rsid w:val="007F7FEB"/>
    <w:rsid w:val="0080126D"/>
    <w:rsid w:val="00801428"/>
    <w:rsid w:val="00801DD5"/>
    <w:rsid w:val="008024D9"/>
    <w:rsid w:val="008027E2"/>
    <w:rsid w:val="00805B9D"/>
    <w:rsid w:val="00806A26"/>
    <w:rsid w:val="008164CF"/>
    <w:rsid w:val="008177A9"/>
    <w:rsid w:val="00822171"/>
    <w:rsid w:val="008231F5"/>
    <w:rsid w:val="00825986"/>
    <w:rsid w:val="00825B26"/>
    <w:rsid w:val="00832099"/>
    <w:rsid w:val="00832410"/>
    <w:rsid w:val="008326F5"/>
    <w:rsid w:val="0083343E"/>
    <w:rsid w:val="00833491"/>
    <w:rsid w:val="00835653"/>
    <w:rsid w:val="008369FB"/>
    <w:rsid w:val="008418C9"/>
    <w:rsid w:val="00841BFC"/>
    <w:rsid w:val="00841F5B"/>
    <w:rsid w:val="008454FB"/>
    <w:rsid w:val="00845EB2"/>
    <w:rsid w:val="008534AC"/>
    <w:rsid w:val="00855DD1"/>
    <w:rsid w:val="00856624"/>
    <w:rsid w:val="00856A8D"/>
    <w:rsid w:val="00856F48"/>
    <w:rsid w:val="00857B70"/>
    <w:rsid w:val="0086291C"/>
    <w:rsid w:val="00865A01"/>
    <w:rsid w:val="00865FC0"/>
    <w:rsid w:val="00867207"/>
    <w:rsid w:val="00867F86"/>
    <w:rsid w:val="008743CF"/>
    <w:rsid w:val="008761AE"/>
    <w:rsid w:val="00881DAC"/>
    <w:rsid w:val="0089185D"/>
    <w:rsid w:val="00891F7F"/>
    <w:rsid w:val="00892CB8"/>
    <w:rsid w:val="00893B5A"/>
    <w:rsid w:val="00895890"/>
    <w:rsid w:val="00896B92"/>
    <w:rsid w:val="008971AE"/>
    <w:rsid w:val="0089724F"/>
    <w:rsid w:val="008A29C3"/>
    <w:rsid w:val="008A553C"/>
    <w:rsid w:val="008A5BD8"/>
    <w:rsid w:val="008A6498"/>
    <w:rsid w:val="008B00CA"/>
    <w:rsid w:val="008B0B30"/>
    <w:rsid w:val="008B0DD2"/>
    <w:rsid w:val="008B18BE"/>
    <w:rsid w:val="008B2CA4"/>
    <w:rsid w:val="008B2CBC"/>
    <w:rsid w:val="008B4572"/>
    <w:rsid w:val="008B664C"/>
    <w:rsid w:val="008B7374"/>
    <w:rsid w:val="008C1C43"/>
    <w:rsid w:val="008C2B74"/>
    <w:rsid w:val="008C46D6"/>
    <w:rsid w:val="008C7145"/>
    <w:rsid w:val="008C7866"/>
    <w:rsid w:val="008C7F24"/>
    <w:rsid w:val="008D13BF"/>
    <w:rsid w:val="008D16B3"/>
    <w:rsid w:val="008D1BCC"/>
    <w:rsid w:val="008D2A64"/>
    <w:rsid w:val="008D5C1A"/>
    <w:rsid w:val="008D5E5D"/>
    <w:rsid w:val="008E09E8"/>
    <w:rsid w:val="008E0A4C"/>
    <w:rsid w:val="008E23D3"/>
    <w:rsid w:val="008E282C"/>
    <w:rsid w:val="008E2B7D"/>
    <w:rsid w:val="008E6716"/>
    <w:rsid w:val="008F089D"/>
    <w:rsid w:val="008F134D"/>
    <w:rsid w:val="008F68B7"/>
    <w:rsid w:val="008F6B7E"/>
    <w:rsid w:val="008F6C1A"/>
    <w:rsid w:val="009033A7"/>
    <w:rsid w:val="00903A18"/>
    <w:rsid w:val="00904431"/>
    <w:rsid w:val="009061DB"/>
    <w:rsid w:val="009066CF"/>
    <w:rsid w:val="009072FD"/>
    <w:rsid w:val="009104EC"/>
    <w:rsid w:val="00911271"/>
    <w:rsid w:val="00916A02"/>
    <w:rsid w:val="00921B32"/>
    <w:rsid w:val="00924B13"/>
    <w:rsid w:val="00926245"/>
    <w:rsid w:val="00932D99"/>
    <w:rsid w:val="00934C4E"/>
    <w:rsid w:val="00936B93"/>
    <w:rsid w:val="009376A6"/>
    <w:rsid w:val="00940541"/>
    <w:rsid w:val="0094128E"/>
    <w:rsid w:val="00941A2F"/>
    <w:rsid w:val="00942117"/>
    <w:rsid w:val="0094248C"/>
    <w:rsid w:val="00943704"/>
    <w:rsid w:val="00944214"/>
    <w:rsid w:val="00946373"/>
    <w:rsid w:val="009469B5"/>
    <w:rsid w:val="00950C39"/>
    <w:rsid w:val="00957086"/>
    <w:rsid w:val="009609AE"/>
    <w:rsid w:val="009630CB"/>
    <w:rsid w:val="00964F68"/>
    <w:rsid w:val="0097053E"/>
    <w:rsid w:val="009710CD"/>
    <w:rsid w:val="00971290"/>
    <w:rsid w:val="00971E2E"/>
    <w:rsid w:val="00971FBC"/>
    <w:rsid w:val="00971FDE"/>
    <w:rsid w:val="009749A3"/>
    <w:rsid w:val="009753FC"/>
    <w:rsid w:val="0098052C"/>
    <w:rsid w:val="009807C7"/>
    <w:rsid w:val="009826BC"/>
    <w:rsid w:val="0098295A"/>
    <w:rsid w:val="0098703A"/>
    <w:rsid w:val="0099348A"/>
    <w:rsid w:val="00993AE6"/>
    <w:rsid w:val="00994AF5"/>
    <w:rsid w:val="009A3429"/>
    <w:rsid w:val="009A3E5D"/>
    <w:rsid w:val="009A45D2"/>
    <w:rsid w:val="009B0571"/>
    <w:rsid w:val="009B062D"/>
    <w:rsid w:val="009B55E7"/>
    <w:rsid w:val="009C1CD3"/>
    <w:rsid w:val="009C3347"/>
    <w:rsid w:val="009C372C"/>
    <w:rsid w:val="009C5FB5"/>
    <w:rsid w:val="009C7917"/>
    <w:rsid w:val="009D0E84"/>
    <w:rsid w:val="009D236E"/>
    <w:rsid w:val="009D39FF"/>
    <w:rsid w:val="009D4FAD"/>
    <w:rsid w:val="009D59B4"/>
    <w:rsid w:val="009E110B"/>
    <w:rsid w:val="009E13E7"/>
    <w:rsid w:val="009E2A99"/>
    <w:rsid w:val="009E3FAE"/>
    <w:rsid w:val="009E49B6"/>
    <w:rsid w:val="009E584E"/>
    <w:rsid w:val="009E5B68"/>
    <w:rsid w:val="009F096B"/>
    <w:rsid w:val="009F21F8"/>
    <w:rsid w:val="009F268F"/>
    <w:rsid w:val="009F33CC"/>
    <w:rsid w:val="009F59D9"/>
    <w:rsid w:val="009F67EA"/>
    <w:rsid w:val="00A009F7"/>
    <w:rsid w:val="00A02C95"/>
    <w:rsid w:val="00A03333"/>
    <w:rsid w:val="00A03A20"/>
    <w:rsid w:val="00A06135"/>
    <w:rsid w:val="00A062F0"/>
    <w:rsid w:val="00A11198"/>
    <w:rsid w:val="00A1138E"/>
    <w:rsid w:val="00A12696"/>
    <w:rsid w:val="00A12A63"/>
    <w:rsid w:val="00A12F21"/>
    <w:rsid w:val="00A138AA"/>
    <w:rsid w:val="00A14CCC"/>
    <w:rsid w:val="00A14EB8"/>
    <w:rsid w:val="00A16B46"/>
    <w:rsid w:val="00A17D61"/>
    <w:rsid w:val="00A21AE9"/>
    <w:rsid w:val="00A22AC7"/>
    <w:rsid w:val="00A2326D"/>
    <w:rsid w:val="00A23AAC"/>
    <w:rsid w:val="00A23D6F"/>
    <w:rsid w:val="00A24389"/>
    <w:rsid w:val="00A259F5"/>
    <w:rsid w:val="00A25E85"/>
    <w:rsid w:val="00A25F4D"/>
    <w:rsid w:val="00A26BBD"/>
    <w:rsid w:val="00A30F6E"/>
    <w:rsid w:val="00A31D46"/>
    <w:rsid w:val="00A3587B"/>
    <w:rsid w:val="00A36DB7"/>
    <w:rsid w:val="00A4412B"/>
    <w:rsid w:val="00A449EB"/>
    <w:rsid w:val="00A453B7"/>
    <w:rsid w:val="00A47D4A"/>
    <w:rsid w:val="00A500C3"/>
    <w:rsid w:val="00A50361"/>
    <w:rsid w:val="00A53A69"/>
    <w:rsid w:val="00A54375"/>
    <w:rsid w:val="00A558BB"/>
    <w:rsid w:val="00A55E82"/>
    <w:rsid w:val="00A57CA9"/>
    <w:rsid w:val="00A602EA"/>
    <w:rsid w:val="00A60DAE"/>
    <w:rsid w:val="00A66114"/>
    <w:rsid w:val="00A6646F"/>
    <w:rsid w:val="00A67D22"/>
    <w:rsid w:val="00A72BAD"/>
    <w:rsid w:val="00A7304C"/>
    <w:rsid w:val="00A73298"/>
    <w:rsid w:val="00A742FE"/>
    <w:rsid w:val="00A76A40"/>
    <w:rsid w:val="00A7748E"/>
    <w:rsid w:val="00A778AF"/>
    <w:rsid w:val="00A811A2"/>
    <w:rsid w:val="00A813A6"/>
    <w:rsid w:val="00A830A2"/>
    <w:rsid w:val="00A8774C"/>
    <w:rsid w:val="00A87BD2"/>
    <w:rsid w:val="00A87D08"/>
    <w:rsid w:val="00A94322"/>
    <w:rsid w:val="00A9469A"/>
    <w:rsid w:val="00A94B08"/>
    <w:rsid w:val="00AA00B0"/>
    <w:rsid w:val="00AA311E"/>
    <w:rsid w:val="00AA33DB"/>
    <w:rsid w:val="00AA5631"/>
    <w:rsid w:val="00AA578F"/>
    <w:rsid w:val="00AA5A9F"/>
    <w:rsid w:val="00AA6B37"/>
    <w:rsid w:val="00AA6C44"/>
    <w:rsid w:val="00AA6FBE"/>
    <w:rsid w:val="00AA70DB"/>
    <w:rsid w:val="00AB0E7B"/>
    <w:rsid w:val="00AB1806"/>
    <w:rsid w:val="00AB4F02"/>
    <w:rsid w:val="00AB64D1"/>
    <w:rsid w:val="00AB6F14"/>
    <w:rsid w:val="00AB7804"/>
    <w:rsid w:val="00AC3BB2"/>
    <w:rsid w:val="00AC4682"/>
    <w:rsid w:val="00AC6BB8"/>
    <w:rsid w:val="00AC7CDA"/>
    <w:rsid w:val="00AD0B8F"/>
    <w:rsid w:val="00AD1429"/>
    <w:rsid w:val="00AD357F"/>
    <w:rsid w:val="00AD736C"/>
    <w:rsid w:val="00AE3A78"/>
    <w:rsid w:val="00AF399F"/>
    <w:rsid w:val="00AF4813"/>
    <w:rsid w:val="00AF4A52"/>
    <w:rsid w:val="00B00602"/>
    <w:rsid w:val="00B060EF"/>
    <w:rsid w:val="00B06DEF"/>
    <w:rsid w:val="00B13B16"/>
    <w:rsid w:val="00B143B0"/>
    <w:rsid w:val="00B1762D"/>
    <w:rsid w:val="00B20B02"/>
    <w:rsid w:val="00B22D38"/>
    <w:rsid w:val="00B2373D"/>
    <w:rsid w:val="00B23964"/>
    <w:rsid w:val="00B24951"/>
    <w:rsid w:val="00B2536A"/>
    <w:rsid w:val="00B25F3A"/>
    <w:rsid w:val="00B30AC5"/>
    <w:rsid w:val="00B31347"/>
    <w:rsid w:val="00B331DB"/>
    <w:rsid w:val="00B33C2D"/>
    <w:rsid w:val="00B37DE7"/>
    <w:rsid w:val="00B40982"/>
    <w:rsid w:val="00B42DAD"/>
    <w:rsid w:val="00B4558E"/>
    <w:rsid w:val="00B522BD"/>
    <w:rsid w:val="00B527F1"/>
    <w:rsid w:val="00B52C7B"/>
    <w:rsid w:val="00B535B2"/>
    <w:rsid w:val="00B5654A"/>
    <w:rsid w:val="00B56619"/>
    <w:rsid w:val="00B579FA"/>
    <w:rsid w:val="00B61A2F"/>
    <w:rsid w:val="00B61D72"/>
    <w:rsid w:val="00B62A86"/>
    <w:rsid w:val="00B63707"/>
    <w:rsid w:val="00B651C0"/>
    <w:rsid w:val="00B658A2"/>
    <w:rsid w:val="00B66463"/>
    <w:rsid w:val="00B669F7"/>
    <w:rsid w:val="00B71A08"/>
    <w:rsid w:val="00B71E0D"/>
    <w:rsid w:val="00B73059"/>
    <w:rsid w:val="00B8011B"/>
    <w:rsid w:val="00B83B5A"/>
    <w:rsid w:val="00B84FA7"/>
    <w:rsid w:val="00B90895"/>
    <w:rsid w:val="00B90F77"/>
    <w:rsid w:val="00B931A3"/>
    <w:rsid w:val="00B93B57"/>
    <w:rsid w:val="00B95105"/>
    <w:rsid w:val="00B9557E"/>
    <w:rsid w:val="00BA2714"/>
    <w:rsid w:val="00BA7E52"/>
    <w:rsid w:val="00BB02E1"/>
    <w:rsid w:val="00BB328F"/>
    <w:rsid w:val="00BB5F1B"/>
    <w:rsid w:val="00BB6764"/>
    <w:rsid w:val="00BB7430"/>
    <w:rsid w:val="00BC07AA"/>
    <w:rsid w:val="00BC0C0B"/>
    <w:rsid w:val="00BC17E5"/>
    <w:rsid w:val="00BD0E06"/>
    <w:rsid w:val="00BD1677"/>
    <w:rsid w:val="00BD2C2F"/>
    <w:rsid w:val="00BD47C4"/>
    <w:rsid w:val="00BD4F4D"/>
    <w:rsid w:val="00BE3031"/>
    <w:rsid w:val="00BE442E"/>
    <w:rsid w:val="00BE6BA6"/>
    <w:rsid w:val="00BE7995"/>
    <w:rsid w:val="00BF3141"/>
    <w:rsid w:val="00BF4263"/>
    <w:rsid w:val="00BF4B76"/>
    <w:rsid w:val="00BF621F"/>
    <w:rsid w:val="00C01C42"/>
    <w:rsid w:val="00C056C3"/>
    <w:rsid w:val="00C10C8A"/>
    <w:rsid w:val="00C1106F"/>
    <w:rsid w:val="00C12BD4"/>
    <w:rsid w:val="00C14C32"/>
    <w:rsid w:val="00C1506F"/>
    <w:rsid w:val="00C16F64"/>
    <w:rsid w:val="00C22FF8"/>
    <w:rsid w:val="00C238DB"/>
    <w:rsid w:val="00C3218E"/>
    <w:rsid w:val="00C323DC"/>
    <w:rsid w:val="00C33CC9"/>
    <w:rsid w:val="00C34536"/>
    <w:rsid w:val="00C44462"/>
    <w:rsid w:val="00C50552"/>
    <w:rsid w:val="00C50C63"/>
    <w:rsid w:val="00C560AD"/>
    <w:rsid w:val="00C56CE7"/>
    <w:rsid w:val="00C57FC5"/>
    <w:rsid w:val="00C61EAD"/>
    <w:rsid w:val="00C63503"/>
    <w:rsid w:val="00C644D1"/>
    <w:rsid w:val="00C648FF"/>
    <w:rsid w:val="00C64941"/>
    <w:rsid w:val="00C6587A"/>
    <w:rsid w:val="00C658D8"/>
    <w:rsid w:val="00C71816"/>
    <w:rsid w:val="00C71900"/>
    <w:rsid w:val="00C74536"/>
    <w:rsid w:val="00C76D37"/>
    <w:rsid w:val="00C76D8F"/>
    <w:rsid w:val="00C77F65"/>
    <w:rsid w:val="00C8633F"/>
    <w:rsid w:val="00C87023"/>
    <w:rsid w:val="00C87D61"/>
    <w:rsid w:val="00C91383"/>
    <w:rsid w:val="00C92DAD"/>
    <w:rsid w:val="00C92DE8"/>
    <w:rsid w:val="00C96B33"/>
    <w:rsid w:val="00CA370C"/>
    <w:rsid w:val="00CA56B4"/>
    <w:rsid w:val="00CA6953"/>
    <w:rsid w:val="00CA7D6D"/>
    <w:rsid w:val="00CB099A"/>
    <w:rsid w:val="00CB1622"/>
    <w:rsid w:val="00CB19DD"/>
    <w:rsid w:val="00CB1C9E"/>
    <w:rsid w:val="00CB49E0"/>
    <w:rsid w:val="00CB4A3B"/>
    <w:rsid w:val="00CC6A52"/>
    <w:rsid w:val="00CC7354"/>
    <w:rsid w:val="00CC79B6"/>
    <w:rsid w:val="00CD23B0"/>
    <w:rsid w:val="00CD3CEA"/>
    <w:rsid w:val="00CD7BEF"/>
    <w:rsid w:val="00CE1C78"/>
    <w:rsid w:val="00CE23BB"/>
    <w:rsid w:val="00CE4DF1"/>
    <w:rsid w:val="00CE6E98"/>
    <w:rsid w:val="00CF0B87"/>
    <w:rsid w:val="00CF33CB"/>
    <w:rsid w:val="00CF35EC"/>
    <w:rsid w:val="00D02E52"/>
    <w:rsid w:val="00D03249"/>
    <w:rsid w:val="00D061AD"/>
    <w:rsid w:val="00D10C90"/>
    <w:rsid w:val="00D14991"/>
    <w:rsid w:val="00D16C0D"/>
    <w:rsid w:val="00D17968"/>
    <w:rsid w:val="00D21427"/>
    <w:rsid w:val="00D225CA"/>
    <w:rsid w:val="00D22B25"/>
    <w:rsid w:val="00D23E84"/>
    <w:rsid w:val="00D24464"/>
    <w:rsid w:val="00D265B6"/>
    <w:rsid w:val="00D276C8"/>
    <w:rsid w:val="00D27E1E"/>
    <w:rsid w:val="00D3384B"/>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643F3"/>
    <w:rsid w:val="00D65D1F"/>
    <w:rsid w:val="00D67800"/>
    <w:rsid w:val="00D67EE3"/>
    <w:rsid w:val="00D72FC1"/>
    <w:rsid w:val="00D73F8C"/>
    <w:rsid w:val="00D742F0"/>
    <w:rsid w:val="00D7488F"/>
    <w:rsid w:val="00D75B46"/>
    <w:rsid w:val="00D75EAC"/>
    <w:rsid w:val="00D81A2A"/>
    <w:rsid w:val="00D859A1"/>
    <w:rsid w:val="00D930D3"/>
    <w:rsid w:val="00D962C1"/>
    <w:rsid w:val="00D97029"/>
    <w:rsid w:val="00DA0056"/>
    <w:rsid w:val="00DA444E"/>
    <w:rsid w:val="00DA773F"/>
    <w:rsid w:val="00DB08CD"/>
    <w:rsid w:val="00DB1FE4"/>
    <w:rsid w:val="00DB37DB"/>
    <w:rsid w:val="00DB522E"/>
    <w:rsid w:val="00DB6230"/>
    <w:rsid w:val="00DB780E"/>
    <w:rsid w:val="00DC001E"/>
    <w:rsid w:val="00DC01DE"/>
    <w:rsid w:val="00DD06A0"/>
    <w:rsid w:val="00DD0F98"/>
    <w:rsid w:val="00DD329C"/>
    <w:rsid w:val="00DD3651"/>
    <w:rsid w:val="00DD3DAE"/>
    <w:rsid w:val="00DD5BFC"/>
    <w:rsid w:val="00DD764C"/>
    <w:rsid w:val="00DE03F0"/>
    <w:rsid w:val="00DE27D9"/>
    <w:rsid w:val="00DE2910"/>
    <w:rsid w:val="00DE2E24"/>
    <w:rsid w:val="00DE436E"/>
    <w:rsid w:val="00DE5A8F"/>
    <w:rsid w:val="00DE6E35"/>
    <w:rsid w:val="00DE7A6A"/>
    <w:rsid w:val="00DF0559"/>
    <w:rsid w:val="00DF1295"/>
    <w:rsid w:val="00DF19A4"/>
    <w:rsid w:val="00DF202A"/>
    <w:rsid w:val="00DF2238"/>
    <w:rsid w:val="00DF413B"/>
    <w:rsid w:val="00E00CB9"/>
    <w:rsid w:val="00E013EC"/>
    <w:rsid w:val="00E057D3"/>
    <w:rsid w:val="00E07066"/>
    <w:rsid w:val="00E07FEA"/>
    <w:rsid w:val="00E110A1"/>
    <w:rsid w:val="00E13A46"/>
    <w:rsid w:val="00E14150"/>
    <w:rsid w:val="00E165B0"/>
    <w:rsid w:val="00E16BC6"/>
    <w:rsid w:val="00E176D8"/>
    <w:rsid w:val="00E22864"/>
    <w:rsid w:val="00E23212"/>
    <w:rsid w:val="00E32B82"/>
    <w:rsid w:val="00E32F5C"/>
    <w:rsid w:val="00E4075C"/>
    <w:rsid w:val="00E40DF1"/>
    <w:rsid w:val="00E4221A"/>
    <w:rsid w:val="00E422CE"/>
    <w:rsid w:val="00E42BE8"/>
    <w:rsid w:val="00E446AE"/>
    <w:rsid w:val="00E45588"/>
    <w:rsid w:val="00E4606A"/>
    <w:rsid w:val="00E53EC3"/>
    <w:rsid w:val="00E558E8"/>
    <w:rsid w:val="00E5725C"/>
    <w:rsid w:val="00E61448"/>
    <w:rsid w:val="00E61D89"/>
    <w:rsid w:val="00E6389B"/>
    <w:rsid w:val="00E65357"/>
    <w:rsid w:val="00E65FB4"/>
    <w:rsid w:val="00E66C22"/>
    <w:rsid w:val="00E671C2"/>
    <w:rsid w:val="00E71618"/>
    <w:rsid w:val="00E74652"/>
    <w:rsid w:val="00E757B0"/>
    <w:rsid w:val="00E761FE"/>
    <w:rsid w:val="00E76407"/>
    <w:rsid w:val="00E76D0E"/>
    <w:rsid w:val="00E83C93"/>
    <w:rsid w:val="00E86456"/>
    <w:rsid w:val="00E87F02"/>
    <w:rsid w:val="00E906F9"/>
    <w:rsid w:val="00E963F9"/>
    <w:rsid w:val="00EA1997"/>
    <w:rsid w:val="00EA1A91"/>
    <w:rsid w:val="00EA1E30"/>
    <w:rsid w:val="00EA20D0"/>
    <w:rsid w:val="00EA2F26"/>
    <w:rsid w:val="00EA444F"/>
    <w:rsid w:val="00EA5DDA"/>
    <w:rsid w:val="00EB4694"/>
    <w:rsid w:val="00EB6044"/>
    <w:rsid w:val="00EB6B47"/>
    <w:rsid w:val="00EC3656"/>
    <w:rsid w:val="00EC795B"/>
    <w:rsid w:val="00ED0E76"/>
    <w:rsid w:val="00ED22C0"/>
    <w:rsid w:val="00ED656C"/>
    <w:rsid w:val="00ED66F7"/>
    <w:rsid w:val="00EE0056"/>
    <w:rsid w:val="00EE2D06"/>
    <w:rsid w:val="00EE3E5F"/>
    <w:rsid w:val="00EE5D19"/>
    <w:rsid w:val="00EE6D22"/>
    <w:rsid w:val="00EE7BBC"/>
    <w:rsid w:val="00EF2666"/>
    <w:rsid w:val="00EF3242"/>
    <w:rsid w:val="00EF40F5"/>
    <w:rsid w:val="00EF468C"/>
    <w:rsid w:val="00EF4A1F"/>
    <w:rsid w:val="00EF613C"/>
    <w:rsid w:val="00F034BC"/>
    <w:rsid w:val="00F0513E"/>
    <w:rsid w:val="00F052D6"/>
    <w:rsid w:val="00F06EB4"/>
    <w:rsid w:val="00F07BFB"/>
    <w:rsid w:val="00F127BA"/>
    <w:rsid w:val="00F12BB7"/>
    <w:rsid w:val="00F12D54"/>
    <w:rsid w:val="00F13288"/>
    <w:rsid w:val="00F13944"/>
    <w:rsid w:val="00F145AA"/>
    <w:rsid w:val="00F14844"/>
    <w:rsid w:val="00F217E9"/>
    <w:rsid w:val="00F222ED"/>
    <w:rsid w:val="00F24DF3"/>
    <w:rsid w:val="00F304FF"/>
    <w:rsid w:val="00F32320"/>
    <w:rsid w:val="00F32BBF"/>
    <w:rsid w:val="00F33C07"/>
    <w:rsid w:val="00F354E0"/>
    <w:rsid w:val="00F45211"/>
    <w:rsid w:val="00F5098E"/>
    <w:rsid w:val="00F50BFA"/>
    <w:rsid w:val="00F51A6E"/>
    <w:rsid w:val="00F53327"/>
    <w:rsid w:val="00F53B32"/>
    <w:rsid w:val="00F55DE6"/>
    <w:rsid w:val="00F6221A"/>
    <w:rsid w:val="00F63301"/>
    <w:rsid w:val="00F63F35"/>
    <w:rsid w:val="00F648B8"/>
    <w:rsid w:val="00F65FD0"/>
    <w:rsid w:val="00F66E2E"/>
    <w:rsid w:val="00F737E5"/>
    <w:rsid w:val="00F74B42"/>
    <w:rsid w:val="00F7591E"/>
    <w:rsid w:val="00F80CDD"/>
    <w:rsid w:val="00F84236"/>
    <w:rsid w:val="00F853B8"/>
    <w:rsid w:val="00F85D14"/>
    <w:rsid w:val="00F87914"/>
    <w:rsid w:val="00F913DE"/>
    <w:rsid w:val="00F931FB"/>
    <w:rsid w:val="00FA0A27"/>
    <w:rsid w:val="00FA14D3"/>
    <w:rsid w:val="00FA3AED"/>
    <w:rsid w:val="00FA4725"/>
    <w:rsid w:val="00FA495A"/>
    <w:rsid w:val="00FA7CE5"/>
    <w:rsid w:val="00FB058E"/>
    <w:rsid w:val="00FB0D25"/>
    <w:rsid w:val="00FB0DFF"/>
    <w:rsid w:val="00FB1D0D"/>
    <w:rsid w:val="00FB2540"/>
    <w:rsid w:val="00FB6A5D"/>
    <w:rsid w:val="00FB6E1B"/>
    <w:rsid w:val="00FB70F9"/>
    <w:rsid w:val="00FC1A39"/>
    <w:rsid w:val="00FC4060"/>
    <w:rsid w:val="00FC7259"/>
    <w:rsid w:val="00FC7AB1"/>
    <w:rsid w:val="00FC7EA9"/>
    <w:rsid w:val="00FD0387"/>
    <w:rsid w:val="00FD214C"/>
    <w:rsid w:val="00FD611B"/>
    <w:rsid w:val="00FD653F"/>
    <w:rsid w:val="00FD69CC"/>
    <w:rsid w:val="00FE2F2B"/>
    <w:rsid w:val="00FE33B2"/>
    <w:rsid w:val="00FE4CD0"/>
    <w:rsid w:val="00FF1CE6"/>
    <w:rsid w:val="00FF38F9"/>
    <w:rsid w:val="00FF3E8D"/>
    <w:rsid w:val="00FF442F"/>
    <w:rsid w:val="00FF4536"/>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0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220748627">
      <w:bodyDiv w:val="1"/>
      <w:marLeft w:val="0"/>
      <w:marRight w:val="0"/>
      <w:marTop w:val="0"/>
      <w:marBottom w:val="0"/>
      <w:divBdr>
        <w:top w:val="none" w:sz="0" w:space="0" w:color="auto"/>
        <w:left w:val="none" w:sz="0" w:space="0" w:color="auto"/>
        <w:bottom w:val="none" w:sz="0" w:space="0" w:color="auto"/>
        <w:right w:val="none" w:sz="0" w:space="0" w:color="auto"/>
      </w:divBdr>
    </w:div>
    <w:div w:id="236673660">
      <w:bodyDiv w:val="1"/>
      <w:marLeft w:val="0"/>
      <w:marRight w:val="0"/>
      <w:marTop w:val="0"/>
      <w:marBottom w:val="0"/>
      <w:divBdr>
        <w:top w:val="none" w:sz="0" w:space="0" w:color="auto"/>
        <w:left w:val="none" w:sz="0" w:space="0" w:color="auto"/>
        <w:bottom w:val="none" w:sz="0" w:space="0" w:color="auto"/>
        <w:right w:val="none" w:sz="0" w:space="0" w:color="auto"/>
      </w:divBdr>
    </w:div>
    <w:div w:id="439685622">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763116217">
      <w:bodyDiv w:val="1"/>
      <w:marLeft w:val="0"/>
      <w:marRight w:val="0"/>
      <w:marTop w:val="0"/>
      <w:marBottom w:val="0"/>
      <w:divBdr>
        <w:top w:val="none" w:sz="0" w:space="0" w:color="auto"/>
        <w:left w:val="none" w:sz="0" w:space="0" w:color="auto"/>
        <w:bottom w:val="none" w:sz="0" w:space="0" w:color="auto"/>
        <w:right w:val="none" w:sz="0" w:space="0" w:color="auto"/>
      </w:divBdr>
      <w:divsChild>
        <w:div w:id="2107574410">
          <w:marLeft w:val="0"/>
          <w:marRight w:val="0"/>
          <w:marTop w:val="0"/>
          <w:marBottom w:val="0"/>
          <w:divBdr>
            <w:top w:val="none" w:sz="0" w:space="0" w:color="auto"/>
            <w:left w:val="none" w:sz="0" w:space="0" w:color="auto"/>
            <w:bottom w:val="none" w:sz="0" w:space="0" w:color="auto"/>
            <w:right w:val="none" w:sz="0" w:space="0" w:color="auto"/>
          </w:divBdr>
          <w:divsChild>
            <w:div w:id="1384135877">
              <w:marLeft w:val="0"/>
              <w:marRight w:val="0"/>
              <w:marTop w:val="0"/>
              <w:marBottom w:val="0"/>
              <w:divBdr>
                <w:top w:val="none" w:sz="0" w:space="0" w:color="auto"/>
                <w:left w:val="none" w:sz="0" w:space="0" w:color="auto"/>
                <w:bottom w:val="none" w:sz="0" w:space="0" w:color="auto"/>
                <w:right w:val="none" w:sz="0" w:space="0" w:color="auto"/>
              </w:divBdr>
            </w:div>
          </w:divsChild>
        </w:div>
        <w:div w:id="699742777">
          <w:marLeft w:val="0"/>
          <w:marRight w:val="0"/>
          <w:marTop w:val="0"/>
          <w:marBottom w:val="0"/>
          <w:divBdr>
            <w:top w:val="none" w:sz="0" w:space="0" w:color="auto"/>
            <w:left w:val="none" w:sz="0" w:space="0" w:color="auto"/>
            <w:bottom w:val="none" w:sz="0" w:space="0" w:color="auto"/>
            <w:right w:val="none" w:sz="0" w:space="0" w:color="auto"/>
          </w:divBdr>
          <w:divsChild>
            <w:div w:id="466895160">
              <w:marLeft w:val="0"/>
              <w:marRight w:val="0"/>
              <w:marTop w:val="0"/>
              <w:marBottom w:val="0"/>
              <w:divBdr>
                <w:top w:val="none" w:sz="0" w:space="0" w:color="auto"/>
                <w:left w:val="none" w:sz="0" w:space="0" w:color="auto"/>
                <w:bottom w:val="none" w:sz="0" w:space="0" w:color="auto"/>
                <w:right w:val="none" w:sz="0" w:space="0" w:color="auto"/>
              </w:divBdr>
              <w:divsChild>
                <w:div w:id="4474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12699">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121849962">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709723598">
      <w:bodyDiv w:val="1"/>
      <w:marLeft w:val="0"/>
      <w:marRight w:val="0"/>
      <w:marTop w:val="0"/>
      <w:marBottom w:val="0"/>
      <w:divBdr>
        <w:top w:val="none" w:sz="0" w:space="0" w:color="auto"/>
        <w:left w:val="none" w:sz="0" w:space="0" w:color="auto"/>
        <w:bottom w:val="none" w:sz="0" w:space="0" w:color="auto"/>
        <w:right w:val="none" w:sz="0" w:space="0" w:color="auto"/>
      </w:divBdr>
      <w:divsChild>
        <w:div w:id="781417900">
          <w:marLeft w:val="0"/>
          <w:marRight w:val="0"/>
          <w:marTop w:val="0"/>
          <w:marBottom w:val="0"/>
          <w:divBdr>
            <w:top w:val="none" w:sz="0" w:space="0" w:color="auto"/>
            <w:left w:val="none" w:sz="0" w:space="0" w:color="auto"/>
            <w:bottom w:val="none" w:sz="0" w:space="0" w:color="auto"/>
            <w:right w:val="none" w:sz="0" w:space="0" w:color="auto"/>
          </w:divBdr>
          <w:divsChild>
            <w:div w:id="569392600">
              <w:marLeft w:val="0"/>
              <w:marRight w:val="0"/>
              <w:marTop w:val="0"/>
              <w:marBottom w:val="0"/>
              <w:divBdr>
                <w:top w:val="none" w:sz="0" w:space="0" w:color="auto"/>
                <w:left w:val="none" w:sz="0" w:space="0" w:color="auto"/>
                <w:bottom w:val="none" w:sz="0" w:space="0" w:color="auto"/>
                <w:right w:val="none" w:sz="0" w:space="0" w:color="auto"/>
              </w:divBdr>
            </w:div>
          </w:divsChild>
        </w:div>
        <w:div w:id="565841260">
          <w:marLeft w:val="0"/>
          <w:marRight w:val="0"/>
          <w:marTop w:val="0"/>
          <w:marBottom w:val="0"/>
          <w:divBdr>
            <w:top w:val="none" w:sz="0" w:space="0" w:color="auto"/>
            <w:left w:val="none" w:sz="0" w:space="0" w:color="auto"/>
            <w:bottom w:val="none" w:sz="0" w:space="0" w:color="auto"/>
            <w:right w:val="none" w:sz="0" w:space="0" w:color="auto"/>
          </w:divBdr>
          <w:divsChild>
            <w:div w:id="45884119">
              <w:marLeft w:val="0"/>
              <w:marRight w:val="0"/>
              <w:marTop w:val="0"/>
              <w:marBottom w:val="0"/>
              <w:divBdr>
                <w:top w:val="none" w:sz="0" w:space="0" w:color="auto"/>
                <w:left w:val="none" w:sz="0" w:space="0" w:color="auto"/>
                <w:bottom w:val="none" w:sz="0" w:space="0" w:color="auto"/>
                <w:right w:val="none" w:sz="0" w:space="0" w:color="auto"/>
              </w:divBdr>
              <w:divsChild>
                <w:div w:id="18243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204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5666</ap:Words>
  <ap:Characters>31168</ap:Characters>
  <ap:DocSecurity>0</ap:DocSecurity>
  <ap:Lines>259</ap:Lines>
  <ap:Paragraphs>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2025-05-26T12:58:00.0000000Z</dcterms:created>
  <dcterms:modified xsi:type="dcterms:W3CDTF">2025-05-26T12:58:00.0000000Z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ies>
</file>