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60599" w14:paraId="6CA18C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0194673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4B05B0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60599" w14:paraId="6DC197E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C888E2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C60599" w14:paraId="6BA685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6EE3651" w14:textId="77777777"/>
        </w:tc>
      </w:tr>
      <w:tr w:rsidR="00997775" w:rsidTr="00C60599" w14:paraId="3FB0E15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E57F723" w14:textId="77777777"/>
        </w:tc>
      </w:tr>
      <w:tr w:rsidR="00997775" w:rsidTr="00C60599" w14:paraId="0D125CB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C1A888" w14:textId="77777777"/>
        </w:tc>
        <w:tc>
          <w:tcPr>
            <w:tcW w:w="7654" w:type="dxa"/>
            <w:gridSpan w:val="2"/>
          </w:tcPr>
          <w:p w:rsidR="00997775" w:rsidRDefault="00997775" w14:paraId="436B791E" w14:textId="77777777"/>
        </w:tc>
      </w:tr>
      <w:tr w:rsidR="00C60599" w:rsidTr="00C60599" w14:paraId="66AA10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599" w:rsidP="00C60599" w:rsidRDefault="00C60599" w14:paraId="147C0378" w14:textId="4AB38B5F">
            <w:pPr>
              <w:rPr>
                <w:b/>
              </w:rPr>
            </w:pPr>
            <w:r>
              <w:rPr>
                <w:b/>
              </w:rPr>
              <w:t>36 452</w:t>
            </w:r>
          </w:p>
        </w:tc>
        <w:tc>
          <w:tcPr>
            <w:tcW w:w="7654" w:type="dxa"/>
            <w:gridSpan w:val="2"/>
          </w:tcPr>
          <w:p w:rsidR="00C60599" w:rsidP="00C60599" w:rsidRDefault="00C60599" w14:paraId="749DD966" w14:textId="64C0AFDE">
            <w:pPr>
              <w:rPr>
                <w:b/>
              </w:rPr>
            </w:pPr>
            <w:r w:rsidRPr="00A965C8">
              <w:rPr>
                <w:b/>
                <w:bCs/>
                <w:szCs w:val="24"/>
              </w:rPr>
              <w:t>Initiatiefnota van het lid Beckerman: ‘Red de camping’</w:t>
            </w:r>
          </w:p>
        </w:tc>
      </w:tr>
      <w:tr w:rsidR="00C60599" w:rsidTr="00C60599" w14:paraId="792D4E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599" w:rsidP="00C60599" w:rsidRDefault="00C60599" w14:paraId="255512CD" w14:textId="77777777"/>
        </w:tc>
        <w:tc>
          <w:tcPr>
            <w:tcW w:w="7654" w:type="dxa"/>
            <w:gridSpan w:val="2"/>
          </w:tcPr>
          <w:p w:rsidR="00C60599" w:rsidP="00C60599" w:rsidRDefault="00C60599" w14:paraId="4BBEFE44" w14:textId="77777777"/>
        </w:tc>
      </w:tr>
      <w:tr w:rsidR="00C60599" w:rsidTr="00C60599" w14:paraId="2BCD41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599" w:rsidP="00C60599" w:rsidRDefault="00C60599" w14:paraId="5A2CF987" w14:textId="77777777"/>
        </w:tc>
        <w:tc>
          <w:tcPr>
            <w:tcW w:w="7654" w:type="dxa"/>
            <w:gridSpan w:val="2"/>
          </w:tcPr>
          <w:p w:rsidR="00C60599" w:rsidP="00C60599" w:rsidRDefault="00C60599" w14:paraId="0A6DA7DB" w14:textId="77777777"/>
        </w:tc>
      </w:tr>
      <w:tr w:rsidR="00C60599" w:rsidTr="00C60599" w14:paraId="6ECC51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599" w:rsidP="00C60599" w:rsidRDefault="00C60599" w14:paraId="7C451D95" w14:textId="0788AFE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C60599" w:rsidP="00C60599" w:rsidRDefault="00C60599" w14:paraId="028CCE20" w14:textId="76F8A77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NISPEN</w:t>
            </w:r>
          </w:p>
        </w:tc>
      </w:tr>
      <w:tr w:rsidR="00C60599" w:rsidTr="00C60599" w14:paraId="716CC4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60599" w:rsidP="00C60599" w:rsidRDefault="00C60599" w14:paraId="2F6B1DD0" w14:textId="77777777"/>
        </w:tc>
        <w:tc>
          <w:tcPr>
            <w:tcW w:w="7654" w:type="dxa"/>
            <w:gridSpan w:val="2"/>
          </w:tcPr>
          <w:p w:rsidR="00C60599" w:rsidP="00C60599" w:rsidRDefault="00C60599" w14:paraId="3B63742D" w14:textId="6FCB42E7">
            <w:r>
              <w:t>Voorgesteld tijdens het Notaoverleg van 26 mei 2025</w:t>
            </w:r>
          </w:p>
        </w:tc>
      </w:tr>
      <w:tr w:rsidR="00997775" w:rsidTr="00C60599" w14:paraId="43636E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4B5A103" w14:textId="77777777"/>
        </w:tc>
        <w:tc>
          <w:tcPr>
            <w:tcW w:w="7654" w:type="dxa"/>
            <w:gridSpan w:val="2"/>
          </w:tcPr>
          <w:p w:rsidR="00997775" w:rsidRDefault="00997775" w14:paraId="76EED4B7" w14:textId="77777777"/>
        </w:tc>
      </w:tr>
      <w:tr w:rsidR="00997775" w:rsidTr="00C60599" w14:paraId="7D51CB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8963EF1" w14:textId="77777777"/>
        </w:tc>
        <w:tc>
          <w:tcPr>
            <w:tcW w:w="7654" w:type="dxa"/>
            <w:gridSpan w:val="2"/>
          </w:tcPr>
          <w:p w:rsidR="00997775" w:rsidRDefault="00997775" w14:paraId="16F98436" w14:textId="77777777">
            <w:r>
              <w:t>De Kamer,</w:t>
            </w:r>
          </w:p>
        </w:tc>
      </w:tr>
      <w:tr w:rsidR="00997775" w:rsidTr="00C60599" w14:paraId="5D2377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EE7871" w14:textId="77777777"/>
        </w:tc>
        <w:tc>
          <w:tcPr>
            <w:tcW w:w="7654" w:type="dxa"/>
            <w:gridSpan w:val="2"/>
          </w:tcPr>
          <w:p w:rsidR="00997775" w:rsidRDefault="00997775" w14:paraId="688F5101" w14:textId="77777777"/>
        </w:tc>
      </w:tr>
      <w:tr w:rsidR="00997775" w:rsidTr="00C60599" w14:paraId="1EABCA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4BC4312" w14:textId="77777777"/>
        </w:tc>
        <w:tc>
          <w:tcPr>
            <w:tcW w:w="7654" w:type="dxa"/>
            <w:gridSpan w:val="2"/>
          </w:tcPr>
          <w:p w:rsidR="00997775" w:rsidRDefault="00997775" w14:paraId="3565D511" w14:textId="77777777">
            <w:r>
              <w:t>gehoord de beraadslaging,</w:t>
            </w:r>
          </w:p>
        </w:tc>
      </w:tr>
      <w:tr w:rsidR="00997775" w:rsidTr="00C60599" w14:paraId="799E48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88AFEB" w14:textId="77777777"/>
        </w:tc>
        <w:tc>
          <w:tcPr>
            <w:tcW w:w="7654" w:type="dxa"/>
            <w:gridSpan w:val="2"/>
          </w:tcPr>
          <w:p w:rsidR="00997775" w:rsidRDefault="00997775" w14:paraId="79D19DC3" w14:textId="77777777"/>
        </w:tc>
      </w:tr>
      <w:tr w:rsidR="00997775" w:rsidTr="00C60599" w14:paraId="65479E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4CC6AD" w14:textId="77777777"/>
        </w:tc>
        <w:tc>
          <w:tcPr>
            <w:tcW w:w="7654" w:type="dxa"/>
            <w:gridSpan w:val="2"/>
          </w:tcPr>
          <w:p w:rsidRPr="00C60599" w:rsidR="00C60599" w:rsidP="00C60599" w:rsidRDefault="00C60599" w14:paraId="19030E4A" w14:textId="77777777">
            <w:r w:rsidRPr="00C60599">
              <w:t>constaterende dat de initiatiefnota-Beckerman getiteld Red de camping voorstellen doet om recreanten, natuur en omgeving beter te beschermen;</w:t>
            </w:r>
          </w:p>
          <w:p w:rsidR="00C60599" w:rsidP="00C60599" w:rsidRDefault="00C60599" w14:paraId="72CCEAE3" w14:textId="77777777"/>
          <w:p w:rsidRPr="00C60599" w:rsidR="00C60599" w:rsidP="00C60599" w:rsidRDefault="00C60599" w14:paraId="2547F4BE" w14:textId="3C3C5D1D">
            <w:r w:rsidRPr="00C60599">
              <w:t>constaterende dat de initiatiefnota hiertoe meerdere aanbevelingen bevat;</w:t>
            </w:r>
          </w:p>
          <w:p w:rsidR="00C60599" w:rsidP="00C60599" w:rsidRDefault="00C60599" w14:paraId="7678CB73" w14:textId="77777777"/>
          <w:p w:rsidRPr="00C60599" w:rsidR="00C60599" w:rsidP="00C60599" w:rsidRDefault="00C60599" w14:paraId="5484D7EB" w14:textId="3A5C0000">
            <w:r w:rsidRPr="00C60599">
              <w:t>overwegende dat Nederland tot begin jaren negentig een Kampeerwet had die recreanten bescherming bood;</w:t>
            </w:r>
          </w:p>
          <w:p w:rsidR="00C60599" w:rsidP="00C60599" w:rsidRDefault="00C60599" w14:paraId="1924E6D4" w14:textId="77777777"/>
          <w:p w:rsidRPr="00C60599" w:rsidR="00C60599" w:rsidP="00C60599" w:rsidRDefault="00C60599" w14:paraId="075C235F" w14:textId="1321F79C">
            <w:r w:rsidRPr="00C60599">
              <w:t>verzoekt de regering de voorstellen uit de initiatiefnota-Beckerman uit te werken en te komen tot een nieuwe kampeerwet, en de Kamer te informeren over de te nemen stappen,</w:t>
            </w:r>
          </w:p>
          <w:p w:rsidR="00C60599" w:rsidP="00C60599" w:rsidRDefault="00C60599" w14:paraId="2AEEF529" w14:textId="77777777"/>
          <w:p w:rsidRPr="00C60599" w:rsidR="00C60599" w:rsidP="00C60599" w:rsidRDefault="00C60599" w14:paraId="74C5B48C" w14:textId="37B80D9C">
            <w:r w:rsidRPr="00C60599">
              <w:t>en gaat over tot de orde van de dag.</w:t>
            </w:r>
          </w:p>
          <w:p w:rsidR="00C60599" w:rsidP="00C60599" w:rsidRDefault="00C60599" w14:paraId="2D038F53" w14:textId="77777777"/>
          <w:p w:rsidR="00997775" w:rsidP="00C60599" w:rsidRDefault="00C60599" w14:paraId="446EAF4B" w14:textId="5D1553C3">
            <w:r w:rsidRPr="00C60599">
              <w:t>Van Nispen</w:t>
            </w:r>
          </w:p>
        </w:tc>
      </w:tr>
    </w:tbl>
    <w:p w:rsidR="00997775" w:rsidRDefault="00997775" w14:paraId="07A892F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E45AC" w14:textId="77777777" w:rsidR="00C60599" w:rsidRDefault="00C60599">
      <w:pPr>
        <w:spacing w:line="20" w:lineRule="exact"/>
      </w:pPr>
    </w:p>
  </w:endnote>
  <w:endnote w:type="continuationSeparator" w:id="0">
    <w:p w14:paraId="159D6E96" w14:textId="77777777" w:rsidR="00C60599" w:rsidRDefault="00C6059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42B1641" w14:textId="77777777" w:rsidR="00C60599" w:rsidRDefault="00C6059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C0FD2" w14:textId="77777777" w:rsidR="00C60599" w:rsidRDefault="00C6059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0BA250" w14:textId="77777777" w:rsidR="00C60599" w:rsidRDefault="00C6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9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92291"/>
    <w:rsid w:val="00BF5690"/>
    <w:rsid w:val="00C60599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326E7"/>
  <w15:docId w15:val="{BAA7F494-E8AC-46FE-A686-C5F913C8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706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2025-05-27T08:48:00.0000000Z</dcterms:created>
  <dcterms:modified xsi:type="dcterms:W3CDTF">2025-05-27T08:54:00.0000000Z</dcterms:modified>
  <dc:description>------------------------</dc:description>
  <dc:subject/>
  <keywords/>
  <version/>
  <category/>
</coreProperties>
</file>