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27CC" w14:paraId="2B2F5087" w14:textId="77777777">
        <w:tc>
          <w:tcPr>
            <w:tcW w:w="6733" w:type="dxa"/>
            <w:gridSpan w:val="2"/>
            <w:tcBorders>
              <w:top w:val="nil"/>
              <w:left w:val="nil"/>
              <w:bottom w:val="nil"/>
              <w:right w:val="nil"/>
            </w:tcBorders>
            <w:vAlign w:val="center"/>
          </w:tcPr>
          <w:p w:rsidR="00997775" w:rsidP="00710A7A" w:rsidRDefault="00997775" w14:paraId="2F566C2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7F496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27CC" w14:paraId="6558242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13124A8" w14:textId="77777777">
            <w:r w:rsidRPr="008B0CC5">
              <w:t xml:space="preserve">Vergaderjaar </w:t>
            </w:r>
            <w:r w:rsidR="00AC6B87">
              <w:t>2024-2025</w:t>
            </w:r>
          </w:p>
        </w:tc>
      </w:tr>
      <w:tr w:rsidR="00997775" w:rsidTr="00C527CC" w14:paraId="45549368" w14:textId="77777777">
        <w:trPr>
          <w:cantSplit/>
        </w:trPr>
        <w:tc>
          <w:tcPr>
            <w:tcW w:w="10985" w:type="dxa"/>
            <w:gridSpan w:val="3"/>
            <w:tcBorders>
              <w:top w:val="nil"/>
              <w:left w:val="nil"/>
              <w:bottom w:val="nil"/>
              <w:right w:val="nil"/>
            </w:tcBorders>
          </w:tcPr>
          <w:p w:rsidR="00997775" w:rsidRDefault="00997775" w14:paraId="01701EA7" w14:textId="77777777"/>
        </w:tc>
      </w:tr>
      <w:tr w:rsidR="00997775" w:rsidTr="00C527CC" w14:paraId="395A54FA" w14:textId="77777777">
        <w:trPr>
          <w:cantSplit/>
        </w:trPr>
        <w:tc>
          <w:tcPr>
            <w:tcW w:w="10985" w:type="dxa"/>
            <w:gridSpan w:val="3"/>
            <w:tcBorders>
              <w:top w:val="nil"/>
              <w:left w:val="nil"/>
              <w:bottom w:val="single" w:color="auto" w:sz="4" w:space="0"/>
              <w:right w:val="nil"/>
            </w:tcBorders>
          </w:tcPr>
          <w:p w:rsidR="00997775" w:rsidRDefault="00997775" w14:paraId="58A7D319" w14:textId="77777777"/>
        </w:tc>
      </w:tr>
      <w:tr w:rsidR="00997775" w:rsidTr="00C527CC" w14:paraId="5528E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7ACE10" w14:textId="77777777"/>
        </w:tc>
        <w:tc>
          <w:tcPr>
            <w:tcW w:w="7654" w:type="dxa"/>
            <w:gridSpan w:val="2"/>
          </w:tcPr>
          <w:p w:rsidR="00997775" w:rsidRDefault="00997775" w14:paraId="57403472" w14:textId="77777777"/>
        </w:tc>
      </w:tr>
      <w:tr w:rsidR="00C527CC" w:rsidTr="00C527CC" w14:paraId="78F5F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7CC" w:rsidP="00C527CC" w:rsidRDefault="00C527CC" w14:paraId="1CC6D90F" w14:textId="1C50BA2D">
            <w:pPr>
              <w:rPr>
                <w:b/>
              </w:rPr>
            </w:pPr>
            <w:r>
              <w:rPr>
                <w:b/>
              </w:rPr>
              <w:t>36 666</w:t>
            </w:r>
          </w:p>
        </w:tc>
        <w:tc>
          <w:tcPr>
            <w:tcW w:w="7654" w:type="dxa"/>
            <w:gridSpan w:val="2"/>
          </w:tcPr>
          <w:p w:rsidR="00C527CC" w:rsidP="00C527CC" w:rsidRDefault="00C527CC" w14:paraId="1381E334" w14:textId="6F3221C3">
            <w:pPr>
              <w:rPr>
                <w:b/>
              </w:rPr>
            </w:pPr>
            <w:r w:rsidRPr="0060044E">
              <w:rPr>
                <w:b/>
                <w:bCs/>
                <w:szCs w:val="24"/>
              </w:rPr>
              <w:t>Initiatiefnota van het lid Bushoff “Stop de commercie, steun de huisarts. Een plan voor toekomstbestendige huisartsenzorg”</w:t>
            </w:r>
          </w:p>
        </w:tc>
      </w:tr>
      <w:tr w:rsidR="00C527CC" w:rsidTr="00C527CC" w14:paraId="5D8DFC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7CC" w:rsidP="00C527CC" w:rsidRDefault="00C527CC" w14:paraId="0E460F29" w14:textId="77777777"/>
        </w:tc>
        <w:tc>
          <w:tcPr>
            <w:tcW w:w="7654" w:type="dxa"/>
            <w:gridSpan w:val="2"/>
          </w:tcPr>
          <w:p w:rsidR="00C527CC" w:rsidP="00C527CC" w:rsidRDefault="00C527CC" w14:paraId="30C0551D" w14:textId="77777777"/>
        </w:tc>
      </w:tr>
      <w:tr w:rsidR="00C527CC" w:rsidTr="00C527CC" w14:paraId="2CB26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7CC" w:rsidP="00C527CC" w:rsidRDefault="00C527CC" w14:paraId="2B17A340" w14:textId="77777777"/>
        </w:tc>
        <w:tc>
          <w:tcPr>
            <w:tcW w:w="7654" w:type="dxa"/>
            <w:gridSpan w:val="2"/>
          </w:tcPr>
          <w:p w:rsidR="00C527CC" w:rsidP="00C527CC" w:rsidRDefault="00C527CC" w14:paraId="44DEA6D1" w14:textId="77777777"/>
        </w:tc>
      </w:tr>
      <w:tr w:rsidR="00C527CC" w:rsidTr="00C527CC" w14:paraId="356E7D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7CC" w:rsidP="00C527CC" w:rsidRDefault="00C527CC" w14:paraId="543B79CA" w14:textId="13A91DCA">
            <w:pPr>
              <w:rPr>
                <w:b/>
              </w:rPr>
            </w:pPr>
            <w:r>
              <w:rPr>
                <w:b/>
              </w:rPr>
              <w:t xml:space="preserve">Nr. </w:t>
            </w:r>
            <w:r>
              <w:rPr>
                <w:b/>
              </w:rPr>
              <w:t>8</w:t>
            </w:r>
          </w:p>
        </w:tc>
        <w:tc>
          <w:tcPr>
            <w:tcW w:w="7654" w:type="dxa"/>
            <w:gridSpan w:val="2"/>
          </w:tcPr>
          <w:p w:rsidR="00C527CC" w:rsidP="00C527CC" w:rsidRDefault="00C527CC" w14:paraId="08BC289B" w14:textId="64F818E1">
            <w:pPr>
              <w:rPr>
                <w:b/>
              </w:rPr>
            </w:pPr>
            <w:r>
              <w:rPr>
                <w:b/>
              </w:rPr>
              <w:t xml:space="preserve">MOTIE VAN </w:t>
            </w:r>
            <w:r>
              <w:rPr>
                <w:b/>
              </w:rPr>
              <w:t>HET LID DIEDERIK VAN DIJK C.S.</w:t>
            </w:r>
          </w:p>
        </w:tc>
      </w:tr>
      <w:tr w:rsidR="00C527CC" w:rsidTr="00C527CC" w14:paraId="74889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7CC" w:rsidP="00C527CC" w:rsidRDefault="00C527CC" w14:paraId="6AC604E3" w14:textId="77777777"/>
        </w:tc>
        <w:tc>
          <w:tcPr>
            <w:tcW w:w="7654" w:type="dxa"/>
            <w:gridSpan w:val="2"/>
          </w:tcPr>
          <w:p w:rsidR="00C527CC" w:rsidP="00C527CC" w:rsidRDefault="00C527CC" w14:paraId="49B65FDE" w14:textId="7BCC0D9C">
            <w:r>
              <w:t>Voorgesteld tijdens het Notaoverleg van 26 mei 2025</w:t>
            </w:r>
          </w:p>
        </w:tc>
      </w:tr>
      <w:tr w:rsidR="00997775" w:rsidTr="00C527CC" w14:paraId="19C8E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B9A054" w14:textId="77777777"/>
        </w:tc>
        <w:tc>
          <w:tcPr>
            <w:tcW w:w="7654" w:type="dxa"/>
            <w:gridSpan w:val="2"/>
          </w:tcPr>
          <w:p w:rsidR="00997775" w:rsidRDefault="00997775" w14:paraId="0A487BFA" w14:textId="77777777"/>
        </w:tc>
      </w:tr>
      <w:tr w:rsidR="00997775" w:rsidTr="00C527CC" w14:paraId="6DA1F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759110" w14:textId="77777777"/>
        </w:tc>
        <w:tc>
          <w:tcPr>
            <w:tcW w:w="7654" w:type="dxa"/>
            <w:gridSpan w:val="2"/>
          </w:tcPr>
          <w:p w:rsidR="00997775" w:rsidRDefault="00997775" w14:paraId="784AEE39" w14:textId="77777777">
            <w:r>
              <w:t>De Kamer,</w:t>
            </w:r>
          </w:p>
        </w:tc>
      </w:tr>
      <w:tr w:rsidR="00997775" w:rsidTr="00C527CC" w14:paraId="0491A8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BF56C5" w14:textId="77777777"/>
        </w:tc>
        <w:tc>
          <w:tcPr>
            <w:tcW w:w="7654" w:type="dxa"/>
            <w:gridSpan w:val="2"/>
          </w:tcPr>
          <w:p w:rsidR="00997775" w:rsidRDefault="00997775" w14:paraId="5F70C710" w14:textId="77777777"/>
        </w:tc>
      </w:tr>
      <w:tr w:rsidR="00997775" w:rsidTr="00C527CC" w14:paraId="6439B9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FEC69C" w14:textId="77777777"/>
        </w:tc>
        <w:tc>
          <w:tcPr>
            <w:tcW w:w="7654" w:type="dxa"/>
            <w:gridSpan w:val="2"/>
          </w:tcPr>
          <w:p w:rsidR="00997775" w:rsidRDefault="00997775" w14:paraId="63162942" w14:textId="77777777">
            <w:r>
              <w:t>gehoord de beraadslaging,</w:t>
            </w:r>
          </w:p>
        </w:tc>
      </w:tr>
      <w:tr w:rsidR="00997775" w:rsidTr="00C527CC" w14:paraId="4BE08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A035A4" w14:textId="77777777"/>
        </w:tc>
        <w:tc>
          <w:tcPr>
            <w:tcW w:w="7654" w:type="dxa"/>
            <w:gridSpan w:val="2"/>
          </w:tcPr>
          <w:p w:rsidR="00997775" w:rsidRDefault="00997775" w14:paraId="3E368030" w14:textId="77777777"/>
        </w:tc>
      </w:tr>
      <w:tr w:rsidR="00997775" w:rsidTr="00C527CC" w14:paraId="7C5EA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A84758" w14:textId="77777777"/>
        </w:tc>
        <w:tc>
          <w:tcPr>
            <w:tcW w:w="7654" w:type="dxa"/>
            <w:gridSpan w:val="2"/>
          </w:tcPr>
          <w:p w:rsidRPr="00C527CC" w:rsidR="00C527CC" w:rsidP="00C527CC" w:rsidRDefault="00C527CC" w14:paraId="449F3ED8" w14:textId="77777777">
            <w:r w:rsidRPr="00C527CC">
              <w:t>overwegende dat de regering van mening is dat er een extra stap nodig is in de aanpak van huisvestingsproblematiek onder huisartsen;</w:t>
            </w:r>
            <w:r w:rsidRPr="00C527CC">
              <w:br/>
            </w:r>
            <w:r w:rsidRPr="00C527CC">
              <w:br/>
              <w:t>overwegende dat betaalbare en passende huisvesting een belangrijke rol speelt bij het aantrekkelijker maken van praktijkhouderschap en daarmee de toegankelijkheid van huisartsenzorg;</w:t>
            </w:r>
            <w:r w:rsidRPr="00C527CC">
              <w:br/>
            </w:r>
            <w:r w:rsidRPr="00C527CC">
              <w:br/>
              <w:t>overwegende dat verzekeraars een zorgplicht hebben voor huisartsenzorg, maar hun rol bij het zorgen voor (de financiering van) goede huisvesting voor huisartsen vooralsnog beperkt lijkt;</w:t>
            </w:r>
            <w:r w:rsidRPr="00C527CC">
              <w:br/>
            </w:r>
            <w:r w:rsidRPr="00C527CC">
              <w:br/>
              <w:t>verzoekt de regering in overleg te treden met verzekeraars om te bezien hoe hun betrokkenheid bij het zorgen voor betaalbare en passende huisvesting voor huisartsen concreet versterkt kan worden, met name als het gaat om startende huisartsen die bestaande bouw (deels) willen overnemen,</w:t>
            </w:r>
            <w:r w:rsidRPr="00C527CC">
              <w:br/>
            </w:r>
            <w:r w:rsidRPr="00C527CC">
              <w:br/>
              <w:t>en gaat over tot de orde van de dag.</w:t>
            </w:r>
          </w:p>
          <w:p w:rsidR="00C527CC" w:rsidP="00C527CC" w:rsidRDefault="00C527CC" w14:paraId="40805D1F" w14:textId="77777777"/>
          <w:p w:rsidR="00C527CC" w:rsidP="00C527CC" w:rsidRDefault="00C527CC" w14:paraId="3BF1A6A7" w14:textId="77777777">
            <w:r w:rsidRPr="00C527CC">
              <w:t>Diederik van Dijk</w:t>
            </w:r>
          </w:p>
          <w:p w:rsidR="00C527CC" w:rsidP="00C527CC" w:rsidRDefault="00C527CC" w14:paraId="31A781EF" w14:textId="77777777">
            <w:proofErr w:type="spellStart"/>
            <w:r w:rsidRPr="00C527CC">
              <w:t>Mohandis</w:t>
            </w:r>
            <w:proofErr w:type="spellEnd"/>
            <w:r w:rsidRPr="00C527CC">
              <w:t xml:space="preserve"> </w:t>
            </w:r>
          </w:p>
          <w:p w:rsidR="00997775" w:rsidP="00C527CC" w:rsidRDefault="00C527CC" w14:paraId="18C5EE96" w14:textId="02307A55">
            <w:r w:rsidRPr="00C527CC">
              <w:t>Daniëlle Jansen</w:t>
            </w:r>
          </w:p>
        </w:tc>
      </w:tr>
    </w:tbl>
    <w:p w:rsidR="00997775" w:rsidRDefault="00997775" w14:paraId="5757A0A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3FCD" w14:textId="77777777" w:rsidR="00C527CC" w:rsidRDefault="00C527CC">
      <w:pPr>
        <w:spacing w:line="20" w:lineRule="exact"/>
      </w:pPr>
    </w:p>
  </w:endnote>
  <w:endnote w:type="continuationSeparator" w:id="0">
    <w:p w14:paraId="09AAD12D" w14:textId="77777777" w:rsidR="00C527CC" w:rsidRDefault="00C527CC">
      <w:pPr>
        <w:pStyle w:val="Amendement"/>
      </w:pPr>
      <w:r>
        <w:rPr>
          <w:b w:val="0"/>
        </w:rPr>
        <w:t xml:space="preserve"> </w:t>
      </w:r>
    </w:p>
  </w:endnote>
  <w:endnote w:type="continuationNotice" w:id="1">
    <w:p w14:paraId="78677F8F" w14:textId="77777777" w:rsidR="00C527CC" w:rsidRDefault="00C527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CB93" w14:textId="77777777" w:rsidR="00C527CC" w:rsidRDefault="00C527CC">
      <w:pPr>
        <w:pStyle w:val="Amendement"/>
      </w:pPr>
      <w:r>
        <w:rPr>
          <w:b w:val="0"/>
        </w:rPr>
        <w:separator/>
      </w:r>
    </w:p>
  </w:footnote>
  <w:footnote w:type="continuationSeparator" w:id="0">
    <w:p w14:paraId="0A7918E9" w14:textId="77777777" w:rsidR="00C527CC" w:rsidRDefault="00C52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C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92291"/>
    <w:rsid w:val="00BF5690"/>
    <w:rsid w:val="00C527C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8BC2D"/>
  <w15:docId w15:val="{3D6CEB8F-D243-4337-84CF-D123A4B1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2025-05-27T08:43:00.0000000Z</dcterms:created>
  <dcterms:modified xsi:type="dcterms:W3CDTF">2025-05-27T08:48:00.0000000Z</dcterms:modified>
  <dc:description>------------------------</dc:description>
  <dc:subject/>
  <keywords/>
  <version/>
  <category/>
</coreProperties>
</file>