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144B" w14:paraId="041D87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C9DB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F416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144B" w14:paraId="6EC923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EDD9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1144B" w14:paraId="3B59E8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528F8D" w14:textId="77777777"/>
        </w:tc>
      </w:tr>
      <w:tr w:rsidR="00997775" w:rsidTr="0051144B" w14:paraId="053AD7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343751" w14:textId="77777777"/>
        </w:tc>
      </w:tr>
      <w:tr w:rsidR="00997775" w:rsidTr="0051144B" w14:paraId="3E675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39281" w14:textId="77777777"/>
        </w:tc>
        <w:tc>
          <w:tcPr>
            <w:tcW w:w="7654" w:type="dxa"/>
            <w:gridSpan w:val="2"/>
          </w:tcPr>
          <w:p w:rsidR="00997775" w:rsidRDefault="00997775" w14:paraId="15C840B7" w14:textId="77777777"/>
        </w:tc>
      </w:tr>
      <w:tr w:rsidR="0051144B" w:rsidTr="0051144B" w14:paraId="3B445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44B" w:rsidP="0051144B" w:rsidRDefault="0051144B" w14:paraId="1DD65751" w14:textId="782660BC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51144B" w:rsidP="0051144B" w:rsidRDefault="0051144B" w14:paraId="42E08B14" w14:textId="60119996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51144B" w:rsidTr="0051144B" w14:paraId="12DFE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44B" w:rsidP="0051144B" w:rsidRDefault="0051144B" w14:paraId="46E98182" w14:textId="77777777"/>
        </w:tc>
        <w:tc>
          <w:tcPr>
            <w:tcW w:w="7654" w:type="dxa"/>
            <w:gridSpan w:val="2"/>
          </w:tcPr>
          <w:p w:rsidR="0051144B" w:rsidP="0051144B" w:rsidRDefault="0051144B" w14:paraId="071A313F" w14:textId="77777777"/>
        </w:tc>
      </w:tr>
      <w:tr w:rsidR="0051144B" w:rsidTr="0051144B" w14:paraId="1092C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44B" w:rsidP="0051144B" w:rsidRDefault="0051144B" w14:paraId="3304DC6D" w14:textId="77777777"/>
        </w:tc>
        <w:tc>
          <w:tcPr>
            <w:tcW w:w="7654" w:type="dxa"/>
            <w:gridSpan w:val="2"/>
          </w:tcPr>
          <w:p w:rsidR="0051144B" w:rsidP="0051144B" w:rsidRDefault="0051144B" w14:paraId="5C890BB3" w14:textId="77777777"/>
        </w:tc>
      </w:tr>
      <w:tr w:rsidR="0051144B" w:rsidTr="0051144B" w14:paraId="0C5D1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44B" w:rsidP="0051144B" w:rsidRDefault="0051144B" w14:paraId="6989EAC5" w14:textId="76825F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503</w:t>
            </w:r>
          </w:p>
        </w:tc>
        <w:tc>
          <w:tcPr>
            <w:tcW w:w="7654" w:type="dxa"/>
            <w:gridSpan w:val="2"/>
          </w:tcPr>
          <w:p w:rsidR="0051144B" w:rsidP="0051144B" w:rsidRDefault="0051144B" w14:paraId="6B007A34" w14:textId="6B7F5A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51144B" w:rsidTr="0051144B" w14:paraId="44118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44B" w:rsidP="0051144B" w:rsidRDefault="0051144B" w14:paraId="6AADB96A" w14:textId="77777777"/>
        </w:tc>
        <w:tc>
          <w:tcPr>
            <w:tcW w:w="7654" w:type="dxa"/>
            <w:gridSpan w:val="2"/>
          </w:tcPr>
          <w:p w:rsidR="0051144B" w:rsidP="0051144B" w:rsidRDefault="0051144B" w14:paraId="25AEF59F" w14:textId="5991CCE5">
            <w:r>
              <w:t>Voorgesteld 27 mei 2025</w:t>
            </w:r>
          </w:p>
        </w:tc>
      </w:tr>
      <w:tr w:rsidR="00997775" w:rsidTr="0051144B" w14:paraId="70B21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35485" w14:textId="77777777"/>
        </w:tc>
        <w:tc>
          <w:tcPr>
            <w:tcW w:w="7654" w:type="dxa"/>
            <w:gridSpan w:val="2"/>
          </w:tcPr>
          <w:p w:rsidR="00997775" w:rsidRDefault="00997775" w14:paraId="137E55E6" w14:textId="77777777"/>
        </w:tc>
      </w:tr>
      <w:tr w:rsidR="00997775" w:rsidTr="0051144B" w14:paraId="150E4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485EF" w14:textId="77777777"/>
        </w:tc>
        <w:tc>
          <w:tcPr>
            <w:tcW w:w="7654" w:type="dxa"/>
            <w:gridSpan w:val="2"/>
          </w:tcPr>
          <w:p w:rsidR="00997775" w:rsidRDefault="00997775" w14:paraId="23231CA2" w14:textId="77777777">
            <w:r>
              <w:t>De Kamer,</w:t>
            </w:r>
          </w:p>
        </w:tc>
      </w:tr>
      <w:tr w:rsidR="00997775" w:rsidTr="0051144B" w14:paraId="0523A5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7871C" w14:textId="77777777"/>
        </w:tc>
        <w:tc>
          <w:tcPr>
            <w:tcW w:w="7654" w:type="dxa"/>
            <w:gridSpan w:val="2"/>
          </w:tcPr>
          <w:p w:rsidR="00997775" w:rsidRDefault="00997775" w14:paraId="59073907" w14:textId="77777777"/>
        </w:tc>
      </w:tr>
      <w:tr w:rsidR="00997775" w:rsidTr="0051144B" w14:paraId="147E3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F9F97" w14:textId="77777777"/>
        </w:tc>
        <w:tc>
          <w:tcPr>
            <w:tcW w:w="7654" w:type="dxa"/>
            <w:gridSpan w:val="2"/>
          </w:tcPr>
          <w:p w:rsidR="00997775" w:rsidRDefault="00997775" w14:paraId="121A42B8" w14:textId="77777777">
            <w:r>
              <w:t>gehoord de beraadslaging,</w:t>
            </w:r>
          </w:p>
        </w:tc>
      </w:tr>
      <w:tr w:rsidR="00997775" w:rsidTr="0051144B" w14:paraId="71EBA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71E4E" w14:textId="77777777"/>
        </w:tc>
        <w:tc>
          <w:tcPr>
            <w:tcW w:w="7654" w:type="dxa"/>
            <w:gridSpan w:val="2"/>
          </w:tcPr>
          <w:p w:rsidR="00997775" w:rsidRDefault="00997775" w14:paraId="3F927DAA" w14:textId="77777777"/>
        </w:tc>
      </w:tr>
      <w:tr w:rsidR="00997775" w:rsidTr="0051144B" w14:paraId="6F3E4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54D86" w14:textId="77777777"/>
        </w:tc>
        <w:tc>
          <w:tcPr>
            <w:tcW w:w="7654" w:type="dxa"/>
            <w:gridSpan w:val="2"/>
          </w:tcPr>
          <w:p w:rsidRPr="0051144B" w:rsidR="0051144B" w:rsidP="0051144B" w:rsidRDefault="0051144B" w14:paraId="58EE3579" w14:textId="77777777">
            <w:r w:rsidRPr="0051144B">
              <w:t>constaterende dat oldtimers een zeer beperkte milieu-impact hebben door hun beperkte gebruik en zeer lange levensduur;</w:t>
            </w:r>
          </w:p>
          <w:p w:rsidR="0051144B" w:rsidP="0051144B" w:rsidRDefault="0051144B" w14:paraId="3EE01AD4" w14:textId="77777777"/>
          <w:p w:rsidRPr="0051144B" w:rsidR="0051144B" w:rsidP="0051144B" w:rsidRDefault="0051144B" w14:paraId="458647A7" w14:textId="0FD0231F">
            <w:r w:rsidRPr="0051144B">
              <w:t>overwegende dat oldtimers bijdragen aan cultureel erfgoed en circulaire duurzaamheid;</w:t>
            </w:r>
          </w:p>
          <w:p w:rsidR="0051144B" w:rsidP="0051144B" w:rsidRDefault="0051144B" w14:paraId="4F17A916" w14:textId="77777777"/>
          <w:p w:rsidRPr="0051144B" w:rsidR="0051144B" w:rsidP="0051144B" w:rsidRDefault="0051144B" w14:paraId="4B77A104" w14:textId="36720431">
            <w:r w:rsidRPr="0051144B">
              <w:t>verzoekt de regering bij de ontwikkeling van milieubeleid expliciet rekening te houden met het uitzonderingskarakter van oldtimers, en ze te erkennen en behandelen als duurzaam mobiel erfgoed,</w:t>
            </w:r>
          </w:p>
          <w:p w:rsidR="0051144B" w:rsidP="0051144B" w:rsidRDefault="0051144B" w14:paraId="7EB2B59B" w14:textId="77777777"/>
          <w:p w:rsidRPr="0051144B" w:rsidR="0051144B" w:rsidP="0051144B" w:rsidRDefault="0051144B" w14:paraId="4768FE01" w14:textId="59BE904D">
            <w:r w:rsidRPr="0051144B">
              <w:t>en gaat over tot de orde van de dag.</w:t>
            </w:r>
          </w:p>
          <w:p w:rsidR="0051144B" w:rsidP="0051144B" w:rsidRDefault="0051144B" w14:paraId="4DAE38B6" w14:textId="77777777"/>
          <w:p w:rsidR="00997775" w:rsidP="0051144B" w:rsidRDefault="0051144B" w14:paraId="5E6BF90D" w14:textId="5432D026">
            <w:r w:rsidRPr="0051144B">
              <w:t>Eerdmans</w:t>
            </w:r>
          </w:p>
        </w:tc>
      </w:tr>
    </w:tbl>
    <w:p w:rsidR="00997775" w:rsidRDefault="00997775" w14:paraId="44152F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F118" w14:textId="77777777" w:rsidR="0051144B" w:rsidRDefault="0051144B">
      <w:pPr>
        <w:spacing w:line="20" w:lineRule="exact"/>
      </w:pPr>
    </w:p>
  </w:endnote>
  <w:endnote w:type="continuationSeparator" w:id="0">
    <w:p w14:paraId="17382D1E" w14:textId="77777777" w:rsidR="0051144B" w:rsidRDefault="005114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73C57" w14:textId="77777777" w:rsidR="0051144B" w:rsidRDefault="005114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01D3" w14:textId="77777777" w:rsidR="0051144B" w:rsidRDefault="005114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F55B07" w14:textId="77777777" w:rsidR="0051144B" w:rsidRDefault="00511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144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B73E"/>
  <w15:docId w15:val="{099E9313-8C43-4A2F-BB0B-04FEB47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2025-05-28T10:48:00.0000000Z</dcterms:modified>
  <dc:description>------------------------</dc:description>
  <dc:subject/>
  <keywords/>
  <version/>
  <category/>
</coreProperties>
</file>