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4C0C" w14:paraId="0F5E3D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C08B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A635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4C0C" w14:paraId="20ABE7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6BEE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64C0C" w14:paraId="7BCEBF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E95780" w14:textId="77777777"/>
        </w:tc>
      </w:tr>
      <w:tr w:rsidR="00997775" w:rsidTr="00864C0C" w14:paraId="7AA43C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878272" w14:textId="77777777"/>
        </w:tc>
      </w:tr>
      <w:tr w:rsidR="00997775" w:rsidTr="00864C0C" w14:paraId="5485C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F532E" w14:textId="77777777"/>
        </w:tc>
        <w:tc>
          <w:tcPr>
            <w:tcW w:w="7654" w:type="dxa"/>
            <w:gridSpan w:val="2"/>
          </w:tcPr>
          <w:p w:rsidR="00997775" w:rsidRDefault="00997775" w14:paraId="2616D212" w14:textId="77777777"/>
        </w:tc>
      </w:tr>
      <w:tr w:rsidR="00864C0C" w:rsidTr="00864C0C" w14:paraId="6426B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4C0C" w:rsidP="00864C0C" w:rsidRDefault="00864C0C" w14:paraId="2AF75603" w14:textId="3389A7B7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864C0C" w:rsidP="00864C0C" w:rsidRDefault="00864C0C" w14:paraId="6DAB6AA2" w14:textId="1F111B6B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864C0C" w:rsidTr="00864C0C" w14:paraId="18824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4C0C" w:rsidP="00864C0C" w:rsidRDefault="00864C0C" w14:paraId="3C1C10F1" w14:textId="77777777"/>
        </w:tc>
        <w:tc>
          <w:tcPr>
            <w:tcW w:w="7654" w:type="dxa"/>
            <w:gridSpan w:val="2"/>
          </w:tcPr>
          <w:p w:rsidR="00864C0C" w:rsidP="00864C0C" w:rsidRDefault="00864C0C" w14:paraId="1BC2BABB" w14:textId="77777777"/>
        </w:tc>
      </w:tr>
      <w:tr w:rsidR="00864C0C" w:rsidTr="00864C0C" w14:paraId="46E42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4C0C" w:rsidP="00864C0C" w:rsidRDefault="00864C0C" w14:paraId="5A1806DE" w14:textId="77777777"/>
        </w:tc>
        <w:tc>
          <w:tcPr>
            <w:tcW w:w="7654" w:type="dxa"/>
            <w:gridSpan w:val="2"/>
          </w:tcPr>
          <w:p w:rsidR="00864C0C" w:rsidP="00864C0C" w:rsidRDefault="00864C0C" w14:paraId="66CC4E49" w14:textId="77777777"/>
        </w:tc>
      </w:tr>
      <w:tr w:rsidR="00864C0C" w:rsidTr="00864C0C" w14:paraId="65193C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4C0C" w:rsidP="00864C0C" w:rsidRDefault="00864C0C" w14:paraId="3991D165" w14:textId="70E09C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508</w:t>
            </w:r>
          </w:p>
        </w:tc>
        <w:tc>
          <w:tcPr>
            <w:tcW w:w="7654" w:type="dxa"/>
            <w:gridSpan w:val="2"/>
          </w:tcPr>
          <w:p w:rsidR="00864C0C" w:rsidP="00864C0C" w:rsidRDefault="00864C0C" w14:paraId="2A1AE6E9" w14:textId="24D656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</w:t>
            </w:r>
          </w:p>
        </w:tc>
      </w:tr>
      <w:tr w:rsidR="00864C0C" w:rsidTr="00864C0C" w14:paraId="21453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4C0C" w:rsidP="00864C0C" w:rsidRDefault="00864C0C" w14:paraId="1436D67C" w14:textId="77777777"/>
        </w:tc>
        <w:tc>
          <w:tcPr>
            <w:tcW w:w="7654" w:type="dxa"/>
            <w:gridSpan w:val="2"/>
          </w:tcPr>
          <w:p w:rsidR="00864C0C" w:rsidP="00864C0C" w:rsidRDefault="00864C0C" w14:paraId="16CF142A" w14:textId="6AE3C3D5">
            <w:r>
              <w:t>Voorgesteld 27 mei 2025</w:t>
            </w:r>
          </w:p>
        </w:tc>
      </w:tr>
      <w:tr w:rsidR="00997775" w:rsidTr="00864C0C" w14:paraId="6511A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3AE22F" w14:textId="77777777"/>
        </w:tc>
        <w:tc>
          <w:tcPr>
            <w:tcW w:w="7654" w:type="dxa"/>
            <w:gridSpan w:val="2"/>
          </w:tcPr>
          <w:p w:rsidR="00997775" w:rsidRDefault="00997775" w14:paraId="06041120" w14:textId="77777777"/>
        </w:tc>
      </w:tr>
      <w:tr w:rsidR="00997775" w:rsidTr="00864C0C" w14:paraId="38ACA0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9CB7C5" w14:textId="77777777"/>
        </w:tc>
        <w:tc>
          <w:tcPr>
            <w:tcW w:w="7654" w:type="dxa"/>
            <w:gridSpan w:val="2"/>
          </w:tcPr>
          <w:p w:rsidR="00997775" w:rsidRDefault="00997775" w14:paraId="2442FB3A" w14:textId="77777777">
            <w:r>
              <w:t>De Kamer,</w:t>
            </w:r>
          </w:p>
        </w:tc>
      </w:tr>
      <w:tr w:rsidR="00997775" w:rsidTr="00864C0C" w14:paraId="3C454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A4DC83" w14:textId="77777777"/>
        </w:tc>
        <w:tc>
          <w:tcPr>
            <w:tcW w:w="7654" w:type="dxa"/>
            <w:gridSpan w:val="2"/>
          </w:tcPr>
          <w:p w:rsidR="00997775" w:rsidRDefault="00997775" w14:paraId="3CAC6256" w14:textId="77777777"/>
        </w:tc>
      </w:tr>
      <w:tr w:rsidR="00997775" w:rsidTr="00864C0C" w14:paraId="38B8C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BD7AD" w14:textId="77777777"/>
        </w:tc>
        <w:tc>
          <w:tcPr>
            <w:tcW w:w="7654" w:type="dxa"/>
            <w:gridSpan w:val="2"/>
          </w:tcPr>
          <w:p w:rsidR="00997775" w:rsidRDefault="00997775" w14:paraId="3DBDE2F6" w14:textId="77777777">
            <w:r>
              <w:t>gehoord de beraadslaging,</w:t>
            </w:r>
          </w:p>
        </w:tc>
      </w:tr>
      <w:tr w:rsidR="00997775" w:rsidTr="00864C0C" w14:paraId="6CD5A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6B834" w14:textId="77777777"/>
        </w:tc>
        <w:tc>
          <w:tcPr>
            <w:tcW w:w="7654" w:type="dxa"/>
            <w:gridSpan w:val="2"/>
          </w:tcPr>
          <w:p w:rsidR="00997775" w:rsidRDefault="00997775" w14:paraId="5F55777C" w14:textId="77777777"/>
        </w:tc>
      </w:tr>
      <w:tr w:rsidR="00997775" w:rsidTr="00864C0C" w14:paraId="07365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D965A" w14:textId="77777777"/>
        </w:tc>
        <w:tc>
          <w:tcPr>
            <w:tcW w:w="7654" w:type="dxa"/>
            <w:gridSpan w:val="2"/>
          </w:tcPr>
          <w:p w:rsidRPr="00864C0C" w:rsidR="00864C0C" w:rsidP="00864C0C" w:rsidRDefault="00864C0C" w14:paraId="5A992ADF" w14:textId="77777777">
            <w:r w:rsidRPr="00864C0C">
              <w:t>overwegende dat het voor het verduurzamen van de automobiliteit van groot belang is dat elektrische auto's niet zwaarder worden belast dan fossiele auto's;</w:t>
            </w:r>
          </w:p>
          <w:p w:rsidR="00864C0C" w:rsidP="00864C0C" w:rsidRDefault="00864C0C" w14:paraId="720AA797" w14:textId="77777777"/>
          <w:p w:rsidRPr="00864C0C" w:rsidR="00864C0C" w:rsidP="00864C0C" w:rsidRDefault="00864C0C" w14:paraId="410E9636" w14:textId="4DBD4B9D">
            <w:r w:rsidRPr="00864C0C">
              <w:t xml:space="preserve">overwegende dat de nu voorgestelde correctie op de </w:t>
            </w:r>
            <w:proofErr w:type="spellStart"/>
            <w:r w:rsidRPr="00864C0C">
              <w:t>mrb</w:t>
            </w:r>
            <w:proofErr w:type="spellEnd"/>
            <w:r w:rsidRPr="00864C0C">
              <w:t xml:space="preserve"> een kortingspercentage van het bedrag is en niet een korting op het gewicht en dat daarmee grotere, zwaardere en duurdere </w:t>
            </w:r>
            <w:proofErr w:type="spellStart"/>
            <w:r w:rsidRPr="00864C0C">
              <w:t>EV's</w:t>
            </w:r>
            <w:proofErr w:type="spellEnd"/>
            <w:r w:rsidRPr="00864C0C">
              <w:t xml:space="preserve"> een groter voordeel krijgen dan kleine en middenklasse-</w:t>
            </w:r>
            <w:proofErr w:type="spellStart"/>
            <w:r w:rsidRPr="00864C0C">
              <w:t>EV's</w:t>
            </w:r>
            <w:proofErr w:type="spellEnd"/>
            <w:r w:rsidRPr="00864C0C">
              <w:t>;</w:t>
            </w:r>
          </w:p>
          <w:p w:rsidR="00864C0C" w:rsidP="00864C0C" w:rsidRDefault="00864C0C" w14:paraId="3EA90E90" w14:textId="77777777"/>
          <w:p w:rsidRPr="00864C0C" w:rsidR="00864C0C" w:rsidP="00864C0C" w:rsidRDefault="00864C0C" w14:paraId="67A5705A" w14:textId="1DCC38BB">
            <w:r w:rsidRPr="00864C0C">
              <w:t xml:space="preserve">overwegende dat de belastingcorrectie hiermee bij de verkeerde doelgroep terechtkomt en kleine </w:t>
            </w:r>
            <w:proofErr w:type="spellStart"/>
            <w:r w:rsidRPr="00864C0C">
              <w:t>EV's</w:t>
            </w:r>
            <w:proofErr w:type="spellEnd"/>
            <w:r w:rsidRPr="00864C0C">
              <w:t xml:space="preserve"> nog steeds zwaarder belast zijn dan vergelijkbare fossiele auto's;</w:t>
            </w:r>
          </w:p>
          <w:p w:rsidR="00864C0C" w:rsidP="00864C0C" w:rsidRDefault="00864C0C" w14:paraId="06510579" w14:textId="77777777"/>
          <w:p w:rsidRPr="00864C0C" w:rsidR="00864C0C" w:rsidP="00864C0C" w:rsidRDefault="00864C0C" w14:paraId="50D42BA0" w14:textId="76A07FBA">
            <w:r w:rsidRPr="00864C0C">
              <w:t xml:space="preserve">verzoekt de regering om de </w:t>
            </w:r>
            <w:proofErr w:type="spellStart"/>
            <w:r w:rsidRPr="00864C0C">
              <w:t>mrb</w:t>
            </w:r>
            <w:proofErr w:type="spellEnd"/>
            <w:r w:rsidRPr="00864C0C">
              <w:t xml:space="preserve">-korting voor </w:t>
            </w:r>
            <w:proofErr w:type="spellStart"/>
            <w:r w:rsidRPr="00864C0C">
              <w:t>EV's</w:t>
            </w:r>
            <w:proofErr w:type="spellEnd"/>
            <w:r w:rsidRPr="00864C0C">
              <w:t xml:space="preserve"> in te richten als een gewichtscorrectie voor een vast aantal kilo's (bijvoorbeeld 500 kilogram) waarover de </w:t>
            </w:r>
            <w:proofErr w:type="spellStart"/>
            <w:r w:rsidRPr="00864C0C">
              <w:t>mrb</w:t>
            </w:r>
            <w:proofErr w:type="spellEnd"/>
            <w:r w:rsidRPr="00864C0C">
              <w:t>-korting wordt berekend in plaats van een percentage van het totale belastingbedrag,</w:t>
            </w:r>
          </w:p>
          <w:p w:rsidR="00864C0C" w:rsidP="00864C0C" w:rsidRDefault="00864C0C" w14:paraId="0C1FAC46" w14:textId="77777777"/>
          <w:p w:rsidRPr="00864C0C" w:rsidR="00864C0C" w:rsidP="00864C0C" w:rsidRDefault="00864C0C" w14:paraId="769A676C" w14:textId="6D4BB305">
            <w:r w:rsidRPr="00864C0C">
              <w:t>en gaat over tot de orde van de dag.</w:t>
            </w:r>
          </w:p>
          <w:p w:rsidR="00864C0C" w:rsidP="00864C0C" w:rsidRDefault="00864C0C" w14:paraId="1E459594" w14:textId="77777777"/>
          <w:p w:rsidR="00997775" w:rsidP="00864C0C" w:rsidRDefault="00864C0C" w14:paraId="278DD523" w14:textId="72C51673">
            <w:r w:rsidRPr="00864C0C">
              <w:t>De Hoop</w:t>
            </w:r>
          </w:p>
        </w:tc>
      </w:tr>
    </w:tbl>
    <w:p w:rsidR="00997775" w:rsidRDefault="00997775" w14:paraId="4B83E0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34F8" w14:textId="77777777" w:rsidR="00864C0C" w:rsidRDefault="00864C0C">
      <w:pPr>
        <w:spacing w:line="20" w:lineRule="exact"/>
      </w:pPr>
    </w:p>
  </w:endnote>
  <w:endnote w:type="continuationSeparator" w:id="0">
    <w:p w14:paraId="108329F3" w14:textId="77777777" w:rsidR="00864C0C" w:rsidRDefault="00864C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218EA9" w14:textId="77777777" w:rsidR="00864C0C" w:rsidRDefault="00864C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C7F" w14:textId="77777777" w:rsidR="00864C0C" w:rsidRDefault="00864C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2F1ADC" w14:textId="77777777" w:rsidR="00864C0C" w:rsidRDefault="0086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64C0C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819AC"/>
  <w15:docId w15:val="{F04DB43E-D316-4B70-A277-8FEEB3C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916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