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065F" w14:paraId="323381BE" w14:textId="77777777">
        <w:tc>
          <w:tcPr>
            <w:tcW w:w="6733" w:type="dxa"/>
            <w:gridSpan w:val="2"/>
            <w:tcBorders>
              <w:top w:val="nil"/>
              <w:left w:val="nil"/>
              <w:bottom w:val="nil"/>
              <w:right w:val="nil"/>
            </w:tcBorders>
            <w:vAlign w:val="center"/>
          </w:tcPr>
          <w:p w:rsidR="00997775" w:rsidP="00710A7A" w:rsidRDefault="00997775" w14:paraId="3BE327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7A48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065F" w14:paraId="49C811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052778" w14:textId="77777777">
            <w:r w:rsidRPr="008B0CC5">
              <w:t xml:space="preserve">Vergaderjaar </w:t>
            </w:r>
            <w:r w:rsidR="00AC6B87">
              <w:t>2024-2025</w:t>
            </w:r>
          </w:p>
        </w:tc>
      </w:tr>
      <w:tr w:rsidR="00997775" w:rsidTr="0052065F" w14:paraId="32757BF3" w14:textId="77777777">
        <w:trPr>
          <w:cantSplit/>
        </w:trPr>
        <w:tc>
          <w:tcPr>
            <w:tcW w:w="10985" w:type="dxa"/>
            <w:gridSpan w:val="3"/>
            <w:tcBorders>
              <w:top w:val="nil"/>
              <w:left w:val="nil"/>
              <w:bottom w:val="nil"/>
              <w:right w:val="nil"/>
            </w:tcBorders>
          </w:tcPr>
          <w:p w:rsidR="00997775" w:rsidRDefault="00997775" w14:paraId="1B51F6CB" w14:textId="77777777"/>
        </w:tc>
      </w:tr>
      <w:tr w:rsidR="00997775" w:rsidTr="0052065F" w14:paraId="6960EB7C" w14:textId="77777777">
        <w:trPr>
          <w:cantSplit/>
        </w:trPr>
        <w:tc>
          <w:tcPr>
            <w:tcW w:w="10985" w:type="dxa"/>
            <w:gridSpan w:val="3"/>
            <w:tcBorders>
              <w:top w:val="nil"/>
              <w:left w:val="nil"/>
              <w:bottom w:val="single" w:color="auto" w:sz="4" w:space="0"/>
              <w:right w:val="nil"/>
            </w:tcBorders>
          </w:tcPr>
          <w:p w:rsidR="00997775" w:rsidRDefault="00997775" w14:paraId="6020E793" w14:textId="77777777"/>
        </w:tc>
      </w:tr>
      <w:tr w:rsidR="00997775" w:rsidTr="0052065F" w14:paraId="230A4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6E244" w14:textId="77777777"/>
        </w:tc>
        <w:tc>
          <w:tcPr>
            <w:tcW w:w="7654" w:type="dxa"/>
            <w:gridSpan w:val="2"/>
          </w:tcPr>
          <w:p w:rsidR="00997775" w:rsidRDefault="00997775" w14:paraId="42932BF6" w14:textId="77777777"/>
        </w:tc>
      </w:tr>
      <w:tr w:rsidR="0052065F" w:rsidTr="0052065F" w14:paraId="1D3C5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65F" w:rsidP="0052065F" w:rsidRDefault="0052065F" w14:paraId="5D46D02F" w14:textId="4796939E">
            <w:pPr>
              <w:rPr>
                <w:b/>
              </w:rPr>
            </w:pPr>
            <w:r>
              <w:rPr>
                <w:b/>
              </w:rPr>
              <w:t>32 852</w:t>
            </w:r>
          </w:p>
        </w:tc>
        <w:tc>
          <w:tcPr>
            <w:tcW w:w="7654" w:type="dxa"/>
            <w:gridSpan w:val="2"/>
          </w:tcPr>
          <w:p w:rsidR="0052065F" w:rsidP="0052065F" w:rsidRDefault="0052065F" w14:paraId="00AD8E65" w14:textId="7189DBCB">
            <w:pPr>
              <w:rPr>
                <w:b/>
              </w:rPr>
            </w:pPr>
            <w:r w:rsidRPr="00E37C66">
              <w:rPr>
                <w:b/>
                <w:bCs/>
              </w:rPr>
              <w:t>Grondstoffenvoorzieningszekerheid</w:t>
            </w:r>
          </w:p>
        </w:tc>
      </w:tr>
      <w:tr w:rsidR="0052065F" w:rsidTr="0052065F" w14:paraId="49922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65F" w:rsidP="0052065F" w:rsidRDefault="0052065F" w14:paraId="2F70BD6E" w14:textId="77777777"/>
        </w:tc>
        <w:tc>
          <w:tcPr>
            <w:tcW w:w="7654" w:type="dxa"/>
            <w:gridSpan w:val="2"/>
          </w:tcPr>
          <w:p w:rsidR="0052065F" w:rsidP="0052065F" w:rsidRDefault="0052065F" w14:paraId="131FE49E" w14:textId="77777777"/>
        </w:tc>
      </w:tr>
      <w:tr w:rsidR="0052065F" w:rsidTr="0052065F" w14:paraId="08805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65F" w:rsidP="0052065F" w:rsidRDefault="0052065F" w14:paraId="07E2640C" w14:textId="77777777"/>
        </w:tc>
        <w:tc>
          <w:tcPr>
            <w:tcW w:w="7654" w:type="dxa"/>
            <w:gridSpan w:val="2"/>
          </w:tcPr>
          <w:p w:rsidR="0052065F" w:rsidP="0052065F" w:rsidRDefault="0052065F" w14:paraId="1324DEB4" w14:textId="77777777"/>
        </w:tc>
      </w:tr>
      <w:tr w:rsidR="0052065F" w:rsidTr="0052065F" w14:paraId="497A5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65F" w:rsidP="0052065F" w:rsidRDefault="0052065F" w14:paraId="3EAFD80B" w14:textId="14EDE047">
            <w:pPr>
              <w:rPr>
                <w:b/>
              </w:rPr>
            </w:pPr>
            <w:r>
              <w:rPr>
                <w:b/>
              </w:rPr>
              <w:t xml:space="preserve">Nr. </w:t>
            </w:r>
            <w:r w:rsidR="007F2AB4">
              <w:rPr>
                <w:b/>
              </w:rPr>
              <w:t>361</w:t>
            </w:r>
          </w:p>
        </w:tc>
        <w:tc>
          <w:tcPr>
            <w:tcW w:w="7654" w:type="dxa"/>
            <w:gridSpan w:val="2"/>
          </w:tcPr>
          <w:p w:rsidR="007F2AB4" w:rsidP="0052065F" w:rsidRDefault="0052065F" w14:paraId="7AFFFC2D" w14:textId="513865F5">
            <w:pPr>
              <w:rPr>
                <w:b/>
              </w:rPr>
            </w:pPr>
            <w:r>
              <w:rPr>
                <w:b/>
              </w:rPr>
              <w:t xml:space="preserve">MOTIE VAN </w:t>
            </w:r>
            <w:r w:rsidR="007F2AB4">
              <w:rPr>
                <w:b/>
              </w:rPr>
              <w:t>DE LEDEN BAMENGA EN KOSTIĆ</w:t>
            </w:r>
          </w:p>
        </w:tc>
      </w:tr>
      <w:tr w:rsidR="0052065F" w:rsidTr="0052065F" w14:paraId="7E358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65F" w:rsidP="0052065F" w:rsidRDefault="0052065F" w14:paraId="75651F8E" w14:textId="77777777"/>
        </w:tc>
        <w:tc>
          <w:tcPr>
            <w:tcW w:w="7654" w:type="dxa"/>
            <w:gridSpan w:val="2"/>
          </w:tcPr>
          <w:p w:rsidR="0052065F" w:rsidP="0052065F" w:rsidRDefault="0052065F" w14:paraId="43786E8A" w14:textId="5CEAAB0E">
            <w:r>
              <w:t>Voorgesteld 27 mei 2025</w:t>
            </w:r>
          </w:p>
        </w:tc>
      </w:tr>
      <w:tr w:rsidR="00997775" w:rsidTr="0052065F" w14:paraId="27961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A766F" w14:textId="77777777"/>
        </w:tc>
        <w:tc>
          <w:tcPr>
            <w:tcW w:w="7654" w:type="dxa"/>
            <w:gridSpan w:val="2"/>
          </w:tcPr>
          <w:p w:rsidR="00997775" w:rsidRDefault="00997775" w14:paraId="319E7909" w14:textId="77777777"/>
        </w:tc>
      </w:tr>
      <w:tr w:rsidR="00997775" w:rsidTr="0052065F" w14:paraId="4DFD6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62C4CE" w14:textId="77777777"/>
        </w:tc>
        <w:tc>
          <w:tcPr>
            <w:tcW w:w="7654" w:type="dxa"/>
            <w:gridSpan w:val="2"/>
          </w:tcPr>
          <w:p w:rsidR="00997775" w:rsidRDefault="00997775" w14:paraId="1C24E1F6" w14:textId="77777777">
            <w:r>
              <w:t>De Kamer,</w:t>
            </w:r>
          </w:p>
        </w:tc>
      </w:tr>
      <w:tr w:rsidR="00997775" w:rsidTr="0052065F" w14:paraId="65FAD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4BF358" w14:textId="77777777"/>
        </w:tc>
        <w:tc>
          <w:tcPr>
            <w:tcW w:w="7654" w:type="dxa"/>
            <w:gridSpan w:val="2"/>
          </w:tcPr>
          <w:p w:rsidR="00997775" w:rsidRDefault="00997775" w14:paraId="12C335FD" w14:textId="77777777"/>
        </w:tc>
      </w:tr>
      <w:tr w:rsidR="00997775" w:rsidTr="0052065F" w14:paraId="2BBF6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D0BD8B" w14:textId="77777777"/>
        </w:tc>
        <w:tc>
          <w:tcPr>
            <w:tcW w:w="7654" w:type="dxa"/>
            <w:gridSpan w:val="2"/>
          </w:tcPr>
          <w:p w:rsidR="00997775" w:rsidRDefault="00997775" w14:paraId="7D045F0D" w14:textId="77777777">
            <w:r>
              <w:t>gehoord de beraadslaging,</w:t>
            </w:r>
          </w:p>
        </w:tc>
      </w:tr>
      <w:tr w:rsidR="00997775" w:rsidTr="0052065F" w14:paraId="2EC04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363835" w14:textId="77777777"/>
        </w:tc>
        <w:tc>
          <w:tcPr>
            <w:tcW w:w="7654" w:type="dxa"/>
            <w:gridSpan w:val="2"/>
          </w:tcPr>
          <w:p w:rsidR="00997775" w:rsidRDefault="00997775" w14:paraId="0317450A" w14:textId="77777777"/>
        </w:tc>
      </w:tr>
      <w:tr w:rsidR="00997775" w:rsidTr="0052065F" w14:paraId="62662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93331" w14:textId="77777777"/>
        </w:tc>
        <w:tc>
          <w:tcPr>
            <w:tcW w:w="7654" w:type="dxa"/>
            <w:gridSpan w:val="2"/>
          </w:tcPr>
          <w:p w:rsidRPr="0052065F" w:rsidR="0052065F" w:rsidP="0052065F" w:rsidRDefault="0052065F" w14:paraId="3061AC0A" w14:textId="77777777">
            <w:r w:rsidRPr="0052065F">
              <w:t>overwegende dat de plastic-heffing op vervuilend plastic zoals die in het hoofdlijnenakkoord stond, geschrapt wordt;</w:t>
            </w:r>
          </w:p>
          <w:p w:rsidR="007F2AB4" w:rsidP="0052065F" w:rsidRDefault="007F2AB4" w14:paraId="19447A35" w14:textId="77777777"/>
          <w:p w:rsidRPr="0052065F" w:rsidR="0052065F" w:rsidP="0052065F" w:rsidRDefault="0052065F" w14:paraId="2E11BF98" w14:textId="7BAC3A46">
            <w:r w:rsidRPr="0052065F">
              <w:t>overwegende dat het vrijgevallen gat van ruim 550 miljoen euro gedeeltelijk uit de verhoogde afvalstoffenheffing gedekt moet gaan worden en de rekening dus bij de burger terechtkomt in plaats van bij de vervuiler;</w:t>
            </w:r>
          </w:p>
          <w:p w:rsidR="007F2AB4" w:rsidP="0052065F" w:rsidRDefault="007F2AB4" w14:paraId="6BEA8035" w14:textId="77777777"/>
          <w:p w:rsidRPr="0052065F" w:rsidR="0052065F" w:rsidP="0052065F" w:rsidRDefault="0052065F" w14:paraId="79EFFA64" w14:textId="7310F095">
            <w:r w:rsidRPr="0052065F">
              <w:t>overwegende dat landen als Spanje de plastic-heffing in de keten plaatsen, bij de distributeurs, producten of importeurs van het plastic;</w:t>
            </w:r>
          </w:p>
          <w:p w:rsidR="007F2AB4" w:rsidP="0052065F" w:rsidRDefault="007F2AB4" w14:paraId="67F374B3" w14:textId="77777777"/>
          <w:p w:rsidRPr="0052065F" w:rsidR="0052065F" w:rsidP="0052065F" w:rsidRDefault="0052065F" w14:paraId="0665B5CF" w14:textId="1E4569AB">
            <w:r w:rsidRPr="0052065F">
              <w:t xml:space="preserve">overwegende dat het Spaanse model ervoor zorgt dat de belasting niet bij de consument komt en ervoor zorgt dat de instroom aan goedkoop </w:t>
            </w:r>
            <w:proofErr w:type="spellStart"/>
            <w:r w:rsidRPr="0052065F">
              <w:t>virginplastic</w:t>
            </w:r>
            <w:proofErr w:type="spellEnd"/>
            <w:r w:rsidRPr="0052065F">
              <w:t xml:space="preserve"> wordt verminderd;</w:t>
            </w:r>
          </w:p>
          <w:p w:rsidR="007F2AB4" w:rsidP="0052065F" w:rsidRDefault="007F2AB4" w14:paraId="44E0AFB0" w14:textId="77777777"/>
          <w:p w:rsidRPr="0052065F" w:rsidR="0052065F" w:rsidP="0052065F" w:rsidRDefault="0052065F" w14:paraId="06FC73D6" w14:textId="01D0DDFC">
            <w:r w:rsidRPr="0052065F">
              <w:t>verzoekt de regering de plastic-heffing niet bij de burger te leggen, maar bijvoorbeeld bij de ketenpartijen naar voorbeeld van het Spaanse model,</w:t>
            </w:r>
          </w:p>
          <w:p w:rsidR="007F2AB4" w:rsidP="0052065F" w:rsidRDefault="007F2AB4" w14:paraId="5293AA6C" w14:textId="77777777"/>
          <w:p w:rsidRPr="0052065F" w:rsidR="0052065F" w:rsidP="0052065F" w:rsidRDefault="0052065F" w14:paraId="1DF47D9C" w14:textId="7AC0D40B">
            <w:r w:rsidRPr="0052065F">
              <w:t>en gaat over tot de orde van de dag.</w:t>
            </w:r>
          </w:p>
          <w:p w:rsidR="007F2AB4" w:rsidP="0052065F" w:rsidRDefault="007F2AB4" w14:paraId="7652D354" w14:textId="77777777"/>
          <w:p w:rsidR="007F2AB4" w:rsidP="0052065F" w:rsidRDefault="0052065F" w14:paraId="3315B91C" w14:textId="77777777">
            <w:proofErr w:type="spellStart"/>
            <w:r w:rsidRPr="0052065F">
              <w:t>Bamenga</w:t>
            </w:r>
            <w:proofErr w:type="spellEnd"/>
            <w:r w:rsidRPr="0052065F">
              <w:t xml:space="preserve"> </w:t>
            </w:r>
          </w:p>
          <w:p w:rsidR="00997775" w:rsidP="007F2AB4" w:rsidRDefault="0052065F" w14:paraId="5BDDADEC" w14:textId="636B2B81">
            <w:r w:rsidRPr="0052065F">
              <w:t>Kostić</w:t>
            </w:r>
          </w:p>
        </w:tc>
      </w:tr>
    </w:tbl>
    <w:p w:rsidR="00997775" w:rsidRDefault="00997775" w14:paraId="0542734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A638" w14:textId="77777777" w:rsidR="0052065F" w:rsidRDefault="0052065F">
      <w:pPr>
        <w:spacing w:line="20" w:lineRule="exact"/>
      </w:pPr>
    </w:p>
  </w:endnote>
  <w:endnote w:type="continuationSeparator" w:id="0">
    <w:p w14:paraId="7F275A5E" w14:textId="77777777" w:rsidR="0052065F" w:rsidRDefault="0052065F">
      <w:pPr>
        <w:pStyle w:val="Amendement"/>
      </w:pPr>
      <w:r>
        <w:rPr>
          <w:b w:val="0"/>
        </w:rPr>
        <w:t xml:space="preserve"> </w:t>
      </w:r>
    </w:p>
  </w:endnote>
  <w:endnote w:type="continuationNotice" w:id="1">
    <w:p w14:paraId="0219FB9F" w14:textId="77777777" w:rsidR="0052065F" w:rsidRDefault="005206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BAD2" w14:textId="77777777" w:rsidR="0052065F" w:rsidRDefault="0052065F">
      <w:pPr>
        <w:pStyle w:val="Amendement"/>
      </w:pPr>
      <w:r>
        <w:rPr>
          <w:b w:val="0"/>
        </w:rPr>
        <w:separator/>
      </w:r>
    </w:p>
  </w:footnote>
  <w:footnote w:type="continuationSeparator" w:id="0">
    <w:p w14:paraId="271BFA2D" w14:textId="77777777" w:rsidR="0052065F" w:rsidRDefault="00520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5F"/>
    <w:rsid w:val="00133FCE"/>
    <w:rsid w:val="001E482C"/>
    <w:rsid w:val="001E4877"/>
    <w:rsid w:val="0021105A"/>
    <w:rsid w:val="00280D6A"/>
    <w:rsid w:val="002B78E9"/>
    <w:rsid w:val="002C5406"/>
    <w:rsid w:val="00330D60"/>
    <w:rsid w:val="00345A5C"/>
    <w:rsid w:val="003F71A1"/>
    <w:rsid w:val="00476415"/>
    <w:rsid w:val="0052065F"/>
    <w:rsid w:val="00546F8D"/>
    <w:rsid w:val="00560113"/>
    <w:rsid w:val="00621F64"/>
    <w:rsid w:val="00644DED"/>
    <w:rsid w:val="006765BC"/>
    <w:rsid w:val="00710A7A"/>
    <w:rsid w:val="00744C6E"/>
    <w:rsid w:val="007B35A1"/>
    <w:rsid w:val="007C50C6"/>
    <w:rsid w:val="007F2AB4"/>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663CF"/>
  <w15:docId w15:val="{849520F8-70FF-4CB0-AEB3-A29C3543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2025-05-28T09:26:00.0000000Z</dcterms:created>
  <dcterms:modified xsi:type="dcterms:W3CDTF">2025-05-28T09:46:00.0000000Z</dcterms:modified>
  <dc:description>------------------------</dc:description>
  <dc:subject/>
  <keywords/>
  <version/>
  <category/>
</coreProperties>
</file>