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12E6" w14:paraId="037431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C649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FFA5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12E6" w14:paraId="0EFF2B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8D18D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A12E6" w14:paraId="64EBBD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379212" w14:textId="77777777"/>
        </w:tc>
      </w:tr>
      <w:tr w:rsidR="00997775" w:rsidTr="000A12E6" w14:paraId="057FBD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CE7588" w14:textId="77777777"/>
        </w:tc>
      </w:tr>
      <w:tr w:rsidR="00997775" w:rsidTr="000A12E6" w14:paraId="7CF19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52D24" w14:textId="77777777"/>
        </w:tc>
        <w:tc>
          <w:tcPr>
            <w:tcW w:w="7654" w:type="dxa"/>
            <w:gridSpan w:val="2"/>
          </w:tcPr>
          <w:p w:rsidR="00997775" w:rsidRDefault="00997775" w14:paraId="60216A22" w14:textId="77777777"/>
        </w:tc>
      </w:tr>
      <w:tr w:rsidR="000A12E6" w:rsidTr="000A12E6" w14:paraId="48E49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5AA39830" w14:textId="44C59146">
            <w:pPr>
              <w:rPr>
                <w:b/>
              </w:rPr>
            </w:pPr>
            <w:r>
              <w:rPr>
                <w:b/>
              </w:rPr>
              <w:t>36 600 VI</w:t>
            </w:r>
          </w:p>
        </w:tc>
        <w:tc>
          <w:tcPr>
            <w:tcW w:w="7654" w:type="dxa"/>
            <w:gridSpan w:val="2"/>
          </w:tcPr>
          <w:p w:rsidR="000A12E6" w:rsidP="000A12E6" w:rsidRDefault="000A12E6" w14:paraId="51125F73" w14:textId="738ADE07">
            <w:pPr>
              <w:rPr>
                <w:b/>
              </w:rPr>
            </w:pPr>
            <w:r w:rsidRPr="00CA52C4">
              <w:rPr>
                <w:b/>
                <w:bCs/>
                <w:szCs w:val="24"/>
              </w:rPr>
              <w:t>Vaststelling van de begrotingsstaten van het Ministerie van Justitie en Veiligheid (VI) voor het jaar 2025</w:t>
            </w:r>
          </w:p>
        </w:tc>
      </w:tr>
      <w:tr w:rsidR="000A12E6" w:rsidTr="000A12E6" w14:paraId="19EB1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053B5183" w14:textId="77777777"/>
        </w:tc>
        <w:tc>
          <w:tcPr>
            <w:tcW w:w="7654" w:type="dxa"/>
            <w:gridSpan w:val="2"/>
          </w:tcPr>
          <w:p w:rsidR="000A12E6" w:rsidP="000A12E6" w:rsidRDefault="000A12E6" w14:paraId="4FB2D03A" w14:textId="77777777"/>
        </w:tc>
      </w:tr>
      <w:tr w:rsidR="000A12E6" w:rsidTr="000A12E6" w14:paraId="64B89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6C20A68E" w14:textId="77777777"/>
        </w:tc>
        <w:tc>
          <w:tcPr>
            <w:tcW w:w="7654" w:type="dxa"/>
            <w:gridSpan w:val="2"/>
          </w:tcPr>
          <w:p w:rsidR="000A12E6" w:rsidP="000A12E6" w:rsidRDefault="000A12E6" w14:paraId="3BA28441" w14:textId="77777777"/>
        </w:tc>
      </w:tr>
      <w:tr w:rsidR="000A12E6" w:rsidTr="000A12E6" w14:paraId="3CDC5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186E5FEF" w14:textId="743D9DF7">
            <w:pPr>
              <w:rPr>
                <w:b/>
              </w:rPr>
            </w:pPr>
            <w:r>
              <w:rPr>
                <w:b/>
              </w:rPr>
              <w:t>Nr. 14</w:t>
            </w:r>
            <w:r w:rsidR="008C5F15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0A12E6" w:rsidP="000A12E6" w:rsidRDefault="000A12E6" w14:paraId="5D6312FD" w14:textId="39EBB64F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8C5F15">
              <w:rPr>
                <w:b/>
              </w:rPr>
              <w:t>MUTLUER</w:t>
            </w:r>
          </w:p>
        </w:tc>
      </w:tr>
      <w:tr w:rsidR="000A12E6" w:rsidTr="000A12E6" w14:paraId="08407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12E6" w:rsidP="000A12E6" w:rsidRDefault="000A12E6" w14:paraId="6B54A846" w14:textId="77777777"/>
        </w:tc>
        <w:tc>
          <w:tcPr>
            <w:tcW w:w="7654" w:type="dxa"/>
            <w:gridSpan w:val="2"/>
          </w:tcPr>
          <w:p w:rsidR="000A12E6" w:rsidP="000A12E6" w:rsidRDefault="000A12E6" w14:paraId="29C867BD" w14:textId="69E4E834">
            <w:r>
              <w:t>Voorgesteld 28 mei 2025</w:t>
            </w:r>
          </w:p>
        </w:tc>
      </w:tr>
      <w:tr w:rsidR="00997775" w:rsidTr="000A12E6" w14:paraId="4B5DE9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D08B2" w14:textId="77777777"/>
        </w:tc>
        <w:tc>
          <w:tcPr>
            <w:tcW w:w="7654" w:type="dxa"/>
            <w:gridSpan w:val="2"/>
          </w:tcPr>
          <w:p w:rsidR="00997775" w:rsidRDefault="00997775" w14:paraId="681366DC" w14:textId="77777777"/>
        </w:tc>
      </w:tr>
      <w:tr w:rsidR="00997775" w:rsidTr="000A12E6" w14:paraId="6E319D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C5C4F" w14:textId="77777777"/>
        </w:tc>
        <w:tc>
          <w:tcPr>
            <w:tcW w:w="7654" w:type="dxa"/>
            <w:gridSpan w:val="2"/>
          </w:tcPr>
          <w:p w:rsidR="00997775" w:rsidRDefault="00997775" w14:paraId="5CCE3770" w14:textId="77777777">
            <w:r>
              <w:t>De Kamer,</w:t>
            </w:r>
          </w:p>
        </w:tc>
      </w:tr>
      <w:tr w:rsidR="00997775" w:rsidTr="000A12E6" w14:paraId="6A818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7515B8" w14:textId="77777777"/>
        </w:tc>
        <w:tc>
          <w:tcPr>
            <w:tcW w:w="7654" w:type="dxa"/>
            <w:gridSpan w:val="2"/>
          </w:tcPr>
          <w:p w:rsidR="00997775" w:rsidRDefault="00997775" w14:paraId="26CEE706" w14:textId="77777777"/>
        </w:tc>
      </w:tr>
      <w:tr w:rsidR="00997775" w:rsidTr="000A12E6" w14:paraId="5647B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241A33" w14:textId="77777777"/>
        </w:tc>
        <w:tc>
          <w:tcPr>
            <w:tcW w:w="7654" w:type="dxa"/>
            <w:gridSpan w:val="2"/>
          </w:tcPr>
          <w:p w:rsidR="00997775" w:rsidRDefault="00997775" w14:paraId="320DCB94" w14:textId="77777777">
            <w:r>
              <w:t>gehoord de beraadslaging,</w:t>
            </w:r>
          </w:p>
        </w:tc>
      </w:tr>
      <w:tr w:rsidR="00997775" w:rsidTr="000A12E6" w14:paraId="6DAE4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0945E" w14:textId="77777777"/>
        </w:tc>
        <w:tc>
          <w:tcPr>
            <w:tcW w:w="7654" w:type="dxa"/>
            <w:gridSpan w:val="2"/>
          </w:tcPr>
          <w:p w:rsidR="00997775" w:rsidRDefault="00997775" w14:paraId="665889E0" w14:textId="77777777"/>
        </w:tc>
      </w:tr>
      <w:tr w:rsidR="00997775" w:rsidTr="000A12E6" w14:paraId="08341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A30F7" w14:textId="77777777"/>
        </w:tc>
        <w:tc>
          <w:tcPr>
            <w:tcW w:w="7654" w:type="dxa"/>
            <w:gridSpan w:val="2"/>
          </w:tcPr>
          <w:p w:rsidRPr="008C5F15" w:rsidR="008C5F15" w:rsidP="008C5F15" w:rsidRDefault="008C5F15" w14:paraId="58CEAAA9" w14:textId="77777777">
            <w:r w:rsidRPr="008C5F15">
              <w:t>overwegende dat uit WODC-onderzoek blijkt dat, om kwalijke praktijken door belangenbehartigers bij letselschade tegen te gaan en de kwaliteit daarvan te verbeteren, er een brede aanpak nodig is;</w:t>
            </w:r>
          </w:p>
          <w:p w:rsidR="008C5F15" w:rsidP="008C5F15" w:rsidRDefault="008C5F15" w14:paraId="671C50A1" w14:textId="77777777"/>
          <w:p w:rsidRPr="008C5F15" w:rsidR="008C5F15" w:rsidP="008C5F15" w:rsidRDefault="008C5F15" w14:paraId="0B75FDD9" w14:textId="22BDD18A">
            <w:r w:rsidRPr="008C5F15">
              <w:t>overwegende dat de regering heeft aangegeven in het derde kwartaal van 2025 met een reactie te komen op de aanbevelingen uit dit onderzoek;</w:t>
            </w:r>
          </w:p>
          <w:p w:rsidR="008C5F15" w:rsidP="008C5F15" w:rsidRDefault="008C5F15" w14:paraId="04E89C69" w14:textId="77777777"/>
          <w:p w:rsidRPr="008C5F15" w:rsidR="008C5F15" w:rsidP="008C5F15" w:rsidRDefault="008C5F15" w14:paraId="48982940" w14:textId="444E24DA">
            <w:r w:rsidRPr="008C5F15">
              <w:t>van mening dat naast de aanbevelingen uit het WODC-onderzoek ook een verplicht keurmerk voor belangenbehartigers bij letselschade nodig is om de kwaliteit te verbeteren en slachtoffers te beschermen;</w:t>
            </w:r>
          </w:p>
          <w:p w:rsidR="008C5F15" w:rsidP="008C5F15" w:rsidRDefault="008C5F15" w14:paraId="2687F706" w14:textId="77777777"/>
          <w:p w:rsidRPr="008C5F15" w:rsidR="008C5F15" w:rsidP="008C5F15" w:rsidRDefault="008C5F15" w14:paraId="107357AA" w14:textId="6AC51A1F">
            <w:r w:rsidRPr="008C5F15">
              <w:t>verzoekt de regering om in het derde kwartaal van 2025 tevens aan te geven hoe een verplicht keurmerk voor belangenbehartigers bij letselschade ingevoerd gaat worden,</w:t>
            </w:r>
          </w:p>
          <w:p w:rsidR="008C5F15" w:rsidP="008C5F15" w:rsidRDefault="008C5F15" w14:paraId="5FB77964" w14:textId="77777777"/>
          <w:p w:rsidRPr="008C5F15" w:rsidR="008C5F15" w:rsidP="008C5F15" w:rsidRDefault="008C5F15" w14:paraId="33F6DF50" w14:textId="491C5A0D">
            <w:r w:rsidRPr="008C5F15">
              <w:t>en gaat over tot de orde van de dag.</w:t>
            </w:r>
          </w:p>
          <w:p w:rsidR="008C5F15" w:rsidP="008C5F15" w:rsidRDefault="008C5F15" w14:paraId="79CCB17A" w14:textId="77777777"/>
          <w:p w:rsidR="00997775" w:rsidP="008C5F15" w:rsidRDefault="008C5F15" w14:paraId="1A8555AA" w14:textId="69B485DF">
            <w:proofErr w:type="spellStart"/>
            <w:r w:rsidRPr="008C5F15">
              <w:t>Mutluer</w:t>
            </w:r>
            <w:proofErr w:type="spellEnd"/>
          </w:p>
        </w:tc>
      </w:tr>
    </w:tbl>
    <w:p w:rsidR="00997775" w:rsidRDefault="00997775" w14:paraId="5265EA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AF6A" w14:textId="77777777" w:rsidR="000A12E6" w:rsidRDefault="000A12E6">
      <w:pPr>
        <w:spacing w:line="20" w:lineRule="exact"/>
      </w:pPr>
    </w:p>
  </w:endnote>
  <w:endnote w:type="continuationSeparator" w:id="0">
    <w:p w14:paraId="3C4E1E42" w14:textId="77777777" w:rsidR="000A12E6" w:rsidRDefault="000A12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CDBF12" w14:textId="77777777" w:rsidR="000A12E6" w:rsidRDefault="000A12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3CBE" w14:textId="77777777" w:rsidR="000A12E6" w:rsidRDefault="000A12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794C30" w14:textId="77777777" w:rsidR="000A12E6" w:rsidRDefault="000A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E6"/>
    <w:rsid w:val="000A12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F9F"/>
    <w:rsid w:val="003F71A1"/>
    <w:rsid w:val="00476415"/>
    <w:rsid w:val="00546F8D"/>
    <w:rsid w:val="00560113"/>
    <w:rsid w:val="005E73DB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5F1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865E0"/>
  <w15:docId w15:val="{94B2574E-1C44-4331-9F7D-6130922F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2025-05-30T10:41:00.0000000Z</dcterms:created>
  <dcterms:modified xsi:type="dcterms:W3CDTF">2025-05-30T10:41:00.0000000Z</dcterms:modified>
  <dc:description>------------------------</dc:description>
  <dc:subject/>
  <keywords/>
  <version/>
  <category/>
</coreProperties>
</file>