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2025Z10837</w:t>
        <w:br/>
      </w:r>
      <w:proofErr w:type="spellEnd"/>
    </w:p>
    <w:p>
      <w:pPr>
        <w:pStyle w:val="Normal"/>
        <w:rPr>
          <w:b w:val="1"/>
          <w:bCs w:val="1"/>
        </w:rPr>
      </w:pPr>
      <w:r w:rsidR="250AE766">
        <w:rPr>
          <w:b w:val="0"/>
          <w:bCs w:val="0"/>
        </w:rPr>
        <w:t>(ingezonden 28 mei 2025)</w:t>
        <w:br/>
      </w:r>
    </w:p>
    <w:p>
      <w:r>
        <w:t xml:space="preserve">Vragen van de leden Van der Burg, Van Campen (beiden VVD) en Boswijk (CDA) aan de minister van Buitenlandse Zaken over het gevaar van Russische inmenging bij de aanstaande verkiezingen in Moldavië</w:t>
      </w:r>
      <w:r>
        <w:br/>
      </w:r>
    </w:p>
    <w:p>
      <w:r>
        <w:t xml:space="preserve"> </w:t>
      </w:r>
      <w:r>
        <w:br/>
      </w:r>
    </w:p>
    <w:p>
      <w:pPr>
        <w:pStyle w:val="ListParagraph"/>
        <w:numPr>
          <w:ilvl w:val="0"/>
          <w:numId w:val="100479480"/>
        </w:numPr>
        <w:ind w:left="360"/>
      </w:pPr>
      <w:r>
        <w:t>Deelt u de zorgen over Russische inmenging in de aanloop naar en tijdens de verkiezingen in Moldavië in september 2025?</w:t>
      </w:r>
      <w:r>
        <w:br/>
      </w:r>
    </w:p>
    <w:p>
      <w:pPr>
        <w:pStyle w:val="ListParagraph"/>
        <w:numPr>
          <w:ilvl w:val="0"/>
          <w:numId w:val="100479480"/>
        </w:numPr>
        <w:ind w:left="360"/>
      </w:pPr>
      <w:r>
        <w:t>In hoeverre signaleert u al Russische pogingen tot destabilisatie in Moldavië met als doel om de verkiezingen te beïnvloeden?</w:t>
      </w:r>
      <w:r>
        <w:br/>
      </w:r>
    </w:p>
    <w:p>
      <w:pPr>
        <w:pStyle w:val="ListParagraph"/>
        <w:numPr>
          <w:ilvl w:val="0"/>
          <w:numId w:val="100479480"/>
        </w:numPr>
        <w:ind w:left="360"/>
      </w:pPr>
      <w:r>
        <w:t>Welke maatregelen neemt u al om Moldavië te ondersteunen om Russische inmenging tegen te gaan?</w:t>
      </w:r>
      <w:r>
        <w:br/>
      </w:r>
    </w:p>
    <w:p>
      <w:pPr>
        <w:pStyle w:val="ListParagraph"/>
        <w:numPr>
          <w:ilvl w:val="0"/>
          <w:numId w:val="100479480"/>
        </w:numPr>
        <w:ind w:left="360"/>
      </w:pPr>
      <w:r>
        <w:t>Bent u het ermee eens dat maatregelen om Moldavië tegen Russische inmenging te beschermen opgeschaald moeten worden? Welke concrete stappen gaat u hiervoor op korte termijn zetten?</w:t>
      </w:r>
      <w:r>
        <w:br/>
      </w:r>
    </w:p>
    <w:p>
      <w:pPr>
        <w:pStyle w:val="ListParagraph"/>
        <w:numPr>
          <w:ilvl w:val="0"/>
          <w:numId w:val="100479480"/>
        </w:numPr>
        <w:ind w:left="360"/>
      </w:pPr>
      <w:r>
        <w:t>In hoeverre kunt u defensiesamenwerking met Moldavië, met name om hybride dreigingen tegen te gaan, via de Europese Unie (EU) uitbreiden? Zet Nederland zich in de EU in om een Permanent Structured Cooperation (PESCO)-projectteam gespecialiseerd in hybride dreigingen op te zetten zodat die bij de verkiezingen in Moldavië kan ondersteunen?</w:t>
      </w:r>
      <w:r>
        <w:br/>
      </w:r>
    </w:p>
    <w:p>
      <w:pPr>
        <w:pStyle w:val="ListParagraph"/>
        <w:numPr>
          <w:ilvl w:val="0"/>
          <w:numId w:val="100479480"/>
        </w:numPr>
        <w:ind w:left="360"/>
      </w:pPr>
      <w:r>
        <w:t>Wilt u zich inzetten om de bilaterale veiligheidssamenwerking met Moldavië uit te breiden? Zo ja, hoe gaat u zich hier concreet voor inzetten?</w:t>
      </w:r>
      <w:r>
        <w:br/>
      </w:r>
    </w:p>
    <w:p>
      <w:pPr>
        <w:pStyle w:val="ListParagraph"/>
        <w:numPr>
          <w:ilvl w:val="0"/>
          <w:numId w:val="100479480"/>
        </w:numPr>
        <w:ind w:left="360"/>
      </w:pPr>
      <w:r>
        <w:t>Klopt het dat er weer een EU-verkiezingswaarnemingsmissie in Moldavië zal zijn? Hoe zet Nederland zich in om deze missie extra te steunen?</w:t>
      </w:r>
      <w:r>
        <w:br/>
      </w:r>
    </w:p>
    <w:p>
      <w:pPr>
        <w:pStyle w:val="ListParagraph"/>
        <w:numPr>
          <w:ilvl w:val="0"/>
          <w:numId w:val="100479480"/>
        </w:numPr>
        <w:ind w:left="360"/>
      </w:pPr>
      <w:r>
        <w:t>Kunt u zich inzetten in de EU om de sancties tegen Moldavische pro-Russische oligarchen uit te breiden?</w:t>
      </w:r>
      <w:r>
        <w:br/>
      </w:r>
    </w:p>
    <w:p>
      <w:pPr>
        <w:pStyle w:val="ListParagraph"/>
        <w:numPr>
          <w:ilvl w:val="0"/>
          <w:numId w:val="100479480"/>
        </w:numPr>
        <w:ind w:left="360"/>
      </w:pPr>
      <w:r>
        <w:t>Kunt u de Kamer blijvend informeren over significante Russische pogingen tot beïnvloeding van de verkiezingen in Moldavië, indien u inschat dat deze pogingen een wezenlijk en mogelijk verstorend effect op het verkiezingsproces kunnen hebben?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480">
    <w:abstractNumId w:val="100479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