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C0B" w:rsidR="00432137" w:rsidP="00432137" w:rsidRDefault="00432137" w14:paraId="31DC9CFA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1C0B" w:rsidP="00B51C0B" w:rsidRDefault="00B51C0B" w14:paraId="777F02CD" w14:textId="75A3E974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 w:rsidRPr="00B51C0B"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="00F86E3A">
        <w:rPr>
          <w:b/>
          <w:bCs/>
          <w:sz w:val="22"/>
          <w:szCs w:val="22"/>
        </w:rPr>
        <w:t>-</w:t>
      </w:r>
      <w:r w:rsidRPr="00B51C0B">
        <w:rPr>
          <w:b/>
          <w:bCs/>
          <w:sz w:val="22"/>
          <w:szCs w:val="22"/>
        </w:rPr>
        <w:t>VI</w:t>
      </w:r>
      <w:r w:rsidR="00CD0384">
        <w:rPr>
          <w:b/>
          <w:bCs/>
          <w:sz w:val="22"/>
          <w:szCs w:val="22"/>
        </w:rPr>
        <w:tab/>
      </w:r>
      <w:r w:rsidR="00AE008C">
        <w:rPr>
          <w:b/>
          <w:bCs/>
          <w:sz w:val="22"/>
          <w:szCs w:val="22"/>
        </w:rPr>
        <w:t>Slotwet</w:t>
      </w:r>
      <w:r w:rsidR="00CD0384">
        <w:rPr>
          <w:b/>
          <w:bCs/>
          <w:sz w:val="22"/>
          <w:szCs w:val="22"/>
        </w:rPr>
        <w:t xml:space="preserve"> </w:t>
      </w:r>
      <w:r w:rsidRPr="00B51C0B">
        <w:rPr>
          <w:b/>
          <w:bCs/>
          <w:sz w:val="22"/>
          <w:szCs w:val="22"/>
        </w:rPr>
        <w:t>Ministerie</w:t>
      </w:r>
      <w:r w:rsidR="00CD0384">
        <w:rPr>
          <w:b/>
          <w:bCs/>
          <w:sz w:val="22"/>
          <w:szCs w:val="22"/>
        </w:rPr>
        <w:t xml:space="preserve"> van Justitie en Veiligheid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5E9B667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="00B51C0B" w:rsidP="00B51C0B" w:rsidRDefault="00CD0384" w14:paraId="0AB69D9A" w14:textId="5D8050ED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="00F86E3A">
        <w:rPr>
          <w:b/>
          <w:bCs/>
          <w:sz w:val="22"/>
          <w:szCs w:val="22"/>
        </w:rPr>
        <w:t>-</w:t>
      </w:r>
      <w:r w:rsidR="00C8333C">
        <w:rPr>
          <w:b/>
          <w:bCs/>
          <w:sz w:val="22"/>
          <w:szCs w:val="22"/>
        </w:rPr>
        <w:t>VII</w:t>
      </w:r>
      <w:r w:rsidRPr="00B51C0B" w:rsidR="00B51C0B">
        <w:rPr>
          <w:b/>
          <w:bCs/>
          <w:sz w:val="22"/>
          <w:szCs w:val="22"/>
        </w:rPr>
        <w:tab/>
      </w:r>
      <w:r w:rsidR="00AE008C">
        <w:rPr>
          <w:b/>
          <w:bCs/>
          <w:sz w:val="22"/>
          <w:szCs w:val="22"/>
        </w:rPr>
        <w:t>Slotwet</w:t>
      </w:r>
      <w:r w:rsidRPr="00B51C0B" w:rsidR="00B51C0B">
        <w:rPr>
          <w:b/>
          <w:bCs/>
          <w:sz w:val="22"/>
          <w:szCs w:val="22"/>
        </w:rPr>
        <w:t xml:space="preserve"> Ministerie van Binnenlandse Z</w:t>
      </w:r>
      <w:r>
        <w:rPr>
          <w:b/>
          <w:bCs/>
          <w:sz w:val="22"/>
          <w:szCs w:val="22"/>
        </w:rPr>
        <w:t>aken en Koninkrijksrelaties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1AC8E38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Pr="00B51C0B" w:rsidR="00B51C0B" w:rsidP="00B51C0B" w:rsidRDefault="005A4939" w14:paraId="27CD8FEE" w14:textId="01DA79C6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="00F86E3A">
        <w:rPr>
          <w:b/>
          <w:bCs/>
          <w:sz w:val="22"/>
          <w:szCs w:val="22"/>
        </w:rPr>
        <w:t>-</w:t>
      </w:r>
      <w:r w:rsidR="00CD0384">
        <w:rPr>
          <w:b/>
          <w:bCs/>
          <w:sz w:val="22"/>
          <w:szCs w:val="22"/>
        </w:rPr>
        <w:t>XIII</w:t>
      </w:r>
      <w:r w:rsidR="00CD0384">
        <w:rPr>
          <w:b/>
          <w:bCs/>
          <w:sz w:val="22"/>
          <w:szCs w:val="22"/>
        </w:rPr>
        <w:tab/>
      </w:r>
      <w:r w:rsidR="00AE008C">
        <w:rPr>
          <w:b/>
          <w:bCs/>
          <w:sz w:val="22"/>
          <w:szCs w:val="22"/>
        </w:rPr>
        <w:t>Slotwet</w:t>
      </w:r>
      <w:r w:rsidR="00CD0384">
        <w:rPr>
          <w:b/>
          <w:bCs/>
          <w:sz w:val="22"/>
          <w:szCs w:val="22"/>
        </w:rPr>
        <w:t xml:space="preserve"> </w:t>
      </w:r>
      <w:r w:rsidRPr="00B51C0B" w:rsidR="00B51C0B">
        <w:rPr>
          <w:b/>
          <w:bCs/>
          <w:sz w:val="22"/>
          <w:szCs w:val="22"/>
        </w:rPr>
        <w:t>Ministerie van E</w:t>
      </w:r>
      <w:r w:rsidR="00CD0384">
        <w:rPr>
          <w:b/>
          <w:bCs/>
          <w:sz w:val="22"/>
          <w:szCs w:val="22"/>
        </w:rPr>
        <w:t>conomische Zaken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141767C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Pr="00B51C0B" w:rsidR="00432137" w:rsidP="00432137" w:rsidRDefault="00432137" w14:paraId="60F5916A" w14:textId="6E2D93A6">
      <w:pPr>
        <w:pStyle w:val="Normaalweb"/>
        <w:rPr>
          <w:b/>
          <w:color w:val="000000"/>
          <w:sz w:val="22"/>
          <w:szCs w:val="22"/>
        </w:rPr>
      </w:pPr>
      <w:r w:rsidRPr="00120317">
        <w:rPr>
          <w:b/>
          <w:color w:val="000000"/>
          <w:sz w:val="22"/>
          <w:szCs w:val="22"/>
        </w:rPr>
        <w:t>nr.</w:t>
      </w:r>
      <w:r w:rsidRPr="00B51C0B">
        <w:rPr>
          <w:color w:val="000000"/>
          <w:sz w:val="22"/>
          <w:szCs w:val="22"/>
        </w:rPr>
        <w:t xml:space="preserve"> </w:t>
      </w:r>
      <w:r w:rsidRPr="00B51C0B">
        <w:rPr>
          <w:color w:val="000000"/>
          <w:sz w:val="22"/>
          <w:szCs w:val="22"/>
        </w:rPr>
        <w:tab/>
      </w:r>
      <w:r w:rsidRPr="00B51C0B">
        <w:rPr>
          <w:color w:val="000000"/>
          <w:sz w:val="22"/>
          <w:szCs w:val="22"/>
        </w:rPr>
        <w:tab/>
      </w:r>
      <w:r w:rsidR="00203043">
        <w:rPr>
          <w:b/>
          <w:color w:val="000000"/>
          <w:sz w:val="22"/>
          <w:szCs w:val="22"/>
        </w:rPr>
        <w:t xml:space="preserve">Lijst </w:t>
      </w:r>
      <w:r w:rsidRPr="00B51C0B">
        <w:rPr>
          <w:b/>
          <w:color w:val="000000"/>
          <w:sz w:val="22"/>
          <w:szCs w:val="22"/>
        </w:rPr>
        <w:t>van vragen</w:t>
      </w:r>
      <w:r w:rsidR="00203043">
        <w:rPr>
          <w:b/>
          <w:color w:val="000000"/>
          <w:sz w:val="22"/>
          <w:szCs w:val="22"/>
        </w:rPr>
        <w:t xml:space="preserve"> en antwoorden</w:t>
      </w:r>
    </w:p>
    <w:p w:rsidRPr="00B51C0B" w:rsidR="00432137" w:rsidP="00432137" w:rsidRDefault="00432137" w14:paraId="47D871F7" w14:textId="77777777">
      <w:pPr>
        <w:pStyle w:val="Normaalweb"/>
        <w:ind w:left="708" w:firstLine="708"/>
        <w:rPr>
          <w:color w:val="000000"/>
          <w:sz w:val="22"/>
          <w:szCs w:val="22"/>
        </w:rPr>
      </w:pPr>
      <w:r w:rsidRPr="00B51C0B">
        <w:rPr>
          <w:b/>
          <w:color w:val="000000"/>
          <w:sz w:val="22"/>
          <w:szCs w:val="22"/>
        </w:rPr>
        <w:t xml:space="preserve">Vastgesteld </w:t>
      </w:r>
    </w:p>
    <w:p w:rsidRPr="00B51C0B" w:rsidR="00B51C0B" w:rsidP="00432137" w:rsidRDefault="00432137" w14:paraId="5598DE21" w14:textId="75248FB3">
      <w:pPr>
        <w:pStyle w:val="Normaalweb"/>
        <w:ind w:left="1416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 w:rsidR="00364311"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 w:rsidR="00F87519"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 w:rsidR="00CD0384">
        <w:rPr>
          <w:color w:val="000000"/>
          <w:sz w:val="22"/>
          <w:szCs w:val="22"/>
        </w:rPr>
        <w:t xml:space="preserve">de brieven van </w:t>
      </w:r>
      <w:r w:rsidR="00374565">
        <w:rPr>
          <w:color w:val="000000"/>
          <w:sz w:val="22"/>
          <w:szCs w:val="22"/>
        </w:rPr>
        <w:t>21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 xml:space="preserve">mei </w:t>
      </w:r>
      <w:r w:rsidR="00CD0384">
        <w:rPr>
          <w:color w:val="000000"/>
          <w:sz w:val="22"/>
          <w:szCs w:val="22"/>
        </w:rPr>
        <w:t>202</w:t>
      </w:r>
      <w:r w:rsidR="00E876C8">
        <w:rPr>
          <w:color w:val="000000"/>
          <w:sz w:val="22"/>
          <w:szCs w:val="22"/>
        </w:rPr>
        <w:t>5</w:t>
      </w:r>
      <w:r w:rsidR="00CD0384">
        <w:rPr>
          <w:color w:val="000000"/>
          <w:sz w:val="22"/>
          <w:szCs w:val="22"/>
        </w:rPr>
        <w:t xml:space="preserve"> inzake </w:t>
      </w:r>
      <w:r w:rsidR="00C8333C">
        <w:rPr>
          <w:color w:val="000000"/>
          <w:sz w:val="22"/>
          <w:szCs w:val="22"/>
        </w:rPr>
        <w:t>de Slotwet</w:t>
      </w:r>
      <w:r w:rsidR="00CD0384">
        <w:rPr>
          <w:color w:val="000000"/>
          <w:sz w:val="22"/>
          <w:szCs w:val="22"/>
        </w:rPr>
        <w:t xml:space="preserve"> 202</w:t>
      </w:r>
      <w:r w:rsidR="00EC7FC2">
        <w:rPr>
          <w:color w:val="000000"/>
          <w:sz w:val="22"/>
          <w:szCs w:val="22"/>
        </w:rPr>
        <w:t>4</w:t>
      </w:r>
      <w:r w:rsidRPr="00B51C0B" w:rsidR="00B51C0B">
        <w:rPr>
          <w:color w:val="000000"/>
          <w:sz w:val="22"/>
          <w:szCs w:val="22"/>
        </w:rPr>
        <w:t xml:space="preserve"> van het Ministerie</w:t>
      </w:r>
      <w:r w:rsidR="00CD0384">
        <w:rPr>
          <w:color w:val="000000"/>
          <w:sz w:val="22"/>
          <w:szCs w:val="22"/>
        </w:rPr>
        <w:t xml:space="preserve"> van Justitie en Veiligheid (36</w:t>
      </w:r>
      <w:r w:rsidR="00EC7FC2">
        <w:rPr>
          <w:color w:val="000000"/>
          <w:sz w:val="22"/>
          <w:szCs w:val="22"/>
        </w:rPr>
        <w:t>740</w:t>
      </w:r>
      <w:r w:rsidR="00C93EF7">
        <w:rPr>
          <w:color w:val="000000"/>
          <w:sz w:val="22"/>
          <w:szCs w:val="22"/>
        </w:rPr>
        <w:t>-</w:t>
      </w:r>
      <w:r w:rsidR="00CD0384">
        <w:rPr>
          <w:color w:val="000000"/>
          <w:sz w:val="22"/>
          <w:szCs w:val="22"/>
        </w:rPr>
        <w:t>V</w:t>
      </w:r>
      <w:r w:rsidR="00C93EF7">
        <w:rPr>
          <w:color w:val="000000"/>
          <w:sz w:val="22"/>
          <w:szCs w:val="22"/>
        </w:rPr>
        <w:t>I</w:t>
      </w:r>
      <w:r w:rsidR="00CD0384">
        <w:rPr>
          <w:color w:val="000000"/>
          <w:sz w:val="22"/>
          <w:szCs w:val="22"/>
        </w:rPr>
        <w:t xml:space="preserve">); </w:t>
      </w:r>
      <w:r w:rsidR="008A08E2">
        <w:rPr>
          <w:color w:val="000000"/>
          <w:sz w:val="22"/>
          <w:szCs w:val="22"/>
        </w:rPr>
        <w:t>de</w:t>
      </w:r>
      <w:r w:rsidR="00CD0384">
        <w:rPr>
          <w:color w:val="000000"/>
          <w:sz w:val="22"/>
          <w:szCs w:val="22"/>
        </w:rPr>
        <w:t xml:space="preserve"> </w:t>
      </w:r>
      <w:r w:rsidR="008A08E2">
        <w:rPr>
          <w:color w:val="000000"/>
          <w:sz w:val="22"/>
          <w:szCs w:val="22"/>
        </w:rPr>
        <w:t>Slotwet</w:t>
      </w:r>
      <w:r w:rsidR="00CD0384">
        <w:rPr>
          <w:color w:val="000000"/>
          <w:sz w:val="22"/>
          <w:szCs w:val="22"/>
        </w:rPr>
        <w:t xml:space="preserve"> 202</w:t>
      </w:r>
      <w:r w:rsidR="00EC7FC2">
        <w:rPr>
          <w:color w:val="000000"/>
          <w:sz w:val="22"/>
          <w:szCs w:val="22"/>
        </w:rPr>
        <w:t>4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>van het Ministerie van Binnenlandse Zaken en Koninkrijksrela</w:t>
      </w:r>
      <w:r w:rsidR="00CD0384">
        <w:rPr>
          <w:color w:val="000000"/>
          <w:sz w:val="22"/>
          <w:szCs w:val="22"/>
        </w:rPr>
        <w:t>ties (36</w:t>
      </w:r>
      <w:r w:rsidR="00EC7FC2">
        <w:rPr>
          <w:color w:val="000000"/>
          <w:sz w:val="22"/>
          <w:szCs w:val="22"/>
        </w:rPr>
        <w:t>74</w:t>
      </w:r>
      <w:r w:rsidR="00CD0384">
        <w:rPr>
          <w:color w:val="000000"/>
          <w:sz w:val="22"/>
          <w:szCs w:val="22"/>
        </w:rPr>
        <w:t>0</w:t>
      </w:r>
      <w:r w:rsidR="00C93EF7">
        <w:rPr>
          <w:color w:val="000000"/>
          <w:sz w:val="22"/>
          <w:szCs w:val="22"/>
        </w:rPr>
        <w:t>-</w:t>
      </w:r>
      <w:r w:rsidR="00CD0384">
        <w:rPr>
          <w:color w:val="000000"/>
          <w:sz w:val="22"/>
          <w:szCs w:val="22"/>
        </w:rPr>
        <w:t xml:space="preserve">VII); </w:t>
      </w:r>
      <w:r w:rsidR="008A08E2">
        <w:rPr>
          <w:color w:val="000000"/>
          <w:sz w:val="22"/>
          <w:szCs w:val="22"/>
        </w:rPr>
        <w:t xml:space="preserve">de Slotwet </w:t>
      </w:r>
      <w:r w:rsidR="00CD0384">
        <w:rPr>
          <w:color w:val="000000"/>
          <w:sz w:val="22"/>
          <w:szCs w:val="22"/>
        </w:rPr>
        <w:t>202</w:t>
      </w:r>
      <w:r w:rsidR="00D938E9">
        <w:rPr>
          <w:color w:val="000000"/>
          <w:sz w:val="22"/>
          <w:szCs w:val="22"/>
        </w:rPr>
        <w:t xml:space="preserve">4 </w:t>
      </w:r>
      <w:r w:rsidRPr="00B51C0B" w:rsidR="00B51C0B">
        <w:rPr>
          <w:color w:val="000000"/>
          <w:sz w:val="22"/>
          <w:szCs w:val="22"/>
        </w:rPr>
        <w:t>van het Ministerie van E</w:t>
      </w:r>
      <w:r w:rsidR="00CD0384">
        <w:rPr>
          <w:color w:val="000000"/>
          <w:sz w:val="22"/>
          <w:szCs w:val="22"/>
        </w:rPr>
        <w:t>conomische Zaken (</w:t>
      </w:r>
      <w:r w:rsidR="00D938E9">
        <w:rPr>
          <w:color w:val="000000"/>
          <w:sz w:val="22"/>
          <w:szCs w:val="22"/>
        </w:rPr>
        <w:t>36740</w:t>
      </w:r>
      <w:r w:rsidR="00C93EF7">
        <w:rPr>
          <w:color w:val="000000"/>
          <w:sz w:val="22"/>
          <w:szCs w:val="22"/>
        </w:rPr>
        <w:t>-</w:t>
      </w:r>
      <w:r w:rsidR="00D938E9">
        <w:rPr>
          <w:color w:val="000000"/>
          <w:sz w:val="22"/>
          <w:szCs w:val="22"/>
        </w:rPr>
        <w:t>XIII)</w:t>
      </w:r>
      <w:r w:rsidR="00015172">
        <w:rPr>
          <w:color w:val="000000"/>
          <w:sz w:val="22"/>
          <w:szCs w:val="22"/>
        </w:rPr>
        <w:t>,</w:t>
      </w:r>
      <w:r w:rsidR="00C66F4F">
        <w:rPr>
          <w:color w:val="000000"/>
          <w:sz w:val="22"/>
          <w:szCs w:val="22"/>
        </w:rPr>
        <w:t xml:space="preserve"> </w:t>
      </w:r>
      <w:r w:rsidR="00F87519">
        <w:rPr>
          <w:color w:val="000000"/>
          <w:sz w:val="22"/>
          <w:szCs w:val="22"/>
        </w:rPr>
        <w:t xml:space="preserve">voor zover het onderwerpen betreft die zien op digitalisering. </w:t>
      </w:r>
    </w:p>
    <w:p w:rsidR="002B6C9C" w:rsidP="002B6C9C" w:rsidRDefault="002B6C9C" w14:paraId="4B57D9A8" w14:textId="77777777">
      <w:pPr>
        <w:ind w:left="708" w:firstLine="708"/>
        <w:rPr>
          <w:sz w:val="22"/>
          <w:szCs w:val="22"/>
        </w:rPr>
      </w:pPr>
    </w:p>
    <w:p w:rsidRPr="002B6C9C" w:rsidR="002B6C9C" w:rsidP="002B6C9C" w:rsidRDefault="002B6C9C" w14:paraId="0445DECC" w14:textId="2F46317D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2B6C9C" w:rsidRDefault="00F87519" w14:paraId="0780E6A5" w14:textId="475F407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Wingelaar</w:t>
      </w:r>
    </w:p>
    <w:p w:rsidRPr="002B6C9C" w:rsidR="002B6C9C" w:rsidP="002B6C9C" w:rsidRDefault="002B6C9C" w14:paraId="771CF3B2" w14:textId="77777777">
      <w:pPr>
        <w:ind w:left="708" w:firstLine="708"/>
        <w:rPr>
          <w:sz w:val="22"/>
          <w:szCs w:val="22"/>
        </w:rPr>
      </w:pPr>
    </w:p>
    <w:p w:rsidR="00432137" w:rsidP="004E6BF8" w:rsidRDefault="002B6C9C" w14:paraId="37A957AD" w14:textId="00041716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adjunct-griffier van de commissie,</w:t>
      </w:r>
    </w:p>
    <w:p w:rsidRPr="004E6BF8" w:rsidR="00F27E4C" w:rsidP="004E6BF8" w:rsidRDefault="00F27E4C" w14:paraId="37F66914" w14:textId="4ED8C27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769560EF" w14:textId="77777777">
      <w:pPr>
        <w:pStyle w:val="Default"/>
      </w:pPr>
    </w:p>
    <w:p w:rsidR="00D80313" w:rsidP="00432137" w:rsidRDefault="002B6C9C" w14:paraId="5BB4AFE7" w14:textId="1E6BFDEE">
      <w:pPr>
        <w:rPr>
          <w:sz w:val="22"/>
          <w:szCs w:val="22"/>
        </w:rPr>
      </w:pPr>
      <w:r w:rsidRPr="002B6C9C">
        <w:rPr>
          <w:b/>
          <w:sz w:val="22"/>
          <w:szCs w:val="22"/>
        </w:rPr>
        <w:t xml:space="preserve">Vragen </w:t>
      </w:r>
      <w:r w:rsidR="00F87519">
        <w:rPr>
          <w:b/>
          <w:sz w:val="22"/>
          <w:szCs w:val="22"/>
        </w:rPr>
        <w:t xml:space="preserve">inzake </w:t>
      </w:r>
      <w:r w:rsidR="00AB7C9E">
        <w:rPr>
          <w:b/>
          <w:bCs/>
          <w:sz w:val="22"/>
          <w:szCs w:val="22"/>
        </w:rPr>
        <w:t>Slotwet</w:t>
      </w:r>
      <w:r w:rsidR="00F87519">
        <w:rPr>
          <w:b/>
          <w:bCs/>
          <w:sz w:val="22"/>
          <w:szCs w:val="22"/>
        </w:rPr>
        <w:t xml:space="preserve"> </w:t>
      </w:r>
      <w:r w:rsidRPr="00B51C0B" w:rsidR="00F87519">
        <w:rPr>
          <w:b/>
          <w:bCs/>
          <w:sz w:val="22"/>
          <w:szCs w:val="22"/>
        </w:rPr>
        <w:t>Ministerie</w:t>
      </w:r>
      <w:r w:rsidR="00F87519">
        <w:rPr>
          <w:b/>
          <w:bCs/>
          <w:sz w:val="22"/>
          <w:szCs w:val="22"/>
        </w:rPr>
        <w:t xml:space="preserve"> van Justitie en Veiligheid 2024</w:t>
      </w:r>
      <w:r w:rsidR="00F87519">
        <w:rPr>
          <w:b/>
          <w:color w:val="000000"/>
          <w:sz w:val="22"/>
          <w:szCs w:val="22"/>
        </w:rPr>
        <w:t xml:space="preserve"> </w:t>
      </w:r>
      <w:r w:rsidR="00CD0384">
        <w:rPr>
          <w:b/>
          <w:color w:val="000000"/>
          <w:sz w:val="22"/>
          <w:szCs w:val="22"/>
        </w:rPr>
        <w:t>(</w:t>
      </w:r>
      <w:r w:rsidRPr="00B51C0B" w:rsidR="00F87519">
        <w:rPr>
          <w:b/>
          <w:bCs/>
          <w:sz w:val="22"/>
          <w:szCs w:val="22"/>
        </w:rPr>
        <w:t>36</w:t>
      </w:r>
      <w:r w:rsidR="00F87519">
        <w:rPr>
          <w:b/>
          <w:bCs/>
          <w:sz w:val="22"/>
          <w:szCs w:val="22"/>
        </w:rPr>
        <w:t>740</w:t>
      </w:r>
      <w:r w:rsidR="00AB7C9E">
        <w:rPr>
          <w:b/>
          <w:bCs/>
          <w:sz w:val="22"/>
          <w:szCs w:val="22"/>
        </w:rPr>
        <w:t>-VI)</w:t>
      </w:r>
    </w:p>
    <w:p w:rsidR="003048A0" w:rsidP="00432137" w:rsidRDefault="003048A0" w14:paraId="6999EDDB" w14:textId="77777777">
      <w:pPr>
        <w:rPr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3048A0" w:rsidR="003048A0" w:rsidTr="003048A0" w14:paraId="72BE4479" w14:textId="77777777">
        <w:trPr>
          <w:cantSplit/>
        </w:trPr>
        <w:tc>
          <w:tcPr>
            <w:tcW w:w="567" w:type="dxa"/>
            <w:hideMark/>
          </w:tcPr>
          <w:p w:rsidRPr="003048A0" w:rsidR="003048A0" w:rsidP="003048A0" w:rsidRDefault="003048A0" w14:paraId="395FBA6A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287F41FC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Vraag</w:t>
            </w:r>
          </w:p>
        </w:tc>
        <w:tc>
          <w:tcPr>
            <w:tcW w:w="850" w:type="dxa"/>
            <w:hideMark/>
          </w:tcPr>
          <w:p w:rsidRPr="003048A0" w:rsidR="003048A0" w:rsidP="003048A0" w:rsidRDefault="003048A0" w14:paraId="35133358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Bijlage</w:t>
            </w:r>
          </w:p>
        </w:tc>
        <w:tc>
          <w:tcPr>
            <w:tcW w:w="992" w:type="dxa"/>
            <w:hideMark/>
          </w:tcPr>
          <w:p w:rsidRPr="003048A0" w:rsidR="003048A0" w:rsidP="003048A0" w:rsidRDefault="003048A0" w14:paraId="3CA585CB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Blz. (van)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350A99E2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t/m</w:t>
            </w:r>
          </w:p>
        </w:tc>
      </w:tr>
      <w:tr w:rsidRPr="003048A0" w:rsidR="003048A0" w:rsidTr="003048A0" w14:paraId="369978B3" w14:textId="77777777">
        <w:tc>
          <w:tcPr>
            <w:tcW w:w="567" w:type="dxa"/>
            <w:hideMark/>
          </w:tcPr>
          <w:p w:rsidRPr="003048A0" w:rsidR="003048A0" w:rsidP="003048A0" w:rsidRDefault="003048A0" w14:paraId="0855B9D7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5BC72586" w14:textId="01F4755F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Welke risico’s ziet </w:t>
            </w:r>
            <w:r>
              <w:rPr>
                <w:color w:val="000000"/>
                <w:sz w:val="22"/>
                <w:szCs w:val="22"/>
              </w:rPr>
              <w:t xml:space="preserve">u </w:t>
            </w:r>
            <w:r w:rsidRPr="003048A0">
              <w:rPr>
                <w:color w:val="000000"/>
                <w:sz w:val="22"/>
                <w:szCs w:val="22"/>
              </w:rPr>
              <w:t xml:space="preserve">bij </w:t>
            </w:r>
            <w:r>
              <w:rPr>
                <w:color w:val="000000"/>
                <w:sz w:val="22"/>
                <w:szCs w:val="22"/>
              </w:rPr>
              <w:t xml:space="preserve">de </w:t>
            </w:r>
            <w:r w:rsidRPr="003048A0">
              <w:rPr>
                <w:color w:val="000000"/>
                <w:sz w:val="22"/>
                <w:szCs w:val="22"/>
              </w:rPr>
              <w:t>implementatie van de e-Justice-, AI- en eIDAS-verordeningen voor nationale IT-autonomie?</w:t>
            </w:r>
          </w:p>
        </w:tc>
        <w:tc>
          <w:tcPr>
            <w:tcW w:w="850" w:type="dxa"/>
          </w:tcPr>
          <w:p w:rsidRPr="003048A0" w:rsidR="003048A0" w:rsidP="003048A0" w:rsidRDefault="003048A0" w14:paraId="01F77D45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048A0" w:rsidR="003048A0" w:rsidP="003048A0" w:rsidRDefault="003048A0" w14:paraId="0E8D6FA6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6300F3E5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3048A0" w:rsidR="003048A0" w:rsidTr="003048A0" w14:paraId="15D478C7" w14:textId="77777777">
        <w:tc>
          <w:tcPr>
            <w:tcW w:w="567" w:type="dxa"/>
            <w:hideMark/>
          </w:tcPr>
          <w:p w:rsidRPr="003048A0" w:rsidR="003048A0" w:rsidP="003048A0" w:rsidRDefault="003048A0" w14:paraId="38B84312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0FF1CD6D" w14:textId="77777777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>Hoe wordt borging geregeld voor regio’s met zwakke digitale infrastructuur?</w:t>
            </w:r>
          </w:p>
        </w:tc>
        <w:tc>
          <w:tcPr>
            <w:tcW w:w="850" w:type="dxa"/>
          </w:tcPr>
          <w:p w:rsidRPr="003048A0" w:rsidR="003048A0" w:rsidP="003048A0" w:rsidRDefault="003048A0" w14:paraId="4A6297CD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048A0" w:rsidR="003048A0" w:rsidP="003048A0" w:rsidRDefault="003048A0" w14:paraId="43667F12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4E25A915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3048A0" w:rsidR="003048A0" w:rsidTr="003048A0" w14:paraId="7C81C1E5" w14:textId="77777777">
        <w:tc>
          <w:tcPr>
            <w:tcW w:w="567" w:type="dxa"/>
            <w:hideMark/>
          </w:tcPr>
          <w:p w:rsidRPr="003048A0" w:rsidR="003048A0" w:rsidP="003048A0" w:rsidRDefault="003048A0" w14:paraId="132A1E39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51D61F76" w14:textId="3A8596D9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>Welke vitale knelpunten zijn gesignaleerd in landelijke regio’s bij de voorbereiding op de</w:t>
            </w:r>
            <w:r>
              <w:rPr>
                <w:color w:val="000000"/>
                <w:sz w:val="22"/>
                <w:szCs w:val="22"/>
              </w:rPr>
              <w:t xml:space="preserve"> aankomende</w:t>
            </w:r>
            <w:r w:rsidRPr="003048A0">
              <w:rPr>
                <w:color w:val="000000"/>
                <w:sz w:val="22"/>
                <w:szCs w:val="22"/>
              </w:rPr>
              <w:t xml:space="preserve"> Cyberbeveiligingswet?</w:t>
            </w:r>
          </w:p>
        </w:tc>
        <w:tc>
          <w:tcPr>
            <w:tcW w:w="850" w:type="dxa"/>
          </w:tcPr>
          <w:p w:rsidRPr="003048A0" w:rsidR="003048A0" w:rsidP="003048A0" w:rsidRDefault="003048A0" w14:paraId="1E81D8E5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048A0" w:rsidR="003048A0" w:rsidP="003048A0" w:rsidRDefault="003048A0" w14:paraId="766A99A9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7295EBBE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3048A0" w:rsidR="003048A0" w:rsidTr="003048A0" w14:paraId="6B31B228" w14:textId="77777777">
        <w:tc>
          <w:tcPr>
            <w:tcW w:w="567" w:type="dxa"/>
            <w:hideMark/>
          </w:tcPr>
          <w:p w:rsidRPr="003048A0" w:rsidR="003048A0" w:rsidP="003048A0" w:rsidRDefault="003048A0" w14:paraId="18F8615C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0BBBC0F2" w14:textId="15ACB657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Wat betekent </w:t>
            </w:r>
            <w:r>
              <w:rPr>
                <w:color w:val="000000"/>
                <w:sz w:val="22"/>
                <w:szCs w:val="22"/>
              </w:rPr>
              <w:t xml:space="preserve">de </w:t>
            </w:r>
            <w:r w:rsidRPr="003048A0">
              <w:rPr>
                <w:color w:val="000000"/>
                <w:sz w:val="22"/>
                <w:szCs w:val="22"/>
              </w:rPr>
              <w:t xml:space="preserve">vertraagde implementatie van </w:t>
            </w:r>
            <w:r>
              <w:rPr>
                <w:color w:val="000000"/>
                <w:sz w:val="22"/>
                <w:szCs w:val="22"/>
              </w:rPr>
              <w:t>de NIS2- en CER-richtlijn</w:t>
            </w:r>
            <w:r w:rsidRPr="003048A0">
              <w:rPr>
                <w:color w:val="000000"/>
                <w:sz w:val="22"/>
                <w:szCs w:val="22"/>
              </w:rPr>
              <w:t xml:space="preserve"> voor kleine, essentiële entiteiten zoals agrarische coöperaties?</w:t>
            </w:r>
          </w:p>
        </w:tc>
        <w:tc>
          <w:tcPr>
            <w:tcW w:w="850" w:type="dxa"/>
          </w:tcPr>
          <w:p w:rsidRPr="003048A0" w:rsidR="003048A0" w:rsidP="003048A0" w:rsidRDefault="003048A0" w14:paraId="3CE5B212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048A0" w:rsidR="003048A0" w:rsidP="003048A0" w:rsidRDefault="003048A0" w14:paraId="52ED322E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70AB0026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3048A0" w:rsidR="003048A0" w:rsidTr="003048A0" w14:paraId="5FD5F53A" w14:textId="77777777">
        <w:tc>
          <w:tcPr>
            <w:tcW w:w="567" w:type="dxa"/>
            <w:hideMark/>
          </w:tcPr>
          <w:p w:rsidRPr="003048A0" w:rsidR="003048A0" w:rsidP="003048A0" w:rsidRDefault="003048A0" w14:paraId="6C8C8836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66527E2B" w14:textId="4E401C93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Welke dekkingstekorten van C2000 </w:t>
            </w:r>
            <w:r>
              <w:rPr>
                <w:color w:val="000000"/>
                <w:sz w:val="22"/>
                <w:szCs w:val="22"/>
              </w:rPr>
              <w:t xml:space="preserve">(het communicatiesysteem voor hulpdiensten) </w:t>
            </w:r>
            <w:r w:rsidRPr="003048A0">
              <w:rPr>
                <w:color w:val="000000"/>
                <w:sz w:val="22"/>
                <w:szCs w:val="22"/>
              </w:rPr>
              <w:t>in buitengebieden zijn aangepakt in 2024?</w:t>
            </w:r>
          </w:p>
        </w:tc>
        <w:tc>
          <w:tcPr>
            <w:tcW w:w="850" w:type="dxa"/>
          </w:tcPr>
          <w:p w:rsidRPr="003048A0" w:rsidR="003048A0" w:rsidP="003048A0" w:rsidRDefault="003048A0" w14:paraId="05BF2FE3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048A0" w:rsidR="003048A0" w:rsidP="003048A0" w:rsidRDefault="003048A0" w14:paraId="129CB909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21735022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Pr="003048A0" w:rsidR="003048A0" w:rsidTr="003048A0" w14:paraId="6BF03462" w14:textId="77777777">
        <w:tc>
          <w:tcPr>
            <w:tcW w:w="567" w:type="dxa"/>
            <w:hideMark/>
          </w:tcPr>
          <w:p w:rsidRPr="003048A0" w:rsidR="003048A0" w:rsidP="003048A0" w:rsidRDefault="003048A0" w14:paraId="2E2D99D9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hideMark/>
          </w:tcPr>
          <w:p w:rsidRPr="003048A0" w:rsidR="003048A0" w:rsidP="003048A0" w:rsidRDefault="003048A0" w14:paraId="2673E343" w14:textId="214014F0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Zijn </w:t>
            </w:r>
            <w:r w:rsidR="00482F1C">
              <w:rPr>
                <w:color w:val="000000"/>
                <w:sz w:val="22"/>
                <w:szCs w:val="22"/>
              </w:rPr>
              <w:t>‘</w:t>
            </w:r>
            <w:r w:rsidRPr="003048A0">
              <w:rPr>
                <w:color w:val="000000"/>
                <w:sz w:val="22"/>
                <w:szCs w:val="22"/>
              </w:rPr>
              <w:t>geofencing</w:t>
            </w:r>
            <w:r w:rsidR="00482F1C">
              <w:rPr>
                <w:color w:val="000000"/>
                <w:sz w:val="22"/>
                <w:szCs w:val="22"/>
              </w:rPr>
              <w:t>’</w:t>
            </w:r>
            <w:r w:rsidRPr="003048A0">
              <w:rPr>
                <w:color w:val="000000"/>
                <w:sz w:val="22"/>
                <w:szCs w:val="22"/>
              </w:rPr>
              <w:t xml:space="preserve">-tests met NL-Alert uitgevoerd in landelijke regio’s, en </w:t>
            </w:r>
            <w:r w:rsidR="00482F1C">
              <w:rPr>
                <w:color w:val="000000"/>
                <w:sz w:val="22"/>
                <w:szCs w:val="22"/>
              </w:rPr>
              <w:t xml:space="preserve">zo ja, </w:t>
            </w:r>
            <w:r w:rsidRPr="003048A0">
              <w:rPr>
                <w:color w:val="000000"/>
                <w:sz w:val="22"/>
                <w:szCs w:val="22"/>
              </w:rPr>
              <w:t>wat waren de resultaten?</w:t>
            </w:r>
          </w:p>
        </w:tc>
        <w:tc>
          <w:tcPr>
            <w:tcW w:w="850" w:type="dxa"/>
          </w:tcPr>
          <w:p w:rsidRPr="003048A0" w:rsidR="003048A0" w:rsidP="003048A0" w:rsidRDefault="003048A0" w14:paraId="46E25B7A" w14:textId="4A7660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048A0" w:rsidR="003048A0" w:rsidP="003048A0" w:rsidRDefault="003048A0" w14:paraId="74DC44DD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567" w:type="dxa"/>
            <w:hideMark/>
          </w:tcPr>
          <w:p w:rsidRPr="003048A0" w:rsidR="003048A0" w:rsidP="003048A0" w:rsidRDefault="003048A0" w14:paraId="414AC18E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3048A0" w:rsidR="003048A0" w:rsidP="00432137" w:rsidRDefault="003048A0" w14:paraId="2792390F" w14:textId="77777777">
      <w:pPr>
        <w:rPr>
          <w:color w:val="000000"/>
          <w:sz w:val="22"/>
          <w:szCs w:val="22"/>
        </w:rPr>
      </w:pPr>
    </w:p>
    <w:p w:rsidR="00F87519" w:rsidP="00F87519" w:rsidRDefault="00CD0384" w14:paraId="442F024E" w14:textId="171617EE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r w:rsidR="00AB7C9E">
        <w:rPr>
          <w:b/>
          <w:bCs/>
          <w:sz w:val="22"/>
          <w:szCs w:val="22"/>
        </w:rPr>
        <w:t>Slotwet</w:t>
      </w:r>
      <w:r w:rsidRPr="00B51C0B" w:rsidR="00F87519">
        <w:rPr>
          <w:b/>
          <w:bCs/>
          <w:sz w:val="22"/>
          <w:szCs w:val="22"/>
        </w:rPr>
        <w:t xml:space="preserve"> Ministerie van Binnenlandse Z</w:t>
      </w:r>
      <w:r w:rsidR="00F87519">
        <w:rPr>
          <w:b/>
          <w:bCs/>
          <w:sz w:val="22"/>
          <w:szCs w:val="22"/>
        </w:rPr>
        <w:t>aken en Koninkrijksrelaties 2024</w:t>
      </w:r>
    </w:p>
    <w:p w:rsidR="00F87519" w:rsidP="00F87519" w:rsidRDefault="00CD0384" w14:paraId="66C1FFDA" w14:textId="12823EE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(36</w:t>
      </w:r>
      <w:r w:rsidR="00F87519">
        <w:rPr>
          <w:b/>
          <w:color w:val="000000"/>
          <w:sz w:val="22"/>
          <w:szCs w:val="22"/>
        </w:rPr>
        <w:t>740</w:t>
      </w:r>
      <w:r w:rsidR="00AB7C9E">
        <w:rPr>
          <w:b/>
          <w:color w:val="000000"/>
          <w:sz w:val="22"/>
          <w:szCs w:val="22"/>
        </w:rPr>
        <w:t>-</w:t>
      </w:r>
      <w:r w:rsidR="00A356CE">
        <w:rPr>
          <w:b/>
          <w:color w:val="000000"/>
          <w:sz w:val="22"/>
          <w:szCs w:val="22"/>
        </w:rPr>
        <w:t>VII)</w:t>
      </w:r>
    </w:p>
    <w:p w:rsidR="00CB156C" w:rsidP="00F87519" w:rsidRDefault="00CB156C" w14:paraId="2C18E7EC" w14:textId="77777777">
      <w:pPr>
        <w:rPr>
          <w:b/>
          <w:color w:val="000000"/>
          <w:sz w:val="22"/>
          <w:szCs w:val="22"/>
        </w:rPr>
      </w:pPr>
    </w:p>
    <w:p w:rsidRPr="00CB156C" w:rsidR="00CB156C" w:rsidP="00F87519" w:rsidRDefault="00CB156C" w14:paraId="7E849799" w14:textId="7F9AF22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Er zijn geen vragen gesteld. </w:t>
      </w:r>
    </w:p>
    <w:p w:rsidR="00F87519" w:rsidP="00F87519" w:rsidRDefault="00F87519" w14:paraId="68C0C6B6" w14:textId="77777777">
      <w:pPr>
        <w:rPr>
          <w:b/>
          <w:color w:val="000000"/>
          <w:sz w:val="22"/>
          <w:szCs w:val="22"/>
        </w:rPr>
      </w:pPr>
    </w:p>
    <w:p w:rsidR="00CD0384" w:rsidP="00F87519" w:rsidRDefault="00CD0384" w14:paraId="0C646DF3" w14:textId="4B5DD638">
      <w:pPr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r w:rsidR="00AB7C9E">
        <w:rPr>
          <w:b/>
          <w:bCs/>
          <w:sz w:val="22"/>
          <w:szCs w:val="22"/>
        </w:rPr>
        <w:t>Slotwet</w:t>
      </w:r>
      <w:r w:rsidR="00F87519">
        <w:rPr>
          <w:b/>
          <w:bCs/>
          <w:sz w:val="22"/>
          <w:szCs w:val="22"/>
        </w:rPr>
        <w:t xml:space="preserve"> </w:t>
      </w:r>
      <w:r w:rsidRPr="00B51C0B" w:rsidR="00F87519">
        <w:rPr>
          <w:b/>
          <w:bCs/>
          <w:sz w:val="22"/>
          <w:szCs w:val="22"/>
        </w:rPr>
        <w:t>Ministerie van E</w:t>
      </w:r>
      <w:r w:rsidR="00F87519">
        <w:rPr>
          <w:b/>
          <w:bCs/>
          <w:sz w:val="22"/>
          <w:szCs w:val="22"/>
        </w:rPr>
        <w:t>conomische Zaken 2024 (36</w:t>
      </w:r>
      <w:r w:rsidR="00A356CE">
        <w:rPr>
          <w:b/>
          <w:bCs/>
          <w:sz w:val="22"/>
          <w:szCs w:val="22"/>
        </w:rPr>
        <w:t>740-XIII)</w:t>
      </w:r>
    </w:p>
    <w:p w:rsidR="003048A0" w:rsidP="00F87519" w:rsidRDefault="003048A0" w14:paraId="5030CA8A" w14:textId="77777777">
      <w:pPr>
        <w:rPr>
          <w:b/>
          <w:bCs/>
          <w:sz w:val="22"/>
          <w:szCs w:val="22"/>
        </w:rPr>
      </w:pPr>
    </w:p>
    <w:p w:rsidRPr="003048A0" w:rsidR="003048A0" w:rsidP="00F87519" w:rsidRDefault="003048A0" w14:paraId="206AD7AF" w14:textId="756AB299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Er zijn geen vragen gesteld. </w:t>
      </w:r>
    </w:p>
    <w:p w:rsidR="004325C8" w:rsidP="00F87519" w:rsidRDefault="002B6C9C" w14:paraId="17E8D227" w14:textId="31D74B23">
      <w:pPr>
        <w:pStyle w:val="Normaalweb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Overkoepelende / overige vragen die betrekking hebben op bovenstaande </w:t>
      </w:r>
      <w:r w:rsidR="00AB7C9E">
        <w:rPr>
          <w:b/>
          <w:color w:val="000000"/>
          <w:sz w:val="22"/>
          <w:szCs w:val="22"/>
        </w:rPr>
        <w:t>slotwetten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B517EB" w:rsidR="00B517EB" w:rsidTr="00B517EB" w14:paraId="1DF36935" w14:textId="77777777">
        <w:trPr>
          <w:cantSplit/>
        </w:trPr>
        <w:tc>
          <w:tcPr>
            <w:tcW w:w="566" w:type="dxa"/>
            <w:hideMark/>
          </w:tcPr>
          <w:p w:rsidRPr="00B517EB" w:rsidR="00B517EB" w:rsidP="00B517EB" w:rsidRDefault="00B517EB" w14:paraId="2E9A7710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B517EB" w:rsidR="00B517EB" w:rsidP="00B517EB" w:rsidRDefault="00B517EB" w14:paraId="76D67BB3" w14:textId="0EAE8F84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Vraag</w:t>
            </w:r>
            <w:r w:rsidR="00993A5A">
              <w:rPr>
                <w:bCs/>
                <w:color w:val="000000"/>
                <w:sz w:val="22"/>
                <w:szCs w:val="22"/>
                <w:lang w:val="en-US"/>
              </w:rPr>
              <w:br/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br/>
            </w:r>
          </w:p>
        </w:tc>
        <w:tc>
          <w:tcPr>
            <w:tcW w:w="850" w:type="dxa"/>
            <w:hideMark/>
          </w:tcPr>
          <w:p w:rsidRPr="00B517EB" w:rsidR="00B517EB" w:rsidP="00B517EB" w:rsidRDefault="00B517EB" w14:paraId="1D546888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Bijlage</w:t>
            </w:r>
          </w:p>
        </w:tc>
        <w:tc>
          <w:tcPr>
            <w:tcW w:w="992" w:type="dxa"/>
            <w:hideMark/>
          </w:tcPr>
          <w:p w:rsidRPr="00B517EB" w:rsidR="00B517EB" w:rsidP="00B517EB" w:rsidRDefault="00B517EB" w14:paraId="4A3AEF77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Blz. (van)</w:t>
            </w:r>
          </w:p>
        </w:tc>
        <w:tc>
          <w:tcPr>
            <w:tcW w:w="567" w:type="dxa"/>
            <w:hideMark/>
          </w:tcPr>
          <w:p w:rsidRPr="00B517EB" w:rsidR="00B517EB" w:rsidP="00B517EB" w:rsidRDefault="00B517EB" w14:paraId="52017BB3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t/m</w:t>
            </w:r>
          </w:p>
        </w:tc>
      </w:tr>
      <w:tr w:rsidRPr="00B517EB" w:rsidR="00B517EB" w:rsidTr="00B517EB" w14:paraId="0A01DC4B" w14:textId="77777777">
        <w:tc>
          <w:tcPr>
            <w:tcW w:w="566" w:type="dxa"/>
            <w:hideMark/>
          </w:tcPr>
          <w:p w:rsidRPr="00B517EB" w:rsidR="00B517EB" w:rsidP="00B517EB" w:rsidRDefault="00087545" w14:paraId="1E17CE4D" w14:textId="6E727224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B517EB" w:rsidR="00B517EB" w:rsidP="00B517EB" w:rsidRDefault="00B517EB" w14:paraId="125234B8" w14:textId="392DF776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B517EB">
              <w:rPr>
                <w:bCs/>
                <w:color w:val="000000"/>
                <w:sz w:val="22"/>
                <w:szCs w:val="22"/>
              </w:rPr>
              <w:t>Kunt u, in hoeverre mogelijk, inzicht geven in de totale licentiekosten die over 2024 betaald zijn aan Microsoft?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Pr="00B517EB" w:rsidR="00B517EB" w:rsidP="00B517EB" w:rsidRDefault="00B517EB" w14:paraId="76BD3B07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Pr="00B517EB" w:rsidR="00B517EB" w:rsidP="00B517EB" w:rsidRDefault="00B517EB" w14:paraId="548E609F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B517EB" w:rsidR="00B517EB" w:rsidP="00B517EB" w:rsidRDefault="00B517EB" w14:paraId="751D8EF2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B517E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Pr="00B517EB" w:rsidR="00B517EB" w:rsidTr="00B517EB" w14:paraId="522979BB" w14:textId="77777777">
        <w:tc>
          <w:tcPr>
            <w:tcW w:w="566" w:type="dxa"/>
            <w:hideMark/>
          </w:tcPr>
          <w:p w:rsidRPr="00B517EB" w:rsidR="00B517EB" w:rsidP="00B517EB" w:rsidRDefault="00087545" w14:paraId="046CDED3" w14:textId="6ECFBA14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B517EB" w:rsidR="00B517EB" w:rsidP="00B517EB" w:rsidRDefault="00B517EB" w14:paraId="5FACF342" w14:textId="6A508E84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B517EB">
              <w:rPr>
                <w:bCs/>
                <w:color w:val="000000"/>
                <w:sz w:val="22"/>
                <w:szCs w:val="22"/>
              </w:rPr>
              <w:t>Zijn de licentiekosten van grote techleveranciers waar de overheid in grote mate afhankelijk van zijn verhoogd over 2024? Hoeveel meer betaalt u aan de licenties t</w:t>
            </w:r>
            <w:r>
              <w:rPr>
                <w:bCs/>
                <w:color w:val="000000"/>
                <w:sz w:val="22"/>
                <w:szCs w:val="22"/>
              </w:rPr>
              <w:t xml:space="preserve">en opzichte van </w:t>
            </w:r>
            <w:r w:rsidRPr="00B517EB">
              <w:rPr>
                <w:bCs/>
                <w:color w:val="000000"/>
                <w:sz w:val="22"/>
                <w:szCs w:val="22"/>
              </w:rPr>
              <w:t>eerdere jaren?</w:t>
            </w:r>
          </w:p>
        </w:tc>
        <w:tc>
          <w:tcPr>
            <w:tcW w:w="850" w:type="dxa"/>
          </w:tcPr>
          <w:p w:rsidRPr="00B517EB" w:rsidR="00B517EB" w:rsidP="00B517EB" w:rsidRDefault="00B517EB" w14:paraId="08FD0412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Pr="00B517EB" w:rsidR="00B517EB" w:rsidP="00B517EB" w:rsidRDefault="00B517EB" w14:paraId="6D91D8E3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B517EB" w:rsidR="00B517EB" w:rsidP="00B517EB" w:rsidRDefault="00B517EB" w14:paraId="0F3A7F11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B517E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Pr="00B517EB" w:rsidR="00B517EB" w:rsidP="00F87519" w:rsidRDefault="00B517EB" w14:paraId="3976A673" w14:textId="77777777">
      <w:pPr>
        <w:pStyle w:val="Normaalweb"/>
        <w:rPr>
          <w:bCs/>
          <w:color w:val="000000"/>
          <w:sz w:val="22"/>
          <w:szCs w:val="22"/>
        </w:rPr>
      </w:pPr>
    </w:p>
    <w:sectPr w:rsidRPr="00B517EB" w:rsidR="00B51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D56"/>
    <w:multiLevelType w:val="hybridMultilevel"/>
    <w:tmpl w:val="94948898"/>
    <w:lvl w:ilvl="0" w:tplc="BFDAA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15172"/>
    <w:rsid w:val="00020CC2"/>
    <w:rsid w:val="00037B84"/>
    <w:rsid w:val="0004286B"/>
    <w:rsid w:val="00054501"/>
    <w:rsid w:val="00087545"/>
    <w:rsid w:val="000A13F8"/>
    <w:rsid w:val="000B5154"/>
    <w:rsid w:val="000F525C"/>
    <w:rsid w:val="00106EAA"/>
    <w:rsid w:val="00120317"/>
    <w:rsid w:val="001226B0"/>
    <w:rsid w:val="0014001E"/>
    <w:rsid w:val="0014794A"/>
    <w:rsid w:val="001610F2"/>
    <w:rsid w:val="00173CE2"/>
    <w:rsid w:val="001966E2"/>
    <w:rsid w:val="00197243"/>
    <w:rsid w:val="001B1356"/>
    <w:rsid w:val="001C2DBA"/>
    <w:rsid w:val="00203043"/>
    <w:rsid w:val="00217F1A"/>
    <w:rsid w:val="0024353C"/>
    <w:rsid w:val="00264F2F"/>
    <w:rsid w:val="002B6C9C"/>
    <w:rsid w:val="002C60F5"/>
    <w:rsid w:val="003048A0"/>
    <w:rsid w:val="003152BD"/>
    <w:rsid w:val="00343CA1"/>
    <w:rsid w:val="00364311"/>
    <w:rsid w:val="00374565"/>
    <w:rsid w:val="00410EDD"/>
    <w:rsid w:val="00432137"/>
    <w:rsid w:val="004325C8"/>
    <w:rsid w:val="00454195"/>
    <w:rsid w:val="0046616D"/>
    <w:rsid w:val="00482F1C"/>
    <w:rsid w:val="004A09CF"/>
    <w:rsid w:val="004C10F8"/>
    <w:rsid w:val="004E6BF8"/>
    <w:rsid w:val="004F3D93"/>
    <w:rsid w:val="00501675"/>
    <w:rsid w:val="00507704"/>
    <w:rsid w:val="00511806"/>
    <w:rsid w:val="00536005"/>
    <w:rsid w:val="00536247"/>
    <w:rsid w:val="005A4939"/>
    <w:rsid w:val="005C0421"/>
    <w:rsid w:val="005D6C83"/>
    <w:rsid w:val="005F763F"/>
    <w:rsid w:val="00612336"/>
    <w:rsid w:val="00647D70"/>
    <w:rsid w:val="00684C22"/>
    <w:rsid w:val="00726F19"/>
    <w:rsid w:val="007D76B1"/>
    <w:rsid w:val="00802F3F"/>
    <w:rsid w:val="00845A47"/>
    <w:rsid w:val="008500DC"/>
    <w:rsid w:val="008626B5"/>
    <w:rsid w:val="00871A2B"/>
    <w:rsid w:val="008A08E2"/>
    <w:rsid w:val="008A6FF4"/>
    <w:rsid w:val="008B7146"/>
    <w:rsid w:val="008D639F"/>
    <w:rsid w:val="00950E12"/>
    <w:rsid w:val="00974095"/>
    <w:rsid w:val="0098268B"/>
    <w:rsid w:val="00993A5A"/>
    <w:rsid w:val="009D62FC"/>
    <w:rsid w:val="00A356CE"/>
    <w:rsid w:val="00AB293B"/>
    <w:rsid w:val="00AB74CA"/>
    <w:rsid w:val="00AB7C9E"/>
    <w:rsid w:val="00AC1BA2"/>
    <w:rsid w:val="00AE008C"/>
    <w:rsid w:val="00B00FE8"/>
    <w:rsid w:val="00B03137"/>
    <w:rsid w:val="00B26295"/>
    <w:rsid w:val="00B26D92"/>
    <w:rsid w:val="00B32A11"/>
    <w:rsid w:val="00B517EB"/>
    <w:rsid w:val="00B51C0B"/>
    <w:rsid w:val="00B65A52"/>
    <w:rsid w:val="00B817C3"/>
    <w:rsid w:val="00B82BCA"/>
    <w:rsid w:val="00B93D19"/>
    <w:rsid w:val="00C029D2"/>
    <w:rsid w:val="00C66F4F"/>
    <w:rsid w:val="00C729C1"/>
    <w:rsid w:val="00C8333C"/>
    <w:rsid w:val="00C93EF7"/>
    <w:rsid w:val="00CB156C"/>
    <w:rsid w:val="00CD0384"/>
    <w:rsid w:val="00CE4375"/>
    <w:rsid w:val="00D80313"/>
    <w:rsid w:val="00D938E9"/>
    <w:rsid w:val="00D97116"/>
    <w:rsid w:val="00DC58E3"/>
    <w:rsid w:val="00DF4A9A"/>
    <w:rsid w:val="00E13EB2"/>
    <w:rsid w:val="00E44A64"/>
    <w:rsid w:val="00E65D37"/>
    <w:rsid w:val="00E70151"/>
    <w:rsid w:val="00E80261"/>
    <w:rsid w:val="00E876C8"/>
    <w:rsid w:val="00E97751"/>
    <w:rsid w:val="00EC7FC2"/>
    <w:rsid w:val="00EE73CC"/>
    <w:rsid w:val="00F17349"/>
    <w:rsid w:val="00F27E4C"/>
    <w:rsid w:val="00F35539"/>
    <w:rsid w:val="00F86E3A"/>
    <w:rsid w:val="00F87519"/>
    <w:rsid w:val="00FE59B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B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367</ap:Words>
  <ap:Characters>2023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2025-05-28T11:19:00.0000000Z</dcterms:created>
  <dcterms:modified xsi:type="dcterms:W3CDTF">2025-05-28T11:19:00.0000000Z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28205668-dbec-4735-916a-347db2c7a590</vt:lpwstr>
  </property>
</Properties>
</file>